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09" w:rsidRPr="00D94FD2" w:rsidRDefault="005C0A1F" w:rsidP="003E1B15">
      <w:pPr>
        <w:jc w:val="center"/>
        <w:rPr>
          <w:sz w:val="36"/>
          <w:szCs w:val="36"/>
        </w:rPr>
      </w:pPr>
      <w:r w:rsidRPr="00D94FD2">
        <w:rPr>
          <w:sz w:val="36"/>
          <w:szCs w:val="36"/>
        </w:rPr>
        <w:t>Техническое задание дипломного проекта.</w:t>
      </w:r>
    </w:p>
    <w:p w:rsidR="005C0A1F" w:rsidRPr="00280BC0" w:rsidRDefault="005C0A1F" w:rsidP="003E1B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BC0">
        <w:rPr>
          <w:rFonts w:ascii="Times New Roman" w:hAnsi="Times New Roman" w:cs="Times New Roman"/>
          <w:b/>
          <w:sz w:val="28"/>
          <w:szCs w:val="28"/>
          <w:u w:val="single"/>
        </w:rPr>
        <w:t>Назначение и цели доработки.</w:t>
      </w:r>
    </w:p>
    <w:p w:rsidR="000E3683" w:rsidRDefault="005C0A1F" w:rsidP="003E1B15">
      <w:p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 xml:space="preserve">Необходима модернизация типовой конфигурации </w:t>
      </w:r>
      <w:r w:rsidR="000E3683">
        <w:rPr>
          <w:rFonts w:ascii="Times New Roman" w:hAnsi="Times New Roman" w:cs="Times New Roman"/>
          <w:sz w:val="28"/>
          <w:szCs w:val="28"/>
        </w:rPr>
        <w:t>«</w:t>
      </w:r>
      <w:r w:rsidRPr="00280BC0">
        <w:rPr>
          <w:rFonts w:ascii="Times New Roman" w:hAnsi="Times New Roman" w:cs="Times New Roman"/>
          <w:sz w:val="28"/>
          <w:szCs w:val="28"/>
        </w:rPr>
        <w:t>1С:</w:t>
      </w:r>
      <w:r w:rsidR="000E3683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Управление торговлей 11</w:t>
      </w:r>
      <w:r w:rsidR="000E3683">
        <w:rPr>
          <w:rFonts w:ascii="Times New Roman" w:hAnsi="Times New Roman" w:cs="Times New Roman"/>
          <w:sz w:val="28"/>
          <w:szCs w:val="28"/>
        </w:rPr>
        <w:t>»</w:t>
      </w:r>
      <w:r w:rsidRPr="00280BC0">
        <w:rPr>
          <w:rFonts w:ascii="Times New Roman" w:hAnsi="Times New Roman" w:cs="Times New Roman"/>
          <w:sz w:val="28"/>
          <w:szCs w:val="28"/>
        </w:rPr>
        <w:t xml:space="preserve">, для поддержки </w:t>
      </w:r>
      <w:r w:rsidR="000E3683">
        <w:rPr>
          <w:rFonts w:ascii="Times New Roman" w:hAnsi="Times New Roman" w:cs="Times New Roman"/>
          <w:sz w:val="28"/>
          <w:szCs w:val="28"/>
        </w:rPr>
        <w:t xml:space="preserve">бизнес-процесса </w:t>
      </w:r>
      <w:r w:rsidRPr="00280BC0">
        <w:rPr>
          <w:rFonts w:ascii="Times New Roman" w:hAnsi="Times New Roman" w:cs="Times New Roman"/>
          <w:sz w:val="28"/>
          <w:szCs w:val="28"/>
        </w:rPr>
        <w:t>торговли</w:t>
      </w:r>
      <w:r w:rsidR="00081906">
        <w:rPr>
          <w:rFonts w:ascii="Times New Roman" w:hAnsi="Times New Roman" w:cs="Times New Roman"/>
          <w:sz w:val="28"/>
          <w:szCs w:val="28"/>
        </w:rPr>
        <w:t xml:space="preserve"> и</w:t>
      </w:r>
      <w:r w:rsidR="00081906" w:rsidRPr="00280BC0">
        <w:rPr>
          <w:rFonts w:ascii="Times New Roman" w:hAnsi="Times New Roman" w:cs="Times New Roman"/>
          <w:sz w:val="28"/>
          <w:szCs w:val="28"/>
        </w:rPr>
        <w:t>з-за рубежа</w:t>
      </w:r>
      <w:r w:rsidRPr="00280BC0">
        <w:rPr>
          <w:rFonts w:ascii="Times New Roman" w:hAnsi="Times New Roman" w:cs="Times New Roman"/>
          <w:sz w:val="28"/>
          <w:szCs w:val="28"/>
        </w:rPr>
        <w:t xml:space="preserve"> по заказам клиентов.</w:t>
      </w:r>
    </w:p>
    <w:p w:rsidR="005C0A1F" w:rsidRPr="00280BC0" w:rsidRDefault="00AE678A" w:rsidP="003E1B15">
      <w:p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Основные цели:</w:t>
      </w:r>
    </w:p>
    <w:p w:rsidR="00AE678A" w:rsidRPr="00280BC0" w:rsidRDefault="00AE678A" w:rsidP="003E1B15">
      <w:p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-</w:t>
      </w:r>
      <w:r w:rsidR="000E3683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расчет и контроль стоимости и окупаемости заказов;</w:t>
      </w:r>
    </w:p>
    <w:p w:rsidR="00AE678A" w:rsidRPr="00280BC0" w:rsidRDefault="00AE678A" w:rsidP="003E1B15">
      <w:p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-</w:t>
      </w:r>
      <w:r w:rsidR="000E3683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контроль сроков реализации всех этапов заказов;</w:t>
      </w:r>
    </w:p>
    <w:p w:rsidR="00AE678A" w:rsidRPr="00280BC0" w:rsidRDefault="00AE678A" w:rsidP="003E1B15">
      <w:p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-</w:t>
      </w:r>
      <w:r w:rsidR="000E3683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подбор оптимальных поставщиков и транспортных компаний для цепочки поставок;</w:t>
      </w:r>
    </w:p>
    <w:p w:rsidR="00AE678A" w:rsidRPr="00E8670E" w:rsidRDefault="00AE678A" w:rsidP="003E1B15">
      <w:p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-</w:t>
      </w:r>
      <w:r w:rsidR="000E3683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формирование и контроль задач исполнителям.</w:t>
      </w:r>
    </w:p>
    <w:p w:rsidR="00D94FD2" w:rsidRPr="00280BC0" w:rsidRDefault="00D94FD2" w:rsidP="003E1B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BC0">
        <w:rPr>
          <w:rFonts w:ascii="Times New Roman" w:hAnsi="Times New Roman" w:cs="Times New Roman"/>
          <w:b/>
          <w:sz w:val="28"/>
          <w:szCs w:val="28"/>
          <w:u w:val="single"/>
        </w:rPr>
        <w:t>Этапы и документы:</w:t>
      </w:r>
    </w:p>
    <w:p w:rsidR="002A67DF" w:rsidRPr="00280BC0" w:rsidRDefault="00D94FD2" w:rsidP="003E1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Документ «Заказ клиента» должен содержать в себе все сведения о номенклатуре и желаемых сроках поставки относительно самих товаров заказов,</w:t>
      </w:r>
      <w:r w:rsidR="0079127B">
        <w:rPr>
          <w:rFonts w:ascii="Times New Roman" w:hAnsi="Times New Roman" w:cs="Times New Roman"/>
          <w:sz w:val="28"/>
          <w:szCs w:val="28"/>
        </w:rPr>
        <w:t xml:space="preserve"> -  сроков производства, сроков доставки,</w:t>
      </w:r>
      <w:r w:rsidRPr="00280BC0">
        <w:rPr>
          <w:rFonts w:ascii="Times New Roman" w:hAnsi="Times New Roman" w:cs="Times New Roman"/>
          <w:sz w:val="28"/>
          <w:szCs w:val="28"/>
        </w:rPr>
        <w:t xml:space="preserve"> а также необходимые данные «Соглашения с клиентом», чтобы не возникало потребности введения этого дополнительного документа, такие как скидки</w:t>
      </w:r>
      <w:r w:rsidR="002A67DF" w:rsidRPr="00280BC0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 xml:space="preserve">(наценки), условия продаж, сроки поставки, </w:t>
      </w:r>
      <w:r w:rsidR="00081906">
        <w:rPr>
          <w:rFonts w:ascii="Times New Roman" w:hAnsi="Times New Roman" w:cs="Times New Roman"/>
          <w:sz w:val="28"/>
          <w:szCs w:val="28"/>
        </w:rPr>
        <w:t>элементы</w:t>
      </w:r>
      <w:r w:rsidRPr="00280BC0">
        <w:rPr>
          <w:rFonts w:ascii="Times New Roman" w:hAnsi="Times New Roman" w:cs="Times New Roman"/>
          <w:sz w:val="28"/>
          <w:szCs w:val="28"/>
        </w:rPr>
        <w:t xml:space="preserve"> номенклатуры и порядок оплаты.</w:t>
      </w:r>
      <w:r w:rsidR="002A67DF" w:rsidRPr="0028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1BB" w:rsidRPr="00280BC0" w:rsidRDefault="001501BB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Необходима вкладка, содержащая информацию о транспортной компании, производящей доставку товара от производителя и фиксирующая ее стоимость.</w:t>
      </w:r>
    </w:p>
    <w:p w:rsidR="0014608D" w:rsidRPr="00280BC0" w:rsidRDefault="0014608D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 xml:space="preserve">В заказе необходимо учитывать условие доставки из 3-х </w:t>
      </w:r>
      <w:proofErr w:type="gramStart"/>
      <w:r w:rsidRPr="00280BC0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6869D4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- самовывоз</w:t>
      </w:r>
      <w:r w:rsidR="00081906">
        <w:rPr>
          <w:rFonts w:ascii="Times New Roman" w:hAnsi="Times New Roman" w:cs="Times New Roman"/>
          <w:sz w:val="28"/>
          <w:szCs w:val="28"/>
        </w:rPr>
        <w:t>, курьер, транспортная компания</w:t>
      </w:r>
      <w:r w:rsidR="000E3683">
        <w:rPr>
          <w:rFonts w:ascii="Times New Roman" w:hAnsi="Times New Roman" w:cs="Times New Roman"/>
          <w:sz w:val="28"/>
          <w:szCs w:val="28"/>
        </w:rPr>
        <w:t xml:space="preserve"> (добавить перечисление)</w:t>
      </w:r>
      <w:r w:rsidRPr="00280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62B" w:rsidRPr="00280BC0" w:rsidRDefault="00C3562B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В случае необходимости сборки товаров по заказу указывается необходимость</w:t>
      </w:r>
      <w:r w:rsidR="006869D4">
        <w:rPr>
          <w:rFonts w:ascii="Times New Roman" w:hAnsi="Times New Roman" w:cs="Times New Roman"/>
          <w:sz w:val="28"/>
          <w:szCs w:val="28"/>
        </w:rPr>
        <w:t xml:space="preserve"> (галочка)</w:t>
      </w:r>
      <w:r w:rsidRPr="00280BC0">
        <w:rPr>
          <w:rFonts w:ascii="Times New Roman" w:hAnsi="Times New Roman" w:cs="Times New Roman"/>
          <w:sz w:val="28"/>
          <w:szCs w:val="28"/>
        </w:rPr>
        <w:t xml:space="preserve"> сборки субподрядчиком.</w:t>
      </w:r>
    </w:p>
    <w:p w:rsidR="0014608D" w:rsidRPr="00280BC0" w:rsidRDefault="0014608D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В условие оплаты нужно добавить пункт оплаты по гарантийному письму</w:t>
      </w:r>
      <w:r w:rsidR="006869D4">
        <w:rPr>
          <w:rFonts w:ascii="Times New Roman" w:hAnsi="Times New Roman" w:cs="Times New Roman"/>
          <w:sz w:val="28"/>
          <w:szCs w:val="28"/>
        </w:rPr>
        <w:t xml:space="preserve"> (галочка)</w:t>
      </w:r>
      <w:r w:rsidRPr="00280BC0">
        <w:rPr>
          <w:rFonts w:ascii="Times New Roman" w:hAnsi="Times New Roman" w:cs="Times New Roman"/>
          <w:sz w:val="28"/>
          <w:szCs w:val="28"/>
        </w:rPr>
        <w:t>.</w:t>
      </w:r>
    </w:p>
    <w:p w:rsidR="002A67DF" w:rsidRPr="00280BC0" w:rsidRDefault="002A67DF" w:rsidP="003E1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В заказе рассчитывается оптимальная стоимость. На формирование стоимости итогового заказа влияют показатели:</w:t>
      </w:r>
    </w:p>
    <w:p w:rsidR="002A67DF" w:rsidRPr="00280BC0" w:rsidRDefault="002A67DF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 xml:space="preserve"> -себестоимость товара</w:t>
      </w:r>
      <w:r w:rsidR="00081906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(из прайса поставщика)</w:t>
      </w:r>
      <w:r w:rsidR="006869D4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+</w:t>
      </w:r>
      <w:r w:rsidR="006869D4">
        <w:rPr>
          <w:rFonts w:ascii="Times New Roman" w:hAnsi="Times New Roman" w:cs="Times New Roman"/>
          <w:sz w:val="28"/>
          <w:szCs w:val="28"/>
        </w:rPr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наценка</w:t>
      </w:r>
      <w:r w:rsidR="006869D4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280BC0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2A67DF" w:rsidRPr="00280BC0" w:rsidRDefault="002A67DF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lastRenderedPageBreak/>
        <w:t>-стоимость услуг иностранной транспортной компани</w:t>
      </w:r>
      <w:proofErr w:type="gramStart"/>
      <w:r w:rsidRPr="00280BC0">
        <w:rPr>
          <w:rFonts w:ascii="Times New Roman" w:hAnsi="Times New Roman" w:cs="Times New Roman"/>
          <w:sz w:val="28"/>
          <w:szCs w:val="28"/>
        </w:rPr>
        <w:t>и</w:t>
      </w:r>
      <w:r w:rsidR="006869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69D4">
        <w:rPr>
          <w:rFonts w:ascii="Times New Roman" w:hAnsi="Times New Roman" w:cs="Times New Roman"/>
          <w:sz w:val="28"/>
          <w:szCs w:val="28"/>
        </w:rPr>
        <w:t>задается фиксированной суммой), либо подтягивается из прайса транспортной компании</w:t>
      </w:r>
      <w:r w:rsidRPr="00280BC0">
        <w:rPr>
          <w:rFonts w:ascii="Times New Roman" w:hAnsi="Times New Roman" w:cs="Times New Roman"/>
          <w:sz w:val="28"/>
          <w:szCs w:val="28"/>
        </w:rPr>
        <w:t>;</w:t>
      </w:r>
    </w:p>
    <w:p w:rsidR="002A67DF" w:rsidRPr="00280BC0" w:rsidRDefault="002A67DF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-стоимость субподряда (при его необходимости)</w:t>
      </w:r>
      <w:r w:rsidR="006869D4">
        <w:rPr>
          <w:rFonts w:ascii="Times New Roman" w:hAnsi="Times New Roman" w:cs="Times New Roman"/>
          <w:sz w:val="28"/>
          <w:szCs w:val="28"/>
        </w:rPr>
        <w:t>;</w:t>
      </w:r>
    </w:p>
    <w:p w:rsidR="002A67DF" w:rsidRPr="00280BC0" w:rsidRDefault="002A67DF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-стоимость доставки со склада организации клиенту в зависимо</w:t>
      </w:r>
      <w:r w:rsidR="006869D4">
        <w:rPr>
          <w:rFonts w:ascii="Times New Roman" w:hAnsi="Times New Roman" w:cs="Times New Roman"/>
          <w:sz w:val="28"/>
          <w:szCs w:val="28"/>
        </w:rPr>
        <w:t>сти от выбранного вида поставки.</w:t>
      </w:r>
    </w:p>
    <w:p w:rsidR="002A67DF" w:rsidRPr="00280BC0" w:rsidRDefault="002A67DF" w:rsidP="003E1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При необходимости установки скидки клиенту заказ направляется на согласование пользователю с полными правами</w:t>
      </w:r>
      <w:r w:rsidR="006869D4">
        <w:rPr>
          <w:rFonts w:ascii="Times New Roman" w:hAnsi="Times New Roman" w:cs="Times New Roman"/>
          <w:sz w:val="28"/>
          <w:szCs w:val="28"/>
        </w:rPr>
        <w:t xml:space="preserve"> (директору)</w:t>
      </w:r>
      <w:r w:rsidRPr="00280BC0">
        <w:rPr>
          <w:rFonts w:ascii="Times New Roman" w:hAnsi="Times New Roman" w:cs="Times New Roman"/>
          <w:sz w:val="28"/>
          <w:szCs w:val="28"/>
        </w:rPr>
        <w:t xml:space="preserve">, и выдается предупреждение в случае, если заказ с </w:t>
      </w:r>
      <w:r w:rsidR="001501BB" w:rsidRPr="00280BC0">
        <w:rPr>
          <w:rFonts w:ascii="Times New Roman" w:hAnsi="Times New Roman" w:cs="Times New Roman"/>
          <w:sz w:val="28"/>
          <w:szCs w:val="28"/>
        </w:rPr>
        <w:t>предложенной</w:t>
      </w:r>
      <w:r w:rsidRPr="00280BC0">
        <w:rPr>
          <w:rFonts w:ascii="Times New Roman" w:hAnsi="Times New Roman" w:cs="Times New Roman"/>
          <w:sz w:val="28"/>
          <w:szCs w:val="28"/>
        </w:rPr>
        <w:t xml:space="preserve"> скидкой по сумме не обеспечивает своей окупаемости.</w:t>
      </w:r>
      <w:r w:rsidR="006869D4">
        <w:rPr>
          <w:rFonts w:ascii="Times New Roman" w:hAnsi="Times New Roman" w:cs="Times New Roman"/>
          <w:sz w:val="28"/>
          <w:szCs w:val="28"/>
        </w:rPr>
        <w:t xml:space="preserve"> В этом случае устанавливается статус «Согласовано».</w:t>
      </w:r>
    </w:p>
    <w:p w:rsidR="00D467A4" w:rsidRPr="006869D4" w:rsidRDefault="006869D4" w:rsidP="003E1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заказе, в зависимости от подобранной номенклатуры, подбирается, исходя из параметров поставщика – </w:t>
      </w:r>
      <w:r w:rsidR="000E3683">
        <w:rPr>
          <w:rFonts w:ascii="Times New Roman" w:hAnsi="Times New Roman" w:cs="Times New Roman"/>
          <w:sz w:val="28"/>
          <w:szCs w:val="28"/>
        </w:rPr>
        <w:t xml:space="preserve">времени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скидки от объема заказа, стоимости поставки, времени поставки, </w:t>
      </w:r>
      <w:r w:rsidRPr="006869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поставщик, с возможностью редактирования предложенного программой варианта</w:t>
      </w:r>
      <w:r w:rsidR="00D467A4" w:rsidRPr="006869D4">
        <w:rPr>
          <w:rFonts w:ascii="Times New Roman" w:hAnsi="Times New Roman" w:cs="Times New Roman"/>
          <w:sz w:val="28"/>
          <w:szCs w:val="28"/>
        </w:rPr>
        <w:t>.</w:t>
      </w:r>
    </w:p>
    <w:p w:rsidR="00D467A4" w:rsidRPr="00280BC0" w:rsidRDefault="00D467A4" w:rsidP="003E1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Из заказа печата</w:t>
      </w:r>
      <w:r w:rsidR="0079127B">
        <w:rPr>
          <w:rFonts w:ascii="Times New Roman" w:hAnsi="Times New Roman" w:cs="Times New Roman"/>
          <w:sz w:val="28"/>
          <w:szCs w:val="28"/>
        </w:rPr>
        <w:t>ются счета на оплату клиентам и</w:t>
      </w:r>
      <w:r w:rsidRPr="00280BC0">
        <w:rPr>
          <w:rFonts w:ascii="Times New Roman" w:hAnsi="Times New Roman" w:cs="Times New Roman"/>
          <w:sz w:val="28"/>
          <w:szCs w:val="28"/>
        </w:rPr>
        <w:t>, в зависимости от условий и этапов оплаты,</w:t>
      </w:r>
      <w:r w:rsidR="000E3683">
        <w:rPr>
          <w:rFonts w:ascii="Times New Roman" w:hAnsi="Times New Roman" w:cs="Times New Roman"/>
          <w:sz w:val="28"/>
          <w:szCs w:val="28"/>
        </w:rPr>
        <w:t xml:space="preserve"> а также от указанной возможности оплаты по гарантийному письму,</w:t>
      </w:r>
      <w:r w:rsidRPr="00280BC0">
        <w:rPr>
          <w:rFonts w:ascii="Times New Roman" w:hAnsi="Times New Roman" w:cs="Times New Roman"/>
          <w:sz w:val="28"/>
          <w:szCs w:val="28"/>
        </w:rPr>
        <w:t xml:space="preserve"> з</w:t>
      </w:r>
      <w:r w:rsidR="0079127B">
        <w:rPr>
          <w:rFonts w:ascii="Times New Roman" w:hAnsi="Times New Roman" w:cs="Times New Roman"/>
          <w:sz w:val="28"/>
          <w:szCs w:val="28"/>
        </w:rPr>
        <w:t>аказ либо отменяется, либо до</w:t>
      </w:r>
      <w:r w:rsidRPr="00280BC0">
        <w:rPr>
          <w:rFonts w:ascii="Times New Roman" w:hAnsi="Times New Roman" w:cs="Times New Roman"/>
          <w:sz w:val="28"/>
          <w:szCs w:val="28"/>
        </w:rPr>
        <w:t>ходит до статуса к обеспечению.</w:t>
      </w:r>
    </w:p>
    <w:p w:rsidR="00D467A4" w:rsidRPr="00280BC0" w:rsidRDefault="006F702F" w:rsidP="003E1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Проводится контроль наличия необходимых по заказу товаров на складе. В случае его фактического отсутствия, на основании заказа, для которого выполнены все условия по оплате,</w:t>
      </w:r>
      <w:r w:rsidR="000E3683">
        <w:rPr>
          <w:rFonts w:ascii="Times New Roman" w:hAnsi="Times New Roman" w:cs="Times New Roman"/>
          <w:sz w:val="28"/>
          <w:szCs w:val="28"/>
        </w:rPr>
        <w:t xml:space="preserve"> либо подтверждено гарантийное письмо,</w:t>
      </w:r>
      <w:r w:rsidRPr="00280BC0">
        <w:rPr>
          <w:rFonts w:ascii="Times New Roman" w:hAnsi="Times New Roman" w:cs="Times New Roman"/>
          <w:sz w:val="28"/>
          <w:szCs w:val="28"/>
        </w:rPr>
        <w:t xml:space="preserve"> формируется документ «Заказ поставщику», содержащий кроме стандартных реквизитов также </w:t>
      </w:r>
      <w:r w:rsidR="000E3683">
        <w:rPr>
          <w:rFonts w:ascii="Times New Roman" w:hAnsi="Times New Roman" w:cs="Times New Roman"/>
          <w:sz w:val="28"/>
          <w:szCs w:val="28"/>
        </w:rPr>
        <w:t>данные соглашения с поставщиком:</w:t>
      </w:r>
      <w:r w:rsidR="004B06E5" w:rsidRPr="004B06E5">
        <w:t xml:space="preserve"> </w:t>
      </w:r>
      <w:r w:rsidRPr="00280BC0">
        <w:rPr>
          <w:rFonts w:ascii="Times New Roman" w:hAnsi="Times New Roman" w:cs="Times New Roman"/>
          <w:sz w:val="28"/>
          <w:szCs w:val="28"/>
        </w:rPr>
        <w:t>валюту, срок поставки, этапы оплаты</w:t>
      </w:r>
      <w:r w:rsidR="00C3562B" w:rsidRPr="00280BC0">
        <w:rPr>
          <w:rFonts w:ascii="Times New Roman" w:hAnsi="Times New Roman" w:cs="Times New Roman"/>
          <w:sz w:val="28"/>
          <w:szCs w:val="28"/>
        </w:rPr>
        <w:t>.</w:t>
      </w:r>
      <w:r w:rsidR="006869D4" w:rsidRPr="006869D4">
        <w:rPr>
          <w:rFonts w:ascii="Times New Roman" w:hAnsi="Times New Roman" w:cs="Times New Roman"/>
          <w:sz w:val="28"/>
          <w:szCs w:val="28"/>
        </w:rPr>
        <w:t xml:space="preserve"> </w:t>
      </w:r>
      <w:r w:rsidR="006869D4">
        <w:rPr>
          <w:rFonts w:ascii="Times New Roman" w:hAnsi="Times New Roman" w:cs="Times New Roman"/>
          <w:sz w:val="28"/>
          <w:szCs w:val="28"/>
        </w:rPr>
        <w:t>Напротив каждой единицы номенклатуры необходимо указывать номер счета поставщика</w:t>
      </w:r>
      <w:r w:rsidR="000E3683">
        <w:rPr>
          <w:rFonts w:ascii="Times New Roman" w:hAnsi="Times New Roman" w:cs="Times New Roman"/>
          <w:sz w:val="28"/>
          <w:szCs w:val="28"/>
        </w:rPr>
        <w:t>, так как оплаты возможны по разным счетам.</w:t>
      </w:r>
    </w:p>
    <w:p w:rsidR="00C3562B" w:rsidRPr="00280BC0" w:rsidRDefault="00C3562B" w:rsidP="003E1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На основании Заказов клиента и поставщика формируется документ «Договор с Транспортной Компанией», содержащий в себе вид доставки</w:t>
      </w:r>
      <w:r w:rsidR="000E3683">
        <w:rPr>
          <w:rFonts w:ascii="Times New Roman" w:hAnsi="Times New Roman" w:cs="Times New Roman"/>
          <w:sz w:val="28"/>
          <w:szCs w:val="28"/>
        </w:rPr>
        <w:t xml:space="preserve"> (перечисление)</w:t>
      </w:r>
      <w:r w:rsidRPr="00280BC0">
        <w:rPr>
          <w:rFonts w:ascii="Times New Roman" w:hAnsi="Times New Roman" w:cs="Times New Roman"/>
          <w:sz w:val="28"/>
          <w:szCs w:val="28"/>
        </w:rPr>
        <w:t xml:space="preserve"> – самолетом, поездом, автотранспортом – транспортную компанию, даты начала и окончания поставки, фактические и планируемые, способ расчетов, погрузки-разгрузки. Из документа формируются на печать типовые договора с ТК.</w:t>
      </w:r>
    </w:p>
    <w:p w:rsidR="00C3562B" w:rsidRPr="00280BC0" w:rsidRDefault="00C3562B" w:rsidP="003E1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 xml:space="preserve">В случае необходимости сборки товаров </w:t>
      </w:r>
      <w:r w:rsidR="00FC2F4B" w:rsidRPr="00280BC0">
        <w:rPr>
          <w:rFonts w:ascii="Times New Roman" w:hAnsi="Times New Roman" w:cs="Times New Roman"/>
          <w:sz w:val="28"/>
          <w:szCs w:val="28"/>
        </w:rPr>
        <w:t>на основании Заказа покупателя формируется документ «Договор с субподрядчиком», содержащий субподрядчика,  табличную часть со спецификациями, стоимостью работы, и сроками сборки – планируемыми и фактическими.</w:t>
      </w:r>
    </w:p>
    <w:p w:rsidR="00B47463" w:rsidRPr="000E3683" w:rsidRDefault="00FC2F4B" w:rsidP="003E1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lastRenderedPageBreak/>
        <w:t>Поступившие товары отправляются в доставку в зависимости от способа</w:t>
      </w:r>
      <w:r w:rsidR="00B47463">
        <w:rPr>
          <w:rFonts w:ascii="Times New Roman" w:hAnsi="Times New Roman" w:cs="Times New Roman"/>
          <w:sz w:val="28"/>
          <w:szCs w:val="28"/>
        </w:rPr>
        <w:t>,</w:t>
      </w:r>
      <w:r w:rsidRPr="00280BC0">
        <w:rPr>
          <w:rFonts w:ascii="Times New Roman" w:hAnsi="Times New Roman" w:cs="Times New Roman"/>
          <w:sz w:val="28"/>
          <w:szCs w:val="28"/>
        </w:rPr>
        <w:t xml:space="preserve"> выбранного в заказе покупателя. После доставки заказ получает статус «Закрыт».</w:t>
      </w:r>
    </w:p>
    <w:p w:rsidR="00280BC0" w:rsidRPr="00280BC0" w:rsidRDefault="00280BC0" w:rsidP="003E1B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BC0">
        <w:rPr>
          <w:rFonts w:ascii="Times New Roman" w:hAnsi="Times New Roman" w:cs="Times New Roman"/>
          <w:b/>
          <w:sz w:val="28"/>
          <w:szCs w:val="28"/>
          <w:u w:val="single"/>
        </w:rPr>
        <w:t>Итоги и отчеты.</w:t>
      </w:r>
    </w:p>
    <w:p w:rsidR="00AE678A" w:rsidRPr="00E76707" w:rsidRDefault="00280BC0" w:rsidP="003E1B15">
      <w:pPr>
        <w:jc w:val="both"/>
        <w:rPr>
          <w:rFonts w:ascii="Times New Roman" w:hAnsi="Times New Roman" w:cs="Times New Roman"/>
          <w:sz w:val="28"/>
          <w:szCs w:val="28"/>
        </w:rPr>
      </w:pPr>
      <w:r w:rsidRPr="00280BC0">
        <w:rPr>
          <w:rFonts w:ascii="Times New Roman" w:hAnsi="Times New Roman" w:cs="Times New Roman"/>
          <w:sz w:val="28"/>
          <w:szCs w:val="28"/>
        </w:rPr>
        <w:t>Из программы необходимо формировать задания исполнителям для контроля сроков и изменения статусов заказа, а также оповещения исполнителям и контрагентам. Необходимо реализовать отчеты о</w:t>
      </w:r>
      <w:r w:rsidR="00B47463">
        <w:rPr>
          <w:rFonts w:ascii="Times New Roman" w:hAnsi="Times New Roman" w:cs="Times New Roman"/>
          <w:sz w:val="28"/>
          <w:szCs w:val="28"/>
        </w:rPr>
        <w:t xml:space="preserve"> состояниях заказов клиентов и поставщикам, </w:t>
      </w:r>
      <w:r w:rsidRPr="00280BC0">
        <w:rPr>
          <w:rFonts w:ascii="Times New Roman" w:hAnsi="Times New Roman" w:cs="Times New Roman"/>
          <w:sz w:val="28"/>
          <w:szCs w:val="28"/>
        </w:rPr>
        <w:t xml:space="preserve"> сроках выполнения заказов,</w:t>
      </w:r>
      <w:r w:rsidR="00B47463">
        <w:rPr>
          <w:rFonts w:ascii="Times New Roman" w:hAnsi="Times New Roman" w:cs="Times New Roman"/>
          <w:sz w:val="28"/>
          <w:szCs w:val="28"/>
        </w:rPr>
        <w:t xml:space="preserve"> длительности обслуживания заказа, </w:t>
      </w:r>
      <w:r w:rsidRPr="00280BC0">
        <w:rPr>
          <w:rFonts w:ascii="Times New Roman" w:hAnsi="Times New Roman" w:cs="Times New Roman"/>
          <w:sz w:val="28"/>
          <w:szCs w:val="28"/>
        </w:rPr>
        <w:t xml:space="preserve"> статусах заказов и статусах оплаты </w:t>
      </w:r>
      <w:r w:rsidR="00916037">
        <w:rPr>
          <w:rFonts w:ascii="Times New Roman" w:hAnsi="Times New Roman" w:cs="Times New Roman"/>
          <w:sz w:val="28"/>
          <w:szCs w:val="28"/>
        </w:rPr>
        <w:t>по заказам клиентам и партнерам, а также отчет, содержащий расшифровку ответственных лиц, выполнявших изменения статусов (вольное изложение журнала регистрации).</w:t>
      </w:r>
      <w:bookmarkStart w:id="0" w:name="_GoBack"/>
      <w:bookmarkEnd w:id="0"/>
    </w:p>
    <w:sectPr w:rsidR="00AE678A" w:rsidRPr="00E767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16" w:rsidRDefault="00623E16" w:rsidP="00280BC0">
      <w:pPr>
        <w:spacing w:after="0" w:line="240" w:lineRule="auto"/>
      </w:pPr>
      <w:r>
        <w:separator/>
      </w:r>
    </w:p>
  </w:endnote>
  <w:endnote w:type="continuationSeparator" w:id="0">
    <w:p w:rsidR="00623E16" w:rsidRDefault="00623E16" w:rsidP="0028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961608"/>
      <w:docPartObj>
        <w:docPartGallery w:val="Page Numbers (Bottom of Page)"/>
        <w:docPartUnique/>
      </w:docPartObj>
    </w:sdtPr>
    <w:sdtEndPr/>
    <w:sdtContent>
      <w:p w:rsidR="00280BC0" w:rsidRDefault="00280B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15">
          <w:rPr>
            <w:noProof/>
          </w:rPr>
          <w:t>3</w:t>
        </w:r>
        <w:r>
          <w:fldChar w:fldCharType="end"/>
        </w:r>
      </w:p>
    </w:sdtContent>
  </w:sdt>
  <w:p w:rsidR="00280BC0" w:rsidRDefault="00280B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16" w:rsidRDefault="00623E16" w:rsidP="00280BC0">
      <w:pPr>
        <w:spacing w:after="0" w:line="240" w:lineRule="auto"/>
      </w:pPr>
      <w:r>
        <w:separator/>
      </w:r>
    </w:p>
  </w:footnote>
  <w:footnote w:type="continuationSeparator" w:id="0">
    <w:p w:rsidR="00623E16" w:rsidRDefault="00623E16" w:rsidP="0028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A291B"/>
    <w:multiLevelType w:val="hybridMultilevel"/>
    <w:tmpl w:val="500C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CE"/>
    <w:rsid w:val="00052B02"/>
    <w:rsid w:val="00081906"/>
    <w:rsid w:val="000A7E31"/>
    <w:rsid w:val="000C305B"/>
    <w:rsid w:val="000E3683"/>
    <w:rsid w:val="000E3A78"/>
    <w:rsid w:val="00112261"/>
    <w:rsid w:val="0013000A"/>
    <w:rsid w:val="00135C35"/>
    <w:rsid w:val="00143DCE"/>
    <w:rsid w:val="0014608D"/>
    <w:rsid w:val="001501BB"/>
    <w:rsid w:val="00152E90"/>
    <w:rsid w:val="00202961"/>
    <w:rsid w:val="00225DF6"/>
    <w:rsid w:val="00280380"/>
    <w:rsid w:val="00280BC0"/>
    <w:rsid w:val="002A67DF"/>
    <w:rsid w:val="003D1F6C"/>
    <w:rsid w:val="003E1B15"/>
    <w:rsid w:val="004458E4"/>
    <w:rsid w:val="004839C4"/>
    <w:rsid w:val="004B06E5"/>
    <w:rsid w:val="004B3C4A"/>
    <w:rsid w:val="004E1D55"/>
    <w:rsid w:val="005465B5"/>
    <w:rsid w:val="005A0ADB"/>
    <w:rsid w:val="005C0A1F"/>
    <w:rsid w:val="005E53D9"/>
    <w:rsid w:val="0061435A"/>
    <w:rsid w:val="00623E16"/>
    <w:rsid w:val="0063499D"/>
    <w:rsid w:val="006869D4"/>
    <w:rsid w:val="006F702F"/>
    <w:rsid w:val="0070626B"/>
    <w:rsid w:val="00724CB3"/>
    <w:rsid w:val="00752E44"/>
    <w:rsid w:val="00787BE8"/>
    <w:rsid w:val="0079127B"/>
    <w:rsid w:val="007A438E"/>
    <w:rsid w:val="007F056B"/>
    <w:rsid w:val="008204E0"/>
    <w:rsid w:val="00873D33"/>
    <w:rsid w:val="008D2CF2"/>
    <w:rsid w:val="00902462"/>
    <w:rsid w:val="00916037"/>
    <w:rsid w:val="009D7F6F"/>
    <w:rsid w:val="009E1412"/>
    <w:rsid w:val="00A05037"/>
    <w:rsid w:val="00A3629C"/>
    <w:rsid w:val="00A8640A"/>
    <w:rsid w:val="00AD79F1"/>
    <w:rsid w:val="00AE678A"/>
    <w:rsid w:val="00AE6898"/>
    <w:rsid w:val="00B163B4"/>
    <w:rsid w:val="00B47463"/>
    <w:rsid w:val="00B62109"/>
    <w:rsid w:val="00C34879"/>
    <w:rsid w:val="00C3562B"/>
    <w:rsid w:val="00CA6EAA"/>
    <w:rsid w:val="00CE36A1"/>
    <w:rsid w:val="00D467A4"/>
    <w:rsid w:val="00D75376"/>
    <w:rsid w:val="00D94FD2"/>
    <w:rsid w:val="00E12C13"/>
    <w:rsid w:val="00E61660"/>
    <w:rsid w:val="00E76707"/>
    <w:rsid w:val="00E8670E"/>
    <w:rsid w:val="00E86C8F"/>
    <w:rsid w:val="00EB316B"/>
    <w:rsid w:val="00F259FD"/>
    <w:rsid w:val="00FC2F4B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BC0"/>
  </w:style>
  <w:style w:type="paragraph" w:styleId="a6">
    <w:name w:val="footer"/>
    <w:basedOn w:val="a"/>
    <w:link w:val="a7"/>
    <w:uiPriority w:val="99"/>
    <w:unhideWhenUsed/>
    <w:rsid w:val="0028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BC0"/>
  </w:style>
  <w:style w:type="paragraph" w:styleId="a6">
    <w:name w:val="footer"/>
    <w:basedOn w:val="a"/>
    <w:link w:val="a7"/>
    <w:uiPriority w:val="99"/>
    <w:unhideWhenUsed/>
    <w:rsid w:val="0028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3C66-C904-4090-98A3-77836C9E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Паша)</dc:creator>
  <cp:keywords/>
  <dc:description/>
  <cp:lastModifiedBy>Не Паша)</cp:lastModifiedBy>
  <cp:revision>16</cp:revision>
  <dcterms:created xsi:type="dcterms:W3CDTF">2014-04-17T15:36:00Z</dcterms:created>
  <dcterms:modified xsi:type="dcterms:W3CDTF">2014-04-19T10:12:00Z</dcterms:modified>
</cp:coreProperties>
</file>