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38" w:rsidRDefault="00A75E38" w:rsidP="00A75E38">
      <w:pPr>
        <w:jc w:val="center"/>
      </w:pPr>
      <w:r>
        <w:t>Технология производства полуфабрикатов и продукции с отражением в учетных системах</w:t>
      </w:r>
    </w:p>
    <w:p w:rsidR="00A75E38" w:rsidRDefault="00A75E38" w:rsidP="00A75E38">
      <w:pPr>
        <w:jc w:val="center"/>
      </w:pPr>
    </w:p>
    <w:tbl>
      <w:tblPr>
        <w:tblStyle w:val="a3"/>
        <w:tblW w:w="0" w:type="auto"/>
        <w:tblLook w:val="04A0"/>
      </w:tblPr>
      <w:tblGrid>
        <w:gridCol w:w="4219"/>
        <w:gridCol w:w="1418"/>
        <w:gridCol w:w="1984"/>
        <w:gridCol w:w="1950"/>
      </w:tblGrid>
      <w:tr w:rsidR="00A75E38" w:rsidTr="00E92AAA">
        <w:tc>
          <w:tcPr>
            <w:tcW w:w="4219" w:type="dxa"/>
          </w:tcPr>
          <w:p w:rsidR="00A75E38" w:rsidRDefault="00A75E38" w:rsidP="00E92AAA">
            <w:pPr>
              <w:jc w:val="center"/>
            </w:pPr>
            <w:r>
              <w:t>Операция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  <w:r>
              <w:t>СИИП</w:t>
            </w:r>
          </w:p>
        </w:tc>
        <w:tc>
          <w:tcPr>
            <w:tcW w:w="1984" w:type="dxa"/>
          </w:tcPr>
          <w:p w:rsidR="00A75E38" w:rsidRDefault="00A75E38" w:rsidP="00E92AAA">
            <w:pPr>
              <w:jc w:val="center"/>
            </w:pPr>
            <w:r>
              <w:t>Документы УНФ</w:t>
            </w:r>
          </w:p>
        </w:tc>
        <w:tc>
          <w:tcPr>
            <w:tcW w:w="1950" w:type="dxa"/>
          </w:tcPr>
          <w:p w:rsidR="00A75E38" w:rsidRDefault="00A75E38" w:rsidP="00E92AAA">
            <w:pPr>
              <w:jc w:val="center"/>
            </w:pPr>
            <w:r>
              <w:t>Примечания</w:t>
            </w:r>
          </w:p>
        </w:tc>
      </w:tr>
      <w:tr w:rsidR="00A75E38" w:rsidTr="00E92AAA">
        <w:tc>
          <w:tcPr>
            <w:tcW w:w="4219" w:type="dxa"/>
          </w:tcPr>
          <w:p w:rsidR="00A75E38" w:rsidRPr="00C87323" w:rsidRDefault="00A75E38" w:rsidP="00E92AAA">
            <w:pPr>
              <w:rPr>
                <w:b/>
              </w:rPr>
            </w:pPr>
            <w:r w:rsidRPr="00C87323">
              <w:rPr>
                <w:b/>
              </w:rPr>
              <w:t>УФС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</w:p>
        </w:tc>
        <w:tc>
          <w:tcPr>
            <w:tcW w:w="1984" w:type="dxa"/>
          </w:tcPr>
          <w:p w:rsidR="00A75E38" w:rsidRDefault="00A75E38" w:rsidP="00E92AAA">
            <w:pPr>
              <w:jc w:val="center"/>
            </w:pPr>
          </w:p>
        </w:tc>
        <w:tc>
          <w:tcPr>
            <w:tcW w:w="1950" w:type="dxa"/>
          </w:tcPr>
          <w:p w:rsidR="00A75E38" w:rsidRDefault="00A75E38" w:rsidP="00E92AAA">
            <w:pPr>
              <w:jc w:val="center"/>
            </w:pPr>
          </w:p>
        </w:tc>
      </w:tr>
      <w:tr w:rsidR="00A75E38" w:rsidTr="00E92AAA">
        <w:tc>
          <w:tcPr>
            <w:tcW w:w="4219" w:type="dxa"/>
          </w:tcPr>
          <w:p w:rsidR="00A75E38" w:rsidRDefault="00A75E38" w:rsidP="00E92AAA">
            <w:r w:rsidRPr="00C87323">
              <w:t>Поступление на склад №3 электронных компонентов.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 «Приходная накладная»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Викулин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Сагдеева комплектуют "кассы" (</w:t>
            </w:r>
            <w:r w:rsidRPr="00C87323">
              <w:rPr>
                <w:rFonts w:ascii="Arial CYR" w:hAnsi="Arial CYR" w:cs="Arial CYR"/>
                <w:bCs/>
                <w:sz w:val="18"/>
                <w:szCs w:val="18"/>
              </w:rPr>
              <w:t>прямой ФОТ не образуется</w:t>
            </w:r>
            <w:r w:rsidRPr="00C87323">
              <w:rPr>
                <w:rFonts w:ascii="Arial CYR" w:hAnsi="Arial CYR" w:cs="Arial CYR"/>
                <w:sz w:val="20"/>
                <w:szCs w:val="20"/>
              </w:rPr>
              <w:t>).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>« Производство»  - «Сборка»</w:t>
            </w:r>
          </w:p>
        </w:tc>
        <w:tc>
          <w:tcPr>
            <w:tcW w:w="1950" w:type="dxa"/>
          </w:tcPr>
          <w:p w:rsidR="00A75E38" w:rsidRDefault="00A75E38" w:rsidP="00E92AAA">
            <w:r>
              <w:t xml:space="preserve"> «узлы» (</w:t>
            </w:r>
            <w:proofErr w:type="spellStart"/>
            <w:proofErr w:type="gramStart"/>
            <w:r>
              <w:t>прибор-комплекты</w:t>
            </w:r>
            <w:proofErr w:type="spellEnd"/>
            <w:proofErr w:type="gramEnd"/>
            <w:r>
              <w:t>)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Выдача со склада №3 в отдел электроники "касс" и плат для изготовления и отладки УФС.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«Перемещение»  </w:t>
            </w:r>
            <w:proofErr w:type="gramStart"/>
            <w:r>
              <w:t>-«</w:t>
            </w:r>
            <w:proofErr w:type="gramEnd"/>
            <w:r>
              <w:t>Списание в производство»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Передача УФС на участок покраски (для покрытия УФС лаком).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Сдача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готовых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УФС на склад №4.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>«Производство»</w:t>
            </w:r>
          </w:p>
        </w:tc>
        <w:tc>
          <w:tcPr>
            <w:tcW w:w="1950" w:type="dxa"/>
          </w:tcPr>
          <w:p w:rsidR="00A75E38" w:rsidRDefault="00A75E38" w:rsidP="00E92AAA">
            <w:r>
              <w:t>«Сборки»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ПРВЭП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Поступление на склад №1 и склад №2 комплектующих для производства приборов.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 «Приходная накладная»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Выдача со склада №2 порошковой краски и корпусов ПРВЭП на участок покраски.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«Перемещение»  </w:t>
            </w:r>
            <w:proofErr w:type="gramStart"/>
            <w:r>
              <w:t>-«</w:t>
            </w:r>
            <w:proofErr w:type="gramEnd"/>
            <w:r>
              <w:t>Списание в производство»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</w:tcPr>
          <w:p w:rsidR="00A75E38" w:rsidRDefault="00A75E38" w:rsidP="00E92AAA">
            <w:r w:rsidRPr="00C87323">
              <w:t xml:space="preserve">Выдача со склада №2 материалов и комплектующих (полиамид, </w:t>
            </w:r>
            <w:proofErr w:type="spellStart"/>
            <w:r w:rsidRPr="00C87323">
              <w:t>фальшпанели</w:t>
            </w:r>
            <w:proofErr w:type="spellEnd"/>
            <w:r w:rsidRPr="00C87323">
              <w:t>, втулки...) на литейный участок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«Перемещение»  </w:t>
            </w:r>
            <w:proofErr w:type="gramStart"/>
            <w:r>
              <w:t>-«</w:t>
            </w:r>
            <w:proofErr w:type="gramEnd"/>
            <w:r>
              <w:t>Списание в производство»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</w:tcPr>
          <w:p w:rsidR="00A75E38" w:rsidRDefault="00A75E38" w:rsidP="00E92AAA">
            <w:r w:rsidRPr="00C87323">
              <w:t>Выдача со склада №2 комплектующих (этикетки, жгуты силиконовые...) на участок сборки (</w:t>
            </w:r>
            <w:proofErr w:type="spellStart"/>
            <w:r w:rsidRPr="00C87323">
              <w:t>Свечникову</w:t>
            </w:r>
            <w:proofErr w:type="spellEnd"/>
            <w:r w:rsidRPr="00C87323">
              <w:t>) для изготовления крышек в сборе.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 xml:space="preserve">«Перемещение»  </w:t>
            </w:r>
            <w:proofErr w:type="gramStart"/>
            <w:r>
              <w:t>-«</w:t>
            </w:r>
            <w:proofErr w:type="gramEnd"/>
            <w:r>
              <w:t>Списание в производство»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</w:tcPr>
          <w:p w:rsidR="00A75E38" w:rsidRDefault="00A75E38" w:rsidP="00E92AAA">
            <w:proofErr w:type="gramStart"/>
            <w:r w:rsidRPr="00C87323">
              <w:t>Передача крышек с литейного участка на участок сборки (</w:t>
            </w:r>
            <w:proofErr w:type="spellStart"/>
            <w:r w:rsidRPr="00C87323">
              <w:t>Свечникову</w:t>
            </w:r>
            <w:proofErr w:type="spellEnd"/>
            <w:r w:rsidRPr="00C87323">
              <w:t>) (для наклеивания этикетки и вставки жгута</w:t>
            </w:r>
            <w:proofErr w:type="gramEnd"/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Сдача стоек и коробок УФС с литейного участка на склад №2.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 w:rsidRPr="0013781A">
              <w:t>«Производство»</w:t>
            </w:r>
          </w:p>
        </w:tc>
        <w:tc>
          <w:tcPr>
            <w:tcW w:w="1950" w:type="dxa"/>
          </w:tcPr>
          <w:p w:rsidR="00A75E38" w:rsidRDefault="00A75E38" w:rsidP="00E92AAA">
            <w:r>
              <w:t>«Сборки»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Сдача крышек в сборе с участка сборки на склад №2.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>
            <w:r w:rsidRPr="0013781A">
              <w:t>«Производство»</w:t>
            </w:r>
          </w:p>
        </w:tc>
        <w:tc>
          <w:tcPr>
            <w:tcW w:w="1950" w:type="dxa"/>
          </w:tcPr>
          <w:p w:rsidR="00A75E38" w:rsidRDefault="00A75E38" w:rsidP="00E92AAA">
            <w:r>
              <w:t>«Сборки»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ВЭПС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Выдача со складов №№1-2 комплектации (в т.ч. коробок УФС) и со склада №4 УФС на участок сборки для сборки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ВЭПСов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          </w:t>
            </w:r>
          </w:p>
        </w:tc>
        <w:tc>
          <w:tcPr>
            <w:tcW w:w="1418" w:type="dxa"/>
          </w:tcPr>
          <w:p w:rsidR="00A75E38" w:rsidRPr="00653E3A" w:rsidRDefault="00A75E38" w:rsidP="00E92AAA">
            <w:r w:rsidRPr="00653E3A">
              <w:rPr>
                <w:rFonts w:ascii="Arial CYR" w:hAnsi="Arial CYR" w:cs="Arial CYR"/>
                <w:sz w:val="20"/>
                <w:szCs w:val="20"/>
              </w:rPr>
              <w:t>статус №1</w:t>
            </w:r>
          </w:p>
        </w:tc>
        <w:tc>
          <w:tcPr>
            <w:tcW w:w="1984" w:type="dxa"/>
          </w:tcPr>
          <w:p w:rsidR="00A75E38" w:rsidRDefault="00A75E38" w:rsidP="00E92AAA">
            <w:r>
              <w:t xml:space="preserve">«Перемещение»  </w:t>
            </w:r>
            <w:proofErr w:type="gramStart"/>
            <w:r>
              <w:t>-«</w:t>
            </w:r>
            <w:proofErr w:type="gramEnd"/>
            <w:r>
              <w:t>Списание в производство»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Передача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ВЭПСов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участок проливки (для градуировки и поверки (проливки)).</w:t>
            </w:r>
          </w:p>
        </w:tc>
        <w:tc>
          <w:tcPr>
            <w:tcW w:w="1418" w:type="dxa"/>
          </w:tcPr>
          <w:p w:rsidR="00A75E38" w:rsidRPr="00653E3A" w:rsidRDefault="00A75E38" w:rsidP="00E92AAA">
            <w:r w:rsidRPr="00653E3A">
              <w:rPr>
                <w:rFonts w:ascii="Arial CYR" w:hAnsi="Arial CYR" w:cs="Arial CYR"/>
                <w:sz w:val="20"/>
                <w:szCs w:val="20"/>
              </w:rPr>
              <w:t>статус №2</w:t>
            </w:r>
          </w:p>
        </w:tc>
        <w:tc>
          <w:tcPr>
            <w:tcW w:w="1984" w:type="dxa"/>
          </w:tcPr>
          <w:p w:rsidR="00A75E38" w:rsidRDefault="00A75E38" w:rsidP="00E92AAA">
            <w:r w:rsidRPr="00CC4A77"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Передача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ВЭПСов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участок сборки (для закрытия крышек).</w:t>
            </w:r>
          </w:p>
        </w:tc>
        <w:tc>
          <w:tcPr>
            <w:tcW w:w="1418" w:type="dxa"/>
          </w:tcPr>
          <w:p w:rsidR="00A75E38" w:rsidRPr="00653E3A" w:rsidRDefault="00A75E38" w:rsidP="00E92AAA"/>
        </w:tc>
        <w:tc>
          <w:tcPr>
            <w:tcW w:w="1984" w:type="dxa"/>
          </w:tcPr>
          <w:p w:rsidR="00A75E38" w:rsidRDefault="00A75E38" w:rsidP="00E92AAA">
            <w:r w:rsidRPr="00CC4A77"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 сборке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сканируются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шильды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приборы передаются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 склад    </w:t>
            </w:r>
          </w:p>
        </w:tc>
        <w:tc>
          <w:tcPr>
            <w:tcW w:w="1418" w:type="dxa"/>
          </w:tcPr>
          <w:p w:rsidR="00A75E38" w:rsidRPr="00653E3A" w:rsidRDefault="00A75E38" w:rsidP="00E92AAA">
            <w:r w:rsidRPr="00653E3A">
              <w:rPr>
                <w:rFonts w:ascii="Arial CYR" w:hAnsi="Arial CYR" w:cs="Arial CYR"/>
                <w:sz w:val="20"/>
                <w:szCs w:val="20"/>
              </w:rPr>
              <w:t>статус№3</w:t>
            </w:r>
          </w:p>
        </w:tc>
        <w:tc>
          <w:tcPr>
            <w:tcW w:w="1984" w:type="dxa"/>
          </w:tcPr>
          <w:p w:rsidR="00A75E38" w:rsidRDefault="00A75E38" w:rsidP="00E92AAA">
            <w:r w:rsidRPr="00CC4A77"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Сдача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ВЭПСов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склад №5. Кладовщик принимает приборы, сканирует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шильды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A75E38" w:rsidRDefault="00A75E38" w:rsidP="00E92AAA"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статус №4</w:t>
            </w:r>
          </w:p>
        </w:tc>
        <w:tc>
          <w:tcPr>
            <w:tcW w:w="1984" w:type="dxa"/>
          </w:tcPr>
          <w:p w:rsidR="00A75E38" w:rsidRPr="00653E3A" w:rsidRDefault="00A75E38" w:rsidP="00E92AAA">
            <w:pPr>
              <w:rPr>
                <w:color w:val="FF0000"/>
              </w:rPr>
            </w:pPr>
            <w:r w:rsidRPr="00653E3A">
              <w:rPr>
                <w:color w:val="FF0000"/>
              </w:rPr>
              <w:t>«Производство»</w:t>
            </w:r>
          </w:p>
        </w:tc>
        <w:tc>
          <w:tcPr>
            <w:tcW w:w="1950" w:type="dxa"/>
          </w:tcPr>
          <w:p w:rsidR="00A75E38" w:rsidRPr="00653E3A" w:rsidRDefault="00A75E38" w:rsidP="00E92AAA">
            <w:pPr>
              <w:rPr>
                <w:color w:val="FF0000"/>
              </w:rPr>
            </w:pPr>
            <w:r w:rsidRPr="00653E3A">
              <w:rPr>
                <w:color w:val="FF0000"/>
              </w:rPr>
              <w:t>«Сборки»</w:t>
            </w:r>
            <w:r w:rsidR="006D0269">
              <w:rPr>
                <w:color w:val="FF0000"/>
              </w:rPr>
              <w:t xml:space="preserve"> </w:t>
            </w:r>
            <w:proofErr w:type="gramStart"/>
            <w:r w:rsidR="006D0269">
              <w:rPr>
                <w:color w:val="FF0000"/>
              </w:rPr>
              <w:t>-Д</w:t>
            </w:r>
            <w:proofErr w:type="gramEnd"/>
            <w:r w:rsidR="006D0269">
              <w:rPr>
                <w:color w:val="FF0000"/>
              </w:rPr>
              <w:t>оработка в СИИП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Кладовщик склада №5 при поступлении карты заказа на отгрузку сканирует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приборы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→ поступает заказ на эксплуатационную документацию (ЭД) </w:t>
            </w:r>
          </w:p>
        </w:tc>
        <w:tc>
          <w:tcPr>
            <w:tcW w:w="1418" w:type="dxa"/>
          </w:tcPr>
          <w:p w:rsidR="00A75E38" w:rsidRPr="003A07EE" w:rsidRDefault="00A75E38" w:rsidP="00E92AAA">
            <w:pPr>
              <w:rPr>
                <w:color w:val="FF0000"/>
              </w:rPr>
            </w:pPr>
            <w:r w:rsidRPr="003A07EE">
              <w:rPr>
                <w:rFonts w:ascii="Arial CYR" w:hAnsi="Arial CYR" w:cs="Arial CYR"/>
                <w:color w:val="FF0000"/>
                <w:sz w:val="20"/>
                <w:szCs w:val="20"/>
              </w:rPr>
              <w:t>статус №5</w:t>
            </w:r>
          </w:p>
        </w:tc>
        <w:tc>
          <w:tcPr>
            <w:tcW w:w="1984" w:type="dxa"/>
          </w:tcPr>
          <w:p w:rsidR="00A75E38" w:rsidRPr="003A07EE" w:rsidRDefault="00A75E38" w:rsidP="006D0269">
            <w:pPr>
              <w:rPr>
                <w:color w:val="FF0000"/>
              </w:rPr>
            </w:pPr>
            <w:r w:rsidRPr="003A07EE">
              <w:rPr>
                <w:color w:val="FF0000"/>
              </w:rPr>
              <w:t>«Карта заказа</w:t>
            </w:r>
          </w:p>
        </w:tc>
        <w:tc>
          <w:tcPr>
            <w:tcW w:w="1950" w:type="dxa"/>
          </w:tcPr>
          <w:p w:rsidR="00A75E38" w:rsidRPr="003A07EE" w:rsidRDefault="00A75E38" w:rsidP="006D0269">
            <w:pPr>
              <w:rPr>
                <w:color w:val="FF0000"/>
              </w:rPr>
            </w:pPr>
            <w:r w:rsidRPr="003A07EE">
              <w:rPr>
                <w:color w:val="FF0000"/>
              </w:rPr>
              <w:t>Отчет – нужна доработка</w:t>
            </w:r>
            <w:r w:rsidR="006D0269">
              <w:rPr>
                <w:color w:val="FF0000"/>
              </w:rPr>
              <w:t xml:space="preserve"> в УНФ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распечатка ЭД из СИИП </w:t>
            </w:r>
          </w:p>
        </w:tc>
        <w:tc>
          <w:tcPr>
            <w:tcW w:w="1418" w:type="dxa"/>
          </w:tcPr>
          <w:p w:rsidR="00A75E38" w:rsidRPr="003A07EE" w:rsidRDefault="00A75E38" w:rsidP="00E92AAA">
            <w:r w:rsidRPr="003A07EE">
              <w:rPr>
                <w:rFonts w:ascii="Arial CYR" w:hAnsi="Arial CYR" w:cs="Arial CYR"/>
                <w:sz w:val="20"/>
                <w:szCs w:val="20"/>
              </w:rPr>
              <w:t>статус №6</w:t>
            </w:r>
          </w:p>
        </w:tc>
        <w:tc>
          <w:tcPr>
            <w:tcW w:w="1984" w:type="dxa"/>
          </w:tcPr>
          <w:p w:rsidR="00A75E38" w:rsidRDefault="00A75E38" w:rsidP="00E92AAA">
            <w:r w:rsidRPr="002641FB"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метрологическая служба ставит печать в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ЭД и в СИИП ставит режим "прибор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поверен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 </w:t>
            </w:r>
            <w:r w:rsidRPr="003A07EE">
              <w:rPr>
                <w:rFonts w:ascii="Arial CYR" w:hAnsi="Arial CYR" w:cs="Arial CYR"/>
                <w:sz w:val="20"/>
                <w:szCs w:val="20"/>
              </w:rPr>
              <w:t>(</w:t>
            </w:r>
            <w:r w:rsidRPr="003A07EE">
              <w:rPr>
                <w:rFonts w:ascii="Arial CYR" w:hAnsi="Arial CYR" w:cs="Arial CYR"/>
                <w:bCs/>
                <w:sz w:val="18"/>
                <w:szCs w:val="18"/>
              </w:rPr>
              <w:t>прямой ФОТ не образуется)</w:t>
            </w:r>
            <w:r w:rsidRPr="003A07EE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A75E38" w:rsidRPr="003A07EE" w:rsidRDefault="00A75E38" w:rsidP="00E92AAA">
            <w:r w:rsidRPr="003A07EE">
              <w:rPr>
                <w:rFonts w:ascii="Arial CYR" w:hAnsi="Arial CYR" w:cs="Arial CYR"/>
                <w:sz w:val="20"/>
                <w:szCs w:val="20"/>
              </w:rPr>
              <w:lastRenderedPageBreak/>
              <w:t>статус №7</w:t>
            </w:r>
          </w:p>
        </w:tc>
        <w:tc>
          <w:tcPr>
            <w:tcW w:w="1984" w:type="dxa"/>
          </w:tcPr>
          <w:p w:rsidR="00A75E38" w:rsidRDefault="00A75E38" w:rsidP="00E92AAA">
            <w:r w:rsidRPr="002641FB">
              <w:t>Не отражается</w:t>
            </w:r>
          </w:p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Кладовщик получает ЭД, сканирует штрих-код из паспорта </w:t>
            </w:r>
          </w:p>
        </w:tc>
        <w:tc>
          <w:tcPr>
            <w:tcW w:w="1418" w:type="dxa"/>
          </w:tcPr>
          <w:p w:rsidR="00A75E38" w:rsidRDefault="00A75E38" w:rsidP="00E92AAA"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Статус №8</w:t>
            </w:r>
          </w:p>
        </w:tc>
        <w:tc>
          <w:tcPr>
            <w:tcW w:w="1984" w:type="dxa"/>
          </w:tcPr>
          <w:p w:rsidR="00A75E38" w:rsidRPr="00653E3A" w:rsidRDefault="00A75E38" w:rsidP="00E92AAA">
            <w:pPr>
              <w:rPr>
                <w:color w:val="FF0000"/>
              </w:rPr>
            </w:pPr>
            <w:r w:rsidRPr="00653E3A">
              <w:rPr>
                <w:color w:val="FF0000"/>
              </w:rPr>
              <w:t>«Производство»</w:t>
            </w:r>
          </w:p>
        </w:tc>
        <w:tc>
          <w:tcPr>
            <w:tcW w:w="1950" w:type="dxa"/>
          </w:tcPr>
          <w:p w:rsidR="00A75E38" w:rsidRPr="00653E3A" w:rsidRDefault="00A75E38" w:rsidP="00E92AAA">
            <w:pPr>
              <w:rPr>
                <w:color w:val="FF0000"/>
              </w:rPr>
            </w:pPr>
            <w:r w:rsidRPr="00653E3A">
              <w:rPr>
                <w:color w:val="FF0000"/>
              </w:rPr>
              <w:t>«</w:t>
            </w:r>
            <w:r>
              <w:rPr>
                <w:color w:val="FF0000"/>
              </w:rPr>
              <w:t>Запас</w:t>
            </w:r>
            <w:proofErr w:type="gramStart"/>
            <w:r w:rsidRPr="00653E3A">
              <w:rPr>
                <w:color w:val="FF0000"/>
              </w:rPr>
              <w:t>»</w:t>
            </w:r>
            <w:r>
              <w:rPr>
                <w:color w:val="FF0000"/>
              </w:rPr>
              <w:t>(</w:t>
            </w:r>
            <w:proofErr w:type="gramEnd"/>
            <w:r>
              <w:rPr>
                <w:color w:val="FF0000"/>
              </w:rPr>
              <w:t>готовая продукция)</w:t>
            </w:r>
            <w:r w:rsidR="006D0269">
              <w:rPr>
                <w:color w:val="FF0000"/>
              </w:rPr>
              <w:t xml:space="preserve"> Доработка в СИИП</w:t>
            </w:r>
          </w:p>
        </w:tc>
      </w:tr>
      <w:tr w:rsidR="00A75E38" w:rsidTr="00E92AAA">
        <w:tc>
          <w:tcPr>
            <w:tcW w:w="4219" w:type="dxa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Кладовщик склада №5 при отгрузке потребителю сканирует приборы </w:t>
            </w:r>
          </w:p>
        </w:tc>
        <w:tc>
          <w:tcPr>
            <w:tcW w:w="1418" w:type="dxa"/>
          </w:tcPr>
          <w:p w:rsidR="00A75E38" w:rsidRDefault="00A75E38" w:rsidP="00E92AAA"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статус №9</w:t>
            </w:r>
          </w:p>
        </w:tc>
        <w:tc>
          <w:tcPr>
            <w:tcW w:w="1984" w:type="dxa"/>
          </w:tcPr>
          <w:p w:rsidR="00A75E38" w:rsidRPr="003A07EE" w:rsidRDefault="00A75E38" w:rsidP="00E92AAA">
            <w:pPr>
              <w:rPr>
                <w:color w:val="FF0000"/>
              </w:rPr>
            </w:pPr>
            <w:r w:rsidRPr="003A07EE">
              <w:rPr>
                <w:color w:val="FF0000"/>
              </w:rPr>
              <w:t>«Расходный ордер»</w:t>
            </w:r>
          </w:p>
        </w:tc>
        <w:tc>
          <w:tcPr>
            <w:tcW w:w="1950" w:type="dxa"/>
          </w:tcPr>
          <w:p w:rsidR="00A75E38" w:rsidRDefault="006D0269" w:rsidP="00E92AAA">
            <w:r>
              <w:rPr>
                <w:color w:val="FF0000"/>
              </w:rPr>
              <w:t>Доработка в СИИП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СКЛАДЫ: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 цеха №1;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 цеха №2;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 комплектующих электронных модулей;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 электронных модулей;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 готовой продукции.</w:t>
            </w: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СТАТУСЫ ПРИБОРОВ</w:t>
            </w:r>
          </w:p>
        </w:tc>
        <w:tc>
          <w:tcPr>
            <w:tcW w:w="1418" w:type="dxa"/>
          </w:tcPr>
          <w:p w:rsidR="00A75E38" w:rsidRDefault="00A75E38" w:rsidP="00E92AAA">
            <w:r w:rsidRPr="00F673AF">
              <w:rPr>
                <w:highlight w:val="yellow"/>
              </w:rPr>
              <w:t>Не полный перечень</w:t>
            </w:r>
          </w:p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Статусы приборов </w:t>
            </w:r>
          </w:p>
        </w:tc>
        <w:tc>
          <w:tcPr>
            <w:tcW w:w="1950" w:type="dxa"/>
          </w:tcPr>
          <w:p w:rsidR="00A75E38" w:rsidRPr="00F673AF" w:rsidRDefault="00A75E38" w:rsidP="00E92AAA">
            <w:pPr>
              <w:rPr>
                <w:highlight w:val="yellow"/>
              </w:rPr>
            </w:pPr>
            <w:r w:rsidRPr="00F673AF">
              <w:rPr>
                <w:highlight w:val="yellow"/>
              </w:rPr>
              <w:t>Полный перечень</w:t>
            </w:r>
          </w:p>
          <w:p w:rsidR="00A75E38" w:rsidRDefault="00A75E38" w:rsidP="00E92AAA">
            <w:r w:rsidRPr="00F673AF">
              <w:rPr>
                <w:highlight w:val="yellow"/>
              </w:rPr>
              <w:t>Статусов в СИИП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Пролит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 стенде";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 w:rsidRPr="00F673AF">
              <w:rPr>
                <w:rFonts w:ascii="Arial CYR" w:hAnsi="Arial CYR" w:cs="Arial CYR"/>
                <w:sz w:val="20"/>
                <w:szCs w:val="20"/>
                <w:highlight w:val="yellow"/>
              </w:rPr>
              <w:t>Собран – появиться после ввода АРМ сборка через 2 месяца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"Принят на склад";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Пролит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 стенде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"Прибор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поверен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";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 w:rsidRPr="00F673AF">
              <w:rPr>
                <w:rFonts w:ascii="Arial CYR" w:hAnsi="Arial CYR" w:cs="Arial CYR"/>
                <w:sz w:val="20"/>
                <w:szCs w:val="20"/>
                <w:highlight w:val="yellow"/>
              </w:rPr>
              <w:t>Передан на скла</w:t>
            </w:r>
            <w:proofErr w:type="gramStart"/>
            <w:r w:rsidRPr="00F673AF">
              <w:rPr>
                <w:rFonts w:ascii="Arial CYR" w:hAnsi="Arial CYR" w:cs="Arial CYR"/>
                <w:sz w:val="20"/>
                <w:szCs w:val="20"/>
                <w:highlight w:val="yellow"/>
              </w:rPr>
              <w:t>д-</w:t>
            </w:r>
            <w:proofErr w:type="gramEnd"/>
            <w:r w:rsidRPr="00F673AF">
              <w:rPr>
                <w:rFonts w:ascii="Arial CYR" w:hAnsi="Arial CYR" w:cs="Arial CYR"/>
                <w:sz w:val="20"/>
                <w:szCs w:val="20"/>
                <w:highlight w:val="yellow"/>
              </w:rPr>
              <w:t xml:space="preserve"> появиться после ввода АРМ сборка через 2 месяца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"Отгружен".</w:t>
            </w:r>
          </w:p>
        </w:tc>
        <w:tc>
          <w:tcPr>
            <w:tcW w:w="1418" w:type="dxa"/>
          </w:tcPr>
          <w:p w:rsidR="00A75E38" w:rsidRDefault="00A75E38" w:rsidP="00E92AAA">
            <w:pPr>
              <w:jc w:val="center"/>
            </w:pPr>
            <w:r>
              <w:t>4</w:t>
            </w:r>
          </w:p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Принят на склад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Запрос на оформление ЭД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Оформлены ЭД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Оформлен протокол поверки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Укомплектован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Отгружен</w:t>
            </w:r>
          </w:p>
        </w:tc>
        <w:tc>
          <w:tcPr>
            <w:tcW w:w="1950" w:type="dxa"/>
            <w:vAlign w:val="bottom"/>
          </w:tcPr>
          <w:p w:rsidR="00A75E38" w:rsidRDefault="00A75E38" w:rsidP="00E92A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A75E38" w:rsidTr="00E92AAA">
        <w:tc>
          <w:tcPr>
            <w:tcW w:w="4219" w:type="dxa"/>
            <w:vAlign w:val="bottom"/>
          </w:tcPr>
          <w:p w:rsidR="00A75E38" w:rsidRDefault="00A75E38" w:rsidP="00E92A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E38" w:rsidRDefault="00A75E38" w:rsidP="00E92AAA"/>
        </w:tc>
        <w:tc>
          <w:tcPr>
            <w:tcW w:w="1984" w:type="dxa"/>
          </w:tcPr>
          <w:p w:rsidR="00A75E38" w:rsidRDefault="00A75E38" w:rsidP="00E92AAA"/>
        </w:tc>
        <w:tc>
          <w:tcPr>
            <w:tcW w:w="1950" w:type="dxa"/>
          </w:tcPr>
          <w:p w:rsidR="00A75E38" w:rsidRDefault="00A75E38" w:rsidP="00E92AAA"/>
        </w:tc>
      </w:tr>
    </w:tbl>
    <w:p w:rsidR="00A75E38" w:rsidRDefault="00A75E38" w:rsidP="00A75E38">
      <w:pPr>
        <w:jc w:val="center"/>
      </w:pPr>
    </w:p>
    <w:p w:rsidR="00A75E38" w:rsidRDefault="00A75E38" w:rsidP="00A75E38">
      <w:pPr>
        <w:pStyle w:val="a4"/>
        <w:numPr>
          <w:ilvl w:val="0"/>
          <w:numId w:val="1"/>
        </w:numPr>
      </w:pPr>
      <w:r>
        <w:t xml:space="preserve">Приведено  отражение операций по производству </w:t>
      </w:r>
      <w:r w:rsidR="001D10B1">
        <w:t xml:space="preserve">и отгрузке продукции </w:t>
      </w:r>
      <w:r>
        <w:t>в УНФ</w:t>
      </w:r>
    </w:p>
    <w:p w:rsidR="00A75E38" w:rsidRDefault="00A75E38" w:rsidP="00A75E38">
      <w:pPr>
        <w:pStyle w:val="a4"/>
        <w:numPr>
          <w:ilvl w:val="0"/>
          <w:numId w:val="1"/>
        </w:numPr>
      </w:pPr>
      <w:r>
        <w:t>Красным выделены операции, по которым необходим информационный обмен с СИИП</w:t>
      </w:r>
    </w:p>
    <w:p w:rsidR="00A75E38" w:rsidRDefault="00A75E38" w:rsidP="00A75E38">
      <w:pPr>
        <w:pStyle w:val="a4"/>
        <w:numPr>
          <w:ilvl w:val="0"/>
          <w:numId w:val="1"/>
        </w:numPr>
      </w:pPr>
      <w:r>
        <w:t>По статусам 4,8,9 обмен из СИИП в УНФ</w:t>
      </w:r>
    </w:p>
    <w:p w:rsidR="00A75E38" w:rsidRDefault="00A75E38" w:rsidP="00A75E38">
      <w:pPr>
        <w:pStyle w:val="a4"/>
        <w:numPr>
          <w:ilvl w:val="0"/>
          <w:numId w:val="1"/>
        </w:numPr>
      </w:pPr>
      <w:r>
        <w:t>По статусу 5 из УНФ в СИИП</w:t>
      </w:r>
    </w:p>
    <w:p w:rsidR="00E92AAA" w:rsidRDefault="00E92AAA" w:rsidP="00E92AAA">
      <w:pPr>
        <w:pStyle w:val="a4"/>
      </w:pPr>
    </w:p>
    <w:p w:rsidR="00E92AAA" w:rsidRPr="00814069" w:rsidRDefault="00E92AAA" w:rsidP="00E92AAA">
      <w:pPr>
        <w:pStyle w:val="a4"/>
        <w:jc w:val="both"/>
      </w:pPr>
      <w:r>
        <w:t xml:space="preserve">Обмен предполагается через файлы формата  </w:t>
      </w:r>
      <w:r w:rsidRPr="00E92AAA">
        <w:t>.</w:t>
      </w:r>
      <w:proofErr w:type="spellStart"/>
      <w:r>
        <w:rPr>
          <w:lang w:val="en-US"/>
        </w:rPr>
        <w:t>csv</w:t>
      </w:r>
      <w:proofErr w:type="spellEnd"/>
      <w:r w:rsidR="00814069">
        <w:t xml:space="preserve"> </w:t>
      </w:r>
      <w:r w:rsidR="001D10B1">
        <w:t xml:space="preserve">  Структура и форматы </w:t>
      </w:r>
      <w:r w:rsidR="00814069">
        <w:t xml:space="preserve"> </w:t>
      </w:r>
      <w:r w:rsidR="001D10B1">
        <w:t>файла обмена  см</w:t>
      </w:r>
      <w:proofErr w:type="gramStart"/>
      <w:r w:rsidR="001D10B1">
        <w:t>.н</w:t>
      </w:r>
      <w:proofErr w:type="gramEnd"/>
      <w:r w:rsidR="001D10B1">
        <w:t>иже.</w:t>
      </w:r>
    </w:p>
    <w:p w:rsidR="00E92AAA" w:rsidRPr="00814069" w:rsidRDefault="00E92AAA" w:rsidP="00E92AAA">
      <w:pPr>
        <w:pStyle w:val="a4"/>
        <w:jc w:val="both"/>
      </w:pP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2977"/>
        <w:gridCol w:w="1275"/>
        <w:gridCol w:w="3793"/>
      </w:tblGrid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Реквизит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Формат</w:t>
            </w:r>
          </w:p>
        </w:tc>
        <w:tc>
          <w:tcPr>
            <w:tcW w:w="3793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Примечание</w:t>
            </w: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Статус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 xml:space="preserve">Текст </w:t>
            </w:r>
            <w:r w:rsidR="00894E92">
              <w:t>2</w:t>
            </w:r>
          </w:p>
        </w:tc>
        <w:tc>
          <w:tcPr>
            <w:tcW w:w="3793" w:type="dxa"/>
          </w:tcPr>
          <w:p w:rsidR="00E92AAA" w:rsidRPr="00894E92" w:rsidRDefault="00894E92" w:rsidP="00E92AAA">
            <w:pPr>
              <w:pStyle w:val="a4"/>
              <w:ind w:left="0"/>
              <w:jc w:val="both"/>
            </w:pPr>
            <w:r>
              <w:t xml:space="preserve">При обмене выровнять по правой стороне, дополнить слева «0» </w:t>
            </w: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Код заказа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Текст 9</w:t>
            </w:r>
          </w:p>
        </w:tc>
        <w:tc>
          <w:tcPr>
            <w:tcW w:w="3793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Для статуса  4  - все нули</w:t>
            </w: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Код контрагента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Текст 9</w:t>
            </w:r>
          </w:p>
        </w:tc>
        <w:tc>
          <w:tcPr>
            <w:tcW w:w="3793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Для статуса 4 – все пробелы</w:t>
            </w: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Наименование контрагента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Текст 100</w:t>
            </w:r>
          </w:p>
        </w:tc>
        <w:tc>
          <w:tcPr>
            <w:tcW w:w="3793" w:type="dxa"/>
          </w:tcPr>
          <w:p w:rsidR="00E92AAA" w:rsidRDefault="00E92AAA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Код номенклатуры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Текст 9</w:t>
            </w:r>
          </w:p>
        </w:tc>
        <w:tc>
          <w:tcPr>
            <w:tcW w:w="3793" w:type="dxa"/>
          </w:tcPr>
          <w:p w:rsidR="00E92AAA" w:rsidRDefault="00E92AAA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  <w:tr w:rsidR="00E92AAA" w:rsidTr="00E92AAA">
        <w:tc>
          <w:tcPr>
            <w:tcW w:w="806" w:type="dxa"/>
          </w:tcPr>
          <w:p w:rsidR="00E92AAA" w:rsidRPr="00E92AAA" w:rsidRDefault="00E92AAA" w:rsidP="00E92AAA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Наименование номенклатуры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Текст 100</w:t>
            </w:r>
          </w:p>
        </w:tc>
        <w:tc>
          <w:tcPr>
            <w:tcW w:w="3793" w:type="dxa"/>
          </w:tcPr>
          <w:p w:rsidR="00E92AAA" w:rsidRDefault="00E92AAA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  <w:tr w:rsidR="00CE4DE8" w:rsidTr="00E92AAA">
        <w:tc>
          <w:tcPr>
            <w:tcW w:w="806" w:type="dxa"/>
          </w:tcPr>
          <w:p w:rsidR="00CE4DE8" w:rsidRDefault="00CE4DE8" w:rsidP="00E92AAA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CE4DE8" w:rsidRDefault="00CE4DE8" w:rsidP="00E92AAA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275" w:type="dxa"/>
          </w:tcPr>
          <w:p w:rsidR="00CE4DE8" w:rsidRDefault="00CE4DE8" w:rsidP="00E92AAA">
            <w:pPr>
              <w:pStyle w:val="a4"/>
              <w:ind w:left="0"/>
              <w:jc w:val="both"/>
            </w:pPr>
            <w:r>
              <w:t>Число 15.3</w:t>
            </w:r>
          </w:p>
        </w:tc>
        <w:tc>
          <w:tcPr>
            <w:tcW w:w="3793" w:type="dxa"/>
          </w:tcPr>
          <w:p w:rsidR="00CE4DE8" w:rsidRDefault="00CE4DE8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  <w:tr w:rsidR="00E92AAA" w:rsidTr="00E92AAA">
        <w:tc>
          <w:tcPr>
            <w:tcW w:w="806" w:type="dxa"/>
          </w:tcPr>
          <w:p w:rsidR="00E92AAA" w:rsidRPr="00E92AAA" w:rsidRDefault="00CE4DE8" w:rsidP="00E92AAA">
            <w:pPr>
              <w:pStyle w:val="a4"/>
              <w:ind w:left="0"/>
              <w:jc w:val="center"/>
            </w:pPr>
            <w:r>
              <w:lastRenderedPageBreak/>
              <w:t>8</w:t>
            </w:r>
          </w:p>
        </w:tc>
        <w:tc>
          <w:tcPr>
            <w:tcW w:w="2977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Дата события</w:t>
            </w:r>
          </w:p>
        </w:tc>
        <w:tc>
          <w:tcPr>
            <w:tcW w:w="1275" w:type="dxa"/>
          </w:tcPr>
          <w:p w:rsidR="00E92AAA" w:rsidRPr="00E92AAA" w:rsidRDefault="00E92AAA" w:rsidP="00E92AAA">
            <w:pPr>
              <w:pStyle w:val="a4"/>
              <w:ind w:left="0"/>
              <w:jc w:val="both"/>
            </w:pPr>
            <w:r>
              <w:t>Дата</w:t>
            </w:r>
          </w:p>
        </w:tc>
        <w:tc>
          <w:tcPr>
            <w:tcW w:w="3793" w:type="dxa"/>
          </w:tcPr>
          <w:p w:rsidR="00E92AAA" w:rsidRDefault="00E92AAA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  <w:tr w:rsidR="00E92AAA" w:rsidTr="00E92AAA">
        <w:tc>
          <w:tcPr>
            <w:tcW w:w="806" w:type="dxa"/>
          </w:tcPr>
          <w:p w:rsidR="00E92AAA" w:rsidRDefault="00CE4DE8" w:rsidP="00E92AAA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E92AAA" w:rsidRDefault="00E92AAA" w:rsidP="00E92AAA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275" w:type="dxa"/>
          </w:tcPr>
          <w:p w:rsidR="00E92AAA" w:rsidRDefault="00E92AAA" w:rsidP="00E92AAA">
            <w:pPr>
              <w:pStyle w:val="a4"/>
              <w:ind w:left="0"/>
              <w:jc w:val="both"/>
            </w:pPr>
            <w:r>
              <w:t>Текст 256</w:t>
            </w:r>
          </w:p>
        </w:tc>
        <w:tc>
          <w:tcPr>
            <w:tcW w:w="3793" w:type="dxa"/>
          </w:tcPr>
          <w:p w:rsidR="00E92AAA" w:rsidRDefault="00E92AAA" w:rsidP="00E92AAA">
            <w:pPr>
              <w:pStyle w:val="a4"/>
              <w:ind w:left="0"/>
              <w:jc w:val="both"/>
              <w:rPr>
                <w:lang w:val="en-US"/>
              </w:rPr>
            </w:pPr>
          </w:p>
        </w:tc>
      </w:tr>
    </w:tbl>
    <w:p w:rsidR="00E92AAA" w:rsidRPr="00E92AAA" w:rsidRDefault="00E92AAA" w:rsidP="00E92AAA">
      <w:pPr>
        <w:pStyle w:val="a4"/>
        <w:jc w:val="both"/>
        <w:rPr>
          <w:lang w:val="en-US"/>
        </w:rPr>
      </w:pPr>
    </w:p>
    <w:p w:rsidR="00A75E38" w:rsidRDefault="00814069" w:rsidP="00814069">
      <w:pPr>
        <w:pStyle w:val="a4"/>
        <w:numPr>
          <w:ilvl w:val="0"/>
          <w:numId w:val="2"/>
        </w:numPr>
      </w:pPr>
      <w:r>
        <w:t xml:space="preserve">Коды контрагентов и номенклатуры </w:t>
      </w:r>
      <w:r w:rsidR="001D10B1">
        <w:t>приводятся в файле на дальнейшее развитие. У</w:t>
      </w:r>
      <w:r>
        <w:t>становления соответствия НСИ в базах  по наименованиям</w:t>
      </w:r>
      <w:r w:rsidR="001D10B1">
        <w:t xml:space="preserve"> для номенклатуры и контрагентов, по коду для заказа.</w:t>
      </w:r>
    </w:p>
    <w:p w:rsidR="00814069" w:rsidRDefault="00814069" w:rsidP="00814069">
      <w:pPr>
        <w:pStyle w:val="a4"/>
        <w:numPr>
          <w:ilvl w:val="0"/>
          <w:numId w:val="2"/>
        </w:numPr>
      </w:pPr>
      <w:r>
        <w:t>Дата события важна для статуса  5 (срок исполнения заказа), для остальных статусов может быть текущая дата</w:t>
      </w:r>
    </w:p>
    <w:p w:rsidR="00363594" w:rsidRDefault="00160973" w:rsidP="00363594">
      <w:pPr>
        <w:pStyle w:val="a4"/>
        <w:numPr>
          <w:ilvl w:val="0"/>
          <w:numId w:val="2"/>
        </w:numPr>
      </w:pPr>
      <w:r>
        <w:t>Обмен информацией идет выгрузкой-загрузкой в отдельный файл по каждому  документу.  Идентификатор файла</w:t>
      </w:r>
      <w:proofErr w:type="gramStart"/>
      <w:r>
        <w:t xml:space="preserve"> :</w:t>
      </w:r>
      <w:proofErr w:type="gramEnd"/>
      <w:r>
        <w:t xml:space="preserve"> «</w:t>
      </w:r>
      <w:r w:rsidRPr="00363594">
        <w:rPr>
          <w:lang w:val="en-US"/>
        </w:rPr>
        <w:t>N</w:t>
      </w:r>
      <w:r>
        <w:t>» + «статус» +номер документа в базе-источнике. Выбор файла для загрузки осуществляется оператором</w:t>
      </w:r>
      <w:proofErr w:type="gramStart"/>
      <w:r>
        <w:t>.</w:t>
      </w:r>
      <w:proofErr w:type="gramEnd"/>
      <w:r>
        <w:t xml:space="preserve"> </w:t>
      </w:r>
      <w:r w:rsidR="00FE7A37">
        <w:t>После успешной загрузки файл переименовывается заменой 1-го символа на «О».</w:t>
      </w:r>
    </w:p>
    <w:p w:rsidR="00363594" w:rsidRDefault="00363594" w:rsidP="00363594">
      <w:pPr>
        <w:pStyle w:val="a4"/>
        <w:numPr>
          <w:ilvl w:val="0"/>
          <w:numId w:val="2"/>
        </w:numPr>
      </w:pPr>
      <w:r>
        <w:t>При вводе новых документов в УНФ значения реквизитов, отсутствующие в файле обмена</w:t>
      </w:r>
      <w:proofErr w:type="gramStart"/>
      <w:r>
        <w:t xml:space="preserve"> ,</w:t>
      </w:r>
      <w:proofErr w:type="gramEnd"/>
      <w:r>
        <w:t xml:space="preserve"> подставляются из последних введенных. Оператору должна быть предоставлена возможность их изменени</w:t>
      </w:r>
      <w:proofErr w:type="gramStart"/>
      <w:r>
        <w:t>я(</w:t>
      </w:r>
      <w:proofErr w:type="gramEnd"/>
      <w:r>
        <w:t>выбора из справочников).</w:t>
      </w:r>
    </w:p>
    <w:p w:rsidR="00363594" w:rsidRDefault="00363594" w:rsidP="00363594">
      <w:pPr>
        <w:pStyle w:val="a4"/>
        <w:ind w:left="1080"/>
      </w:pPr>
      <w:r>
        <w:t xml:space="preserve">   </w:t>
      </w:r>
    </w:p>
    <w:p w:rsidR="00363594" w:rsidRDefault="00363594" w:rsidP="00363594">
      <w:pPr>
        <w:pStyle w:val="a4"/>
        <w:ind w:left="1080"/>
      </w:pPr>
      <w:r>
        <w:t>Алгоритмы переноса данных</w:t>
      </w:r>
    </w:p>
    <w:p w:rsidR="00363594" w:rsidRDefault="00363594" w:rsidP="00363594">
      <w:pPr>
        <w:pStyle w:val="a4"/>
        <w:ind w:left="1080"/>
      </w:pPr>
    </w:p>
    <w:p w:rsidR="00092C29" w:rsidRDefault="00092C29" w:rsidP="00363594">
      <w:pPr>
        <w:pStyle w:val="a4"/>
        <w:numPr>
          <w:ilvl w:val="0"/>
          <w:numId w:val="3"/>
        </w:numPr>
      </w:pPr>
      <w:r>
        <w:t>Обмен  из СИИП в УНФ по статусу 4</w:t>
      </w:r>
    </w:p>
    <w:p w:rsidR="00092C29" w:rsidRDefault="00092C29" w:rsidP="00363594">
      <w:pPr>
        <w:pStyle w:val="a4"/>
        <w:ind w:left="1080"/>
        <w:jc w:val="center"/>
      </w:pPr>
    </w:p>
    <w:tbl>
      <w:tblPr>
        <w:tblStyle w:val="a3"/>
        <w:tblW w:w="0" w:type="auto"/>
        <w:tblInd w:w="1080" w:type="dxa"/>
        <w:tblLook w:val="04A0"/>
      </w:tblPr>
      <w:tblGrid>
        <w:gridCol w:w="729"/>
        <w:gridCol w:w="2127"/>
        <w:gridCol w:w="1984"/>
        <w:gridCol w:w="1952"/>
        <w:gridCol w:w="1699"/>
      </w:tblGrid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  <w:r>
              <w:t>№</w:t>
            </w:r>
          </w:p>
        </w:tc>
        <w:tc>
          <w:tcPr>
            <w:tcW w:w="2127" w:type="dxa"/>
          </w:tcPr>
          <w:p w:rsidR="00092C29" w:rsidRDefault="00092C29" w:rsidP="00814069">
            <w:pPr>
              <w:pStyle w:val="a4"/>
              <w:ind w:left="0"/>
            </w:pPr>
            <w:r>
              <w:t>Источник</w:t>
            </w:r>
          </w:p>
        </w:tc>
        <w:tc>
          <w:tcPr>
            <w:tcW w:w="1984" w:type="dxa"/>
          </w:tcPr>
          <w:p w:rsidR="00092C29" w:rsidRDefault="00092C29" w:rsidP="00814069">
            <w:pPr>
              <w:pStyle w:val="a4"/>
              <w:ind w:left="0"/>
            </w:pPr>
            <w:r>
              <w:t>Файл обмена</w:t>
            </w:r>
          </w:p>
        </w:tc>
        <w:tc>
          <w:tcPr>
            <w:tcW w:w="1952" w:type="dxa"/>
          </w:tcPr>
          <w:p w:rsidR="00092C29" w:rsidRDefault="00092C29" w:rsidP="00814069">
            <w:pPr>
              <w:pStyle w:val="a4"/>
              <w:ind w:left="0"/>
            </w:pPr>
            <w:r>
              <w:t>Приемник</w:t>
            </w:r>
          </w:p>
        </w:tc>
        <w:tc>
          <w:tcPr>
            <w:tcW w:w="1699" w:type="dxa"/>
          </w:tcPr>
          <w:p w:rsidR="00092C29" w:rsidRDefault="00092C29" w:rsidP="00814069">
            <w:pPr>
              <w:pStyle w:val="a4"/>
              <w:ind w:left="0"/>
            </w:pPr>
            <w:r>
              <w:t>Примечание</w:t>
            </w: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092C29" w:rsidRDefault="00092C29" w:rsidP="00814069">
            <w:pPr>
              <w:pStyle w:val="a4"/>
              <w:ind w:left="0"/>
            </w:pPr>
            <w:r>
              <w:t>Документ Производство (</w:t>
            </w:r>
            <w:proofErr w:type="spellStart"/>
            <w:r>
              <w:t>СборкаЗапасов</w:t>
            </w:r>
            <w:proofErr w:type="spellEnd"/>
            <w:r>
              <w:t>)</w:t>
            </w:r>
          </w:p>
        </w:tc>
        <w:tc>
          <w:tcPr>
            <w:tcW w:w="1699" w:type="dxa"/>
          </w:tcPr>
          <w:p w:rsidR="00092C29" w:rsidRDefault="00092C29" w:rsidP="00814069">
            <w:pPr>
              <w:pStyle w:val="a4"/>
              <w:ind w:left="0"/>
            </w:pPr>
          </w:p>
        </w:tc>
      </w:tr>
      <w:tr w:rsidR="002F22CE" w:rsidTr="00092C29">
        <w:tc>
          <w:tcPr>
            <w:tcW w:w="729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F22CE" w:rsidRPr="00363594" w:rsidRDefault="002F22CE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1699" w:type="dxa"/>
          </w:tcPr>
          <w:p w:rsidR="002F22CE" w:rsidRDefault="002F22CE" w:rsidP="00814069">
            <w:pPr>
              <w:pStyle w:val="a4"/>
              <w:ind w:left="0"/>
            </w:pP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092C29" w:rsidRDefault="00803796" w:rsidP="00814069">
            <w:pPr>
              <w:pStyle w:val="a4"/>
              <w:ind w:left="0"/>
            </w:pPr>
            <w:r>
              <w:t>Шапка:</w:t>
            </w:r>
          </w:p>
        </w:tc>
        <w:tc>
          <w:tcPr>
            <w:tcW w:w="1699" w:type="dxa"/>
          </w:tcPr>
          <w:p w:rsidR="00092C29" w:rsidRDefault="00092C29" w:rsidP="00814069">
            <w:pPr>
              <w:pStyle w:val="a4"/>
              <w:ind w:left="0"/>
            </w:pP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092C29" w:rsidRDefault="00803796" w:rsidP="00814069">
            <w:pPr>
              <w:pStyle w:val="a4"/>
              <w:ind w:left="0"/>
            </w:pPr>
            <w:r>
              <w:t>Вид операции</w:t>
            </w:r>
          </w:p>
        </w:tc>
        <w:tc>
          <w:tcPr>
            <w:tcW w:w="1699" w:type="dxa"/>
          </w:tcPr>
          <w:p w:rsidR="00092C29" w:rsidRDefault="00803796" w:rsidP="00814069">
            <w:pPr>
              <w:pStyle w:val="a4"/>
              <w:ind w:left="0"/>
            </w:pPr>
            <w:r>
              <w:t>«Сборка»</w:t>
            </w: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803796" w:rsidP="00814069">
            <w:pPr>
              <w:pStyle w:val="a4"/>
              <w:ind w:left="0"/>
            </w:pPr>
            <w:r>
              <w:t>Код Заказа</w:t>
            </w:r>
          </w:p>
        </w:tc>
        <w:tc>
          <w:tcPr>
            <w:tcW w:w="1952" w:type="dxa"/>
          </w:tcPr>
          <w:p w:rsidR="00092C29" w:rsidRDefault="00803796" w:rsidP="00814069">
            <w:pPr>
              <w:pStyle w:val="a4"/>
              <w:ind w:left="0"/>
            </w:pPr>
            <w:proofErr w:type="spellStart"/>
            <w:r>
              <w:t>ЗаказПокупателя</w:t>
            </w:r>
            <w:proofErr w:type="spellEnd"/>
          </w:p>
        </w:tc>
        <w:tc>
          <w:tcPr>
            <w:tcW w:w="1699" w:type="dxa"/>
          </w:tcPr>
          <w:p w:rsidR="00092C29" w:rsidRDefault="00803796" w:rsidP="00814069">
            <w:pPr>
              <w:pStyle w:val="a4"/>
              <w:ind w:left="0"/>
            </w:pPr>
            <w:r>
              <w:t>«000000000»</w:t>
            </w:r>
          </w:p>
        </w:tc>
      </w:tr>
      <w:tr w:rsidR="00247C4C" w:rsidTr="00092C29">
        <w:tc>
          <w:tcPr>
            <w:tcW w:w="729" w:type="dxa"/>
          </w:tcPr>
          <w:p w:rsidR="00247C4C" w:rsidRDefault="00247C4C" w:rsidP="00160973">
            <w:pPr>
              <w:pStyle w:val="a4"/>
              <w:ind w:left="0"/>
            </w:pPr>
          </w:p>
        </w:tc>
        <w:tc>
          <w:tcPr>
            <w:tcW w:w="2127" w:type="dxa"/>
          </w:tcPr>
          <w:p w:rsidR="00247C4C" w:rsidRPr="00363594" w:rsidRDefault="00247C4C" w:rsidP="00160973">
            <w:pPr>
              <w:pStyle w:val="a4"/>
              <w:ind w:left="0"/>
            </w:pPr>
          </w:p>
        </w:tc>
        <w:tc>
          <w:tcPr>
            <w:tcW w:w="1984" w:type="dxa"/>
          </w:tcPr>
          <w:p w:rsidR="00247C4C" w:rsidRDefault="00247C4C" w:rsidP="00160973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952" w:type="dxa"/>
          </w:tcPr>
          <w:p w:rsidR="00247C4C" w:rsidRDefault="00247C4C" w:rsidP="00160973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699" w:type="dxa"/>
          </w:tcPr>
          <w:p w:rsidR="00247C4C" w:rsidRDefault="00247C4C" w:rsidP="00160973">
            <w:pPr>
              <w:pStyle w:val="a4"/>
              <w:ind w:left="0"/>
            </w:pPr>
          </w:p>
        </w:tc>
      </w:tr>
      <w:tr w:rsidR="002F22CE" w:rsidTr="00092C29">
        <w:tc>
          <w:tcPr>
            <w:tcW w:w="729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F22CE" w:rsidRPr="00363594" w:rsidRDefault="002F22CE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2F22CE" w:rsidRDefault="002F22CE" w:rsidP="00814069">
            <w:pPr>
              <w:pStyle w:val="a4"/>
              <w:ind w:left="0"/>
            </w:pPr>
          </w:p>
        </w:tc>
        <w:tc>
          <w:tcPr>
            <w:tcW w:w="1699" w:type="dxa"/>
          </w:tcPr>
          <w:p w:rsidR="002F22CE" w:rsidRDefault="002F22CE" w:rsidP="00814069">
            <w:pPr>
              <w:pStyle w:val="a4"/>
              <w:ind w:left="0"/>
            </w:pP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092C29" w:rsidRDefault="00803796" w:rsidP="00814069">
            <w:pPr>
              <w:pStyle w:val="a4"/>
              <w:ind w:left="0"/>
            </w:pPr>
            <w:r>
              <w:t>Табличная часть – вкладка «Продукция»</w:t>
            </w:r>
          </w:p>
        </w:tc>
        <w:tc>
          <w:tcPr>
            <w:tcW w:w="1699" w:type="dxa"/>
          </w:tcPr>
          <w:p w:rsidR="00092C29" w:rsidRDefault="00092C29" w:rsidP="00814069">
            <w:pPr>
              <w:pStyle w:val="a4"/>
              <w:ind w:left="0"/>
            </w:pPr>
          </w:p>
        </w:tc>
      </w:tr>
      <w:tr w:rsidR="00092C29" w:rsidTr="00092C29">
        <w:tc>
          <w:tcPr>
            <w:tcW w:w="729" w:type="dxa"/>
          </w:tcPr>
          <w:p w:rsidR="00092C29" w:rsidRDefault="00092C29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092C29" w:rsidRPr="00363594" w:rsidRDefault="00092C29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092C29" w:rsidRDefault="00803796" w:rsidP="00814069">
            <w:pPr>
              <w:pStyle w:val="a4"/>
              <w:ind w:left="0"/>
            </w:pPr>
            <w:r>
              <w:t>Наименование номенклатуры</w:t>
            </w:r>
          </w:p>
        </w:tc>
        <w:tc>
          <w:tcPr>
            <w:tcW w:w="1952" w:type="dxa"/>
          </w:tcPr>
          <w:p w:rsidR="00092C29" w:rsidRDefault="00803796" w:rsidP="00814069">
            <w:pPr>
              <w:pStyle w:val="a4"/>
              <w:ind w:left="0"/>
            </w:pPr>
            <w:r>
              <w:t>Номенклатура</w:t>
            </w:r>
          </w:p>
        </w:tc>
        <w:tc>
          <w:tcPr>
            <w:tcW w:w="1699" w:type="dxa"/>
          </w:tcPr>
          <w:p w:rsidR="00092C29" w:rsidRPr="00160973" w:rsidRDefault="00160973" w:rsidP="00814069">
            <w:pPr>
              <w:pStyle w:val="a4"/>
              <w:ind w:left="0"/>
            </w:pPr>
            <w:r>
              <w:t>К названию номенклатуры при переносе в конце без пробелов добавить  текст «</w:t>
            </w:r>
            <w:r w:rsidRPr="00160973">
              <w:t>#</w:t>
            </w:r>
            <w:proofErr w:type="gramStart"/>
            <w:r>
              <w:t>СБ</w:t>
            </w:r>
            <w:proofErr w:type="gramEnd"/>
            <w:r>
              <w:t>»</w:t>
            </w:r>
          </w:p>
        </w:tc>
      </w:tr>
      <w:tr w:rsidR="00803796" w:rsidTr="00092C29">
        <w:tc>
          <w:tcPr>
            <w:tcW w:w="729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803796" w:rsidRPr="00363594" w:rsidRDefault="00803796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803796" w:rsidRDefault="00803796" w:rsidP="00803796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952" w:type="dxa"/>
          </w:tcPr>
          <w:p w:rsidR="00803796" w:rsidRDefault="00803796" w:rsidP="00803796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699" w:type="dxa"/>
          </w:tcPr>
          <w:p w:rsidR="00803796" w:rsidRDefault="00803796" w:rsidP="00814069">
            <w:pPr>
              <w:pStyle w:val="a4"/>
              <w:ind w:left="0"/>
            </w:pPr>
          </w:p>
        </w:tc>
      </w:tr>
      <w:tr w:rsidR="00803796" w:rsidTr="00092C29">
        <w:tc>
          <w:tcPr>
            <w:tcW w:w="729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803796" w:rsidRPr="00363594" w:rsidRDefault="00803796" w:rsidP="00814069">
            <w:pPr>
              <w:pStyle w:val="a4"/>
              <w:ind w:left="0"/>
            </w:pPr>
          </w:p>
        </w:tc>
        <w:tc>
          <w:tcPr>
            <w:tcW w:w="1984" w:type="dxa"/>
          </w:tcPr>
          <w:p w:rsidR="00803796" w:rsidRDefault="00803796" w:rsidP="00803796">
            <w:pPr>
              <w:pStyle w:val="a4"/>
              <w:ind w:left="0"/>
              <w:jc w:val="both"/>
            </w:pPr>
          </w:p>
        </w:tc>
        <w:tc>
          <w:tcPr>
            <w:tcW w:w="1952" w:type="dxa"/>
          </w:tcPr>
          <w:p w:rsidR="00803796" w:rsidRDefault="00803796" w:rsidP="00803796">
            <w:pPr>
              <w:pStyle w:val="a4"/>
              <w:ind w:left="0"/>
              <w:jc w:val="both"/>
            </w:pPr>
          </w:p>
        </w:tc>
        <w:tc>
          <w:tcPr>
            <w:tcW w:w="1699" w:type="dxa"/>
          </w:tcPr>
          <w:p w:rsidR="00803796" w:rsidRDefault="00803796" w:rsidP="00814069">
            <w:pPr>
              <w:pStyle w:val="a4"/>
              <w:ind w:left="0"/>
            </w:pPr>
          </w:p>
        </w:tc>
      </w:tr>
      <w:tr w:rsidR="00803796" w:rsidTr="00092C29">
        <w:tc>
          <w:tcPr>
            <w:tcW w:w="729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803796" w:rsidRPr="00363594" w:rsidRDefault="00803796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803796" w:rsidRDefault="00247C4C" w:rsidP="00247C4C">
            <w:pPr>
              <w:pStyle w:val="a4"/>
              <w:ind w:left="0"/>
            </w:pPr>
            <w:r>
              <w:t xml:space="preserve">Справочно в документ </w:t>
            </w:r>
          </w:p>
        </w:tc>
        <w:tc>
          <w:tcPr>
            <w:tcW w:w="1699" w:type="dxa"/>
          </w:tcPr>
          <w:p w:rsidR="00803796" w:rsidRDefault="00803796" w:rsidP="00814069">
            <w:pPr>
              <w:pStyle w:val="a4"/>
              <w:ind w:left="0"/>
            </w:pPr>
          </w:p>
        </w:tc>
      </w:tr>
      <w:tr w:rsidR="00247C4C" w:rsidTr="00092C29">
        <w:tc>
          <w:tcPr>
            <w:tcW w:w="729" w:type="dxa"/>
          </w:tcPr>
          <w:p w:rsidR="00247C4C" w:rsidRDefault="00247C4C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47C4C" w:rsidRPr="00363594" w:rsidRDefault="00247C4C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247C4C" w:rsidRPr="00E92AAA" w:rsidRDefault="00247C4C" w:rsidP="00803796">
            <w:pPr>
              <w:pStyle w:val="a4"/>
              <w:ind w:left="0"/>
              <w:jc w:val="both"/>
            </w:pPr>
            <w:r>
              <w:t>Статус</w:t>
            </w:r>
          </w:p>
        </w:tc>
        <w:tc>
          <w:tcPr>
            <w:tcW w:w="1952" w:type="dxa"/>
          </w:tcPr>
          <w:p w:rsidR="00247C4C" w:rsidRDefault="00247C4C">
            <w:r w:rsidRPr="00F51C49">
              <w:t>не заносятся</w:t>
            </w:r>
          </w:p>
        </w:tc>
        <w:tc>
          <w:tcPr>
            <w:tcW w:w="1699" w:type="dxa"/>
          </w:tcPr>
          <w:p w:rsidR="00247C4C" w:rsidRDefault="00247C4C" w:rsidP="00814069">
            <w:pPr>
              <w:pStyle w:val="a4"/>
              <w:ind w:left="0"/>
            </w:pPr>
          </w:p>
        </w:tc>
      </w:tr>
      <w:tr w:rsidR="00247C4C" w:rsidTr="00092C29">
        <w:tc>
          <w:tcPr>
            <w:tcW w:w="729" w:type="dxa"/>
          </w:tcPr>
          <w:p w:rsidR="00247C4C" w:rsidRDefault="00247C4C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47C4C" w:rsidRPr="00363594" w:rsidRDefault="00247C4C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247C4C" w:rsidRPr="00E92AAA" w:rsidRDefault="00247C4C" w:rsidP="00803796">
            <w:pPr>
              <w:pStyle w:val="a4"/>
              <w:ind w:left="0"/>
              <w:jc w:val="both"/>
            </w:pPr>
            <w:r>
              <w:t xml:space="preserve">Код </w:t>
            </w:r>
            <w:r w:rsidR="00363594">
              <w:t xml:space="preserve">номенклатуры </w:t>
            </w:r>
          </w:p>
        </w:tc>
        <w:tc>
          <w:tcPr>
            <w:tcW w:w="1952" w:type="dxa"/>
          </w:tcPr>
          <w:p w:rsidR="00247C4C" w:rsidRDefault="00247C4C">
            <w:r w:rsidRPr="00F51C49">
              <w:t>не заносятся</w:t>
            </w:r>
          </w:p>
        </w:tc>
        <w:tc>
          <w:tcPr>
            <w:tcW w:w="1699" w:type="dxa"/>
          </w:tcPr>
          <w:p w:rsidR="00247C4C" w:rsidRDefault="00247C4C" w:rsidP="00814069">
            <w:pPr>
              <w:pStyle w:val="a4"/>
              <w:ind w:left="0"/>
            </w:pPr>
          </w:p>
        </w:tc>
      </w:tr>
      <w:tr w:rsidR="00247C4C" w:rsidTr="00092C29">
        <w:tc>
          <w:tcPr>
            <w:tcW w:w="729" w:type="dxa"/>
          </w:tcPr>
          <w:p w:rsidR="00247C4C" w:rsidRDefault="00247C4C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47C4C" w:rsidRPr="00363594" w:rsidRDefault="00247C4C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247C4C" w:rsidRPr="00E92AAA" w:rsidRDefault="00247C4C" w:rsidP="00803796">
            <w:pPr>
              <w:pStyle w:val="a4"/>
              <w:ind w:left="0"/>
              <w:jc w:val="both"/>
            </w:pPr>
            <w:r>
              <w:t>Код контрагента</w:t>
            </w:r>
          </w:p>
        </w:tc>
        <w:tc>
          <w:tcPr>
            <w:tcW w:w="1952" w:type="dxa"/>
          </w:tcPr>
          <w:p w:rsidR="00247C4C" w:rsidRDefault="00247C4C">
            <w:r w:rsidRPr="00F51C49">
              <w:t>не заносятся</w:t>
            </w:r>
          </w:p>
        </w:tc>
        <w:tc>
          <w:tcPr>
            <w:tcW w:w="1699" w:type="dxa"/>
          </w:tcPr>
          <w:p w:rsidR="00247C4C" w:rsidRDefault="00247C4C" w:rsidP="00814069">
            <w:pPr>
              <w:pStyle w:val="a4"/>
              <w:ind w:left="0"/>
            </w:pPr>
          </w:p>
        </w:tc>
      </w:tr>
      <w:tr w:rsidR="00247C4C" w:rsidTr="00092C29">
        <w:tc>
          <w:tcPr>
            <w:tcW w:w="729" w:type="dxa"/>
          </w:tcPr>
          <w:p w:rsidR="00247C4C" w:rsidRDefault="00247C4C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247C4C" w:rsidRPr="00363594" w:rsidRDefault="00247C4C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247C4C" w:rsidRPr="00E92AAA" w:rsidRDefault="00247C4C" w:rsidP="00803796">
            <w:pPr>
              <w:pStyle w:val="a4"/>
              <w:ind w:left="0"/>
              <w:jc w:val="both"/>
            </w:pPr>
            <w:r>
              <w:t>Дата события</w:t>
            </w:r>
          </w:p>
        </w:tc>
        <w:tc>
          <w:tcPr>
            <w:tcW w:w="1952" w:type="dxa"/>
          </w:tcPr>
          <w:p w:rsidR="00247C4C" w:rsidRDefault="00247C4C">
            <w:r w:rsidRPr="00F51C49">
              <w:t>не заносятся</w:t>
            </w:r>
          </w:p>
        </w:tc>
        <w:tc>
          <w:tcPr>
            <w:tcW w:w="1699" w:type="dxa"/>
          </w:tcPr>
          <w:p w:rsidR="00247C4C" w:rsidRDefault="00247C4C" w:rsidP="00814069">
            <w:pPr>
              <w:pStyle w:val="a4"/>
              <w:ind w:left="0"/>
            </w:pPr>
          </w:p>
        </w:tc>
      </w:tr>
      <w:tr w:rsidR="00803796" w:rsidTr="00092C29">
        <w:tc>
          <w:tcPr>
            <w:tcW w:w="729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2127" w:type="dxa"/>
          </w:tcPr>
          <w:p w:rsidR="00803796" w:rsidRPr="00363594" w:rsidRDefault="00803796" w:rsidP="00814069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1952" w:type="dxa"/>
          </w:tcPr>
          <w:p w:rsidR="00803796" w:rsidRDefault="00803796" w:rsidP="00814069">
            <w:pPr>
              <w:pStyle w:val="a4"/>
              <w:ind w:left="0"/>
            </w:pPr>
          </w:p>
        </w:tc>
        <w:tc>
          <w:tcPr>
            <w:tcW w:w="1699" w:type="dxa"/>
          </w:tcPr>
          <w:p w:rsidR="00803796" w:rsidRDefault="00803796" w:rsidP="00814069">
            <w:pPr>
              <w:pStyle w:val="a4"/>
              <w:ind w:left="0"/>
            </w:pPr>
          </w:p>
        </w:tc>
      </w:tr>
    </w:tbl>
    <w:p w:rsidR="00814069" w:rsidRDefault="00814069" w:rsidP="00814069">
      <w:pPr>
        <w:pStyle w:val="a4"/>
        <w:ind w:left="1080"/>
      </w:pPr>
    </w:p>
    <w:p w:rsidR="00363594" w:rsidRDefault="00363594" w:rsidP="00363594">
      <w:pPr>
        <w:pStyle w:val="a4"/>
        <w:numPr>
          <w:ilvl w:val="0"/>
          <w:numId w:val="3"/>
        </w:numPr>
      </w:pPr>
      <w:r>
        <w:t>Обмен  из СИИП в УНФ по статусу 8</w:t>
      </w:r>
    </w:p>
    <w:p w:rsidR="00363594" w:rsidRDefault="00363594" w:rsidP="00363594">
      <w:pPr>
        <w:pStyle w:val="a4"/>
        <w:ind w:left="1080"/>
        <w:jc w:val="center"/>
      </w:pPr>
    </w:p>
    <w:tbl>
      <w:tblPr>
        <w:tblStyle w:val="a3"/>
        <w:tblW w:w="0" w:type="auto"/>
        <w:tblInd w:w="1080" w:type="dxa"/>
        <w:tblLook w:val="04A0"/>
      </w:tblPr>
      <w:tblGrid>
        <w:gridCol w:w="729"/>
        <w:gridCol w:w="2127"/>
        <w:gridCol w:w="1984"/>
        <w:gridCol w:w="1952"/>
        <w:gridCol w:w="1699"/>
      </w:tblGrid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  <w:r>
              <w:lastRenderedPageBreak/>
              <w:t>№</w:t>
            </w:r>
          </w:p>
        </w:tc>
        <w:tc>
          <w:tcPr>
            <w:tcW w:w="2127" w:type="dxa"/>
          </w:tcPr>
          <w:p w:rsidR="00363594" w:rsidRDefault="00363594" w:rsidP="00363594">
            <w:pPr>
              <w:pStyle w:val="a4"/>
              <w:ind w:left="0"/>
            </w:pPr>
            <w:r>
              <w:t>Источник</w:t>
            </w: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  <w:r>
              <w:t>Файл обмена</w:t>
            </w: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Приемник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  <w:r>
              <w:t>Примечание</w:t>
            </w: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Документ Производство (</w:t>
            </w:r>
            <w:proofErr w:type="spellStart"/>
            <w:r>
              <w:t>СборкаЗапасов</w:t>
            </w:r>
            <w:proofErr w:type="spellEnd"/>
            <w:r>
              <w:t>)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363594">
        <w:tc>
          <w:tcPr>
            <w:tcW w:w="729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2F22CE" w:rsidRPr="00363594" w:rsidRDefault="002F22CE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699" w:type="dxa"/>
          </w:tcPr>
          <w:p w:rsidR="002F22CE" w:rsidRDefault="002F22CE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Шапка: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Вид операции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  <w:r>
              <w:t>«Сборка»</w:t>
            </w: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  <w:r>
              <w:t>Код Заказа</w:t>
            </w: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proofErr w:type="spellStart"/>
            <w:r>
              <w:t>ЗаказПокупателя</w:t>
            </w:r>
            <w:proofErr w:type="spellEnd"/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363594">
        <w:tc>
          <w:tcPr>
            <w:tcW w:w="729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2F22CE" w:rsidRPr="00363594" w:rsidRDefault="002F22CE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699" w:type="dxa"/>
          </w:tcPr>
          <w:p w:rsidR="002F22CE" w:rsidRDefault="002F22CE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Табличная часть – вкладка «Продукция»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  <w:r>
              <w:t>Наименование номенклатуры</w:t>
            </w: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>Номенклатура</w:t>
            </w:r>
          </w:p>
        </w:tc>
        <w:tc>
          <w:tcPr>
            <w:tcW w:w="1699" w:type="dxa"/>
          </w:tcPr>
          <w:p w:rsidR="00363594" w:rsidRPr="00160973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  <w:jc w:val="both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  <w:jc w:val="both"/>
            </w:pP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  <w:r>
              <w:t xml:space="preserve">Справочно в документ 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Статус</w:t>
            </w:r>
          </w:p>
        </w:tc>
        <w:tc>
          <w:tcPr>
            <w:tcW w:w="1952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Код номенклатуры</w:t>
            </w:r>
          </w:p>
        </w:tc>
        <w:tc>
          <w:tcPr>
            <w:tcW w:w="1952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Код контрагента</w:t>
            </w:r>
          </w:p>
        </w:tc>
        <w:tc>
          <w:tcPr>
            <w:tcW w:w="1952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Дата события</w:t>
            </w:r>
          </w:p>
        </w:tc>
        <w:tc>
          <w:tcPr>
            <w:tcW w:w="1952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363594" w:rsidTr="00363594">
        <w:tc>
          <w:tcPr>
            <w:tcW w:w="729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27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84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952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699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</w:tbl>
    <w:p w:rsidR="00363594" w:rsidRDefault="00363594" w:rsidP="00363594">
      <w:pPr>
        <w:pStyle w:val="a4"/>
        <w:ind w:left="1440"/>
      </w:pPr>
    </w:p>
    <w:p w:rsidR="00363594" w:rsidRDefault="00363594" w:rsidP="00363594">
      <w:pPr>
        <w:pStyle w:val="a4"/>
        <w:numPr>
          <w:ilvl w:val="0"/>
          <w:numId w:val="3"/>
        </w:numPr>
      </w:pPr>
      <w:r>
        <w:t>Обмен  из СИИП в УНФ по статусу 9</w:t>
      </w:r>
    </w:p>
    <w:p w:rsidR="00363594" w:rsidRDefault="00363594" w:rsidP="00363594">
      <w:pPr>
        <w:pStyle w:val="a4"/>
        <w:ind w:left="1080"/>
        <w:jc w:val="center"/>
      </w:pPr>
    </w:p>
    <w:tbl>
      <w:tblPr>
        <w:tblStyle w:val="a3"/>
        <w:tblW w:w="0" w:type="auto"/>
        <w:tblInd w:w="1080" w:type="dxa"/>
        <w:tblLook w:val="04A0"/>
      </w:tblPr>
      <w:tblGrid>
        <w:gridCol w:w="695"/>
        <w:gridCol w:w="2003"/>
        <w:gridCol w:w="1941"/>
        <w:gridCol w:w="2166"/>
        <w:gridCol w:w="1686"/>
      </w:tblGrid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  <w:r>
              <w:t>№</w:t>
            </w:r>
          </w:p>
        </w:tc>
        <w:tc>
          <w:tcPr>
            <w:tcW w:w="2003" w:type="dxa"/>
          </w:tcPr>
          <w:p w:rsidR="00363594" w:rsidRDefault="00363594" w:rsidP="00363594">
            <w:pPr>
              <w:pStyle w:val="a4"/>
              <w:ind w:left="0"/>
            </w:pPr>
            <w:r>
              <w:t>Источник</w:t>
            </w: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  <w:r>
              <w:t>Файл обмена</w:t>
            </w: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  <w:r>
              <w:t>Приемник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  <w:r>
              <w:t>Примечание</w:t>
            </w: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363594" w:rsidRDefault="00363594" w:rsidP="002F22CE">
            <w:pPr>
              <w:pStyle w:val="a4"/>
              <w:ind w:left="0"/>
            </w:pPr>
            <w:r>
              <w:t xml:space="preserve">Документ </w:t>
            </w:r>
            <w:r w:rsidR="002F22CE">
              <w:t>Расходный ордер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Pr="00363594" w:rsidRDefault="002F22CE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  <w:r>
              <w:t>Шапка: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  <w:r>
              <w:t>Код Заказа</w:t>
            </w:r>
          </w:p>
        </w:tc>
        <w:tc>
          <w:tcPr>
            <w:tcW w:w="2166" w:type="dxa"/>
          </w:tcPr>
          <w:p w:rsidR="00363594" w:rsidRDefault="002F22CE" w:rsidP="00363594">
            <w:pPr>
              <w:pStyle w:val="a4"/>
              <w:ind w:left="0"/>
            </w:pPr>
            <w:proofErr w:type="spellStart"/>
            <w:r>
              <w:t>ДокументОснование</w:t>
            </w:r>
            <w:proofErr w:type="spellEnd"/>
          </w:p>
        </w:tc>
        <w:tc>
          <w:tcPr>
            <w:tcW w:w="1686" w:type="dxa"/>
          </w:tcPr>
          <w:p w:rsidR="00363594" w:rsidRDefault="00363594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Pr="00363594" w:rsidRDefault="002F22CE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363594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  <w:r>
              <w:t>Табличная часть – вкладка «Продукция»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  <w:r>
              <w:t>Наименование номенклатуры</w:t>
            </w: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  <w:r>
              <w:t>Номенклатура</w:t>
            </w:r>
          </w:p>
        </w:tc>
        <w:tc>
          <w:tcPr>
            <w:tcW w:w="1686" w:type="dxa"/>
          </w:tcPr>
          <w:p w:rsidR="00363594" w:rsidRPr="00160973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  <w:jc w:val="both"/>
            </w:pP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  <w:r>
              <w:t xml:space="preserve">Справочно в документ 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Статус</w:t>
            </w:r>
          </w:p>
        </w:tc>
        <w:tc>
          <w:tcPr>
            <w:tcW w:w="2166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 xml:space="preserve">Код номенклатуры </w:t>
            </w:r>
          </w:p>
        </w:tc>
        <w:tc>
          <w:tcPr>
            <w:tcW w:w="2166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Код контрагента</w:t>
            </w:r>
          </w:p>
        </w:tc>
        <w:tc>
          <w:tcPr>
            <w:tcW w:w="2166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Pr="00E92AAA" w:rsidRDefault="00363594" w:rsidP="00363594">
            <w:pPr>
              <w:pStyle w:val="a4"/>
              <w:ind w:left="0"/>
              <w:jc w:val="both"/>
            </w:pPr>
            <w:r>
              <w:t>Дата события</w:t>
            </w:r>
          </w:p>
        </w:tc>
        <w:tc>
          <w:tcPr>
            <w:tcW w:w="2166" w:type="dxa"/>
          </w:tcPr>
          <w:p w:rsidR="00363594" w:rsidRDefault="00363594" w:rsidP="00363594">
            <w:r w:rsidRPr="00F51C49">
              <w:t>не заносятся</w:t>
            </w: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003" w:type="dxa"/>
          </w:tcPr>
          <w:p w:rsidR="00363594" w:rsidRPr="00363594" w:rsidRDefault="00363594" w:rsidP="00363594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1941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2166" w:type="dxa"/>
          </w:tcPr>
          <w:p w:rsidR="00363594" w:rsidRDefault="00363594" w:rsidP="00363594">
            <w:pPr>
              <w:pStyle w:val="a4"/>
              <w:ind w:left="0"/>
            </w:pPr>
          </w:p>
        </w:tc>
        <w:tc>
          <w:tcPr>
            <w:tcW w:w="1686" w:type="dxa"/>
          </w:tcPr>
          <w:p w:rsidR="00363594" w:rsidRDefault="00363594" w:rsidP="00363594">
            <w:pPr>
              <w:pStyle w:val="a4"/>
              <w:ind w:left="0"/>
            </w:pPr>
          </w:p>
        </w:tc>
      </w:tr>
    </w:tbl>
    <w:p w:rsidR="002F22CE" w:rsidRDefault="002F22CE" w:rsidP="002F22CE">
      <w:pPr>
        <w:pStyle w:val="a4"/>
        <w:ind w:left="1440"/>
      </w:pPr>
    </w:p>
    <w:p w:rsidR="002F22CE" w:rsidRDefault="002F22CE" w:rsidP="002F22CE">
      <w:pPr>
        <w:pStyle w:val="a4"/>
        <w:numPr>
          <w:ilvl w:val="0"/>
          <w:numId w:val="3"/>
        </w:numPr>
      </w:pPr>
      <w:r>
        <w:lastRenderedPageBreak/>
        <w:t>Обмен  из УНФ в СИИП по статусу 5</w:t>
      </w:r>
    </w:p>
    <w:p w:rsidR="002F22CE" w:rsidRDefault="002F22CE" w:rsidP="002F22CE">
      <w:pPr>
        <w:pStyle w:val="a4"/>
        <w:ind w:left="1080"/>
        <w:jc w:val="center"/>
      </w:pPr>
    </w:p>
    <w:tbl>
      <w:tblPr>
        <w:tblStyle w:val="a3"/>
        <w:tblW w:w="0" w:type="auto"/>
        <w:tblInd w:w="1080" w:type="dxa"/>
        <w:tblLook w:val="04A0"/>
      </w:tblPr>
      <w:tblGrid>
        <w:gridCol w:w="695"/>
        <w:gridCol w:w="2003"/>
        <w:gridCol w:w="1941"/>
        <w:gridCol w:w="2166"/>
        <w:gridCol w:w="1686"/>
      </w:tblGrid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  <w:r>
              <w:t>№</w:t>
            </w: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>Источник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  <w:r>
              <w:t>Файл обмена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  <w:r>
              <w:t>Приемник</w:t>
            </w: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  <w:r>
              <w:t>Примечание</w:t>
            </w: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 xml:space="preserve">На основании Документа </w:t>
            </w:r>
          </w:p>
          <w:p w:rsidR="002F22CE" w:rsidRDefault="002F22CE" w:rsidP="00563BF1">
            <w:pPr>
              <w:pStyle w:val="a4"/>
              <w:ind w:left="0"/>
            </w:pPr>
            <w:proofErr w:type="spellStart"/>
            <w:r>
              <w:t>Заказ</w:t>
            </w:r>
            <w:r w:rsidR="00563BF1">
              <w:t>П</w:t>
            </w:r>
            <w:r>
              <w:t>окупателя</w:t>
            </w:r>
            <w:proofErr w:type="spellEnd"/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  <w:r>
              <w:t>Формируется отче</w:t>
            </w:r>
            <w:proofErr w:type="gramStart"/>
            <w:r>
              <w:t>т(</w:t>
            </w:r>
            <w:proofErr w:type="gramEnd"/>
            <w:r>
              <w:t>карта заказа</w:t>
            </w:r>
            <w:r w:rsidR="00866A2F">
              <w:t xml:space="preserve"> см.ниже </w:t>
            </w:r>
            <w:r>
              <w:t>) и файл обмена</w:t>
            </w: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>Шапка: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>Номер заказа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  <w:r>
              <w:t>Код Заказа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Контрагент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Наименование контрагента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Дата отгрузки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Дата события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Комментарий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941" w:type="dxa"/>
          </w:tcPr>
          <w:p w:rsidR="002F22CE" w:rsidRDefault="002F22CE" w:rsidP="002F22CE"/>
        </w:tc>
        <w:tc>
          <w:tcPr>
            <w:tcW w:w="2166" w:type="dxa"/>
          </w:tcPr>
          <w:p w:rsidR="002F22CE" w:rsidRPr="00E92AAA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>Табличная часть – вкладка «Продукция»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>Номенклатура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  <w:r>
              <w:t>Наименование номенклатуры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Pr="00160973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  <w:jc w:val="both"/>
            </w:pPr>
            <w:r>
              <w:t>Количество</w:t>
            </w: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  <w:r>
              <w:t xml:space="preserve">Справочно в документ </w:t>
            </w: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/>
        </w:tc>
        <w:tc>
          <w:tcPr>
            <w:tcW w:w="1941" w:type="dxa"/>
          </w:tcPr>
          <w:p w:rsidR="002F22CE" w:rsidRPr="00E92AAA" w:rsidRDefault="002F22CE" w:rsidP="002F22CE">
            <w:pPr>
              <w:pStyle w:val="a4"/>
              <w:ind w:left="0"/>
              <w:jc w:val="both"/>
            </w:pPr>
            <w:r>
              <w:t>Статус</w:t>
            </w:r>
          </w:p>
        </w:tc>
        <w:tc>
          <w:tcPr>
            <w:tcW w:w="2166" w:type="dxa"/>
          </w:tcPr>
          <w:p w:rsidR="002F22CE" w:rsidRDefault="002F22CE" w:rsidP="002F22CE"/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  <w:r>
              <w:t>= «05»</w:t>
            </w: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/>
        </w:tc>
        <w:tc>
          <w:tcPr>
            <w:tcW w:w="1941" w:type="dxa"/>
          </w:tcPr>
          <w:p w:rsidR="002F22CE" w:rsidRPr="00E92AAA" w:rsidRDefault="002F22CE" w:rsidP="002F22CE">
            <w:pPr>
              <w:pStyle w:val="a4"/>
              <w:ind w:left="0"/>
              <w:jc w:val="both"/>
            </w:pPr>
            <w:r>
              <w:t xml:space="preserve">Код номенклатуры </w:t>
            </w:r>
          </w:p>
        </w:tc>
        <w:tc>
          <w:tcPr>
            <w:tcW w:w="2166" w:type="dxa"/>
          </w:tcPr>
          <w:p w:rsidR="002F22CE" w:rsidRDefault="002F22CE" w:rsidP="002F22CE">
            <w:r>
              <w:t>В СИИП не заносятся</w:t>
            </w: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/>
        </w:tc>
        <w:tc>
          <w:tcPr>
            <w:tcW w:w="1941" w:type="dxa"/>
          </w:tcPr>
          <w:p w:rsidR="002F22CE" w:rsidRPr="00E92AAA" w:rsidRDefault="002F22CE" w:rsidP="002F22CE">
            <w:pPr>
              <w:pStyle w:val="a4"/>
              <w:ind w:left="0"/>
              <w:jc w:val="both"/>
            </w:pPr>
            <w:r>
              <w:t>Код контрагента</w:t>
            </w:r>
          </w:p>
        </w:tc>
        <w:tc>
          <w:tcPr>
            <w:tcW w:w="2166" w:type="dxa"/>
          </w:tcPr>
          <w:p w:rsidR="002F22CE" w:rsidRDefault="002F22CE" w:rsidP="002F22CE">
            <w:r>
              <w:t>В СИИП не заносятся</w:t>
            </w: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/>
        </w:tc>
        <w:tc>
          <w:tcPr>
            <w:tcW w:w="1941" w:type="dxa"/>
          </w:tcPr>
          <w:p w:rsidR="002F22CE" w:rsidRPr="00E92AAA" w:rsidRDefault="002F22CE" w:rsidP="002F22CE">
            <w:pPr>
              <w:pStyle w:val="a4"/>
              <w:ind w:left="0"/>
              <w:jc w:val="both"/>
            </w:pPr>
          </w:p>
        </w:tc>
        <w:tc>
          <w:tcPr>
            <w:tcW w:w="2166" w:type="dxa"/>
          </w:tcPr>
          <w:p w:rsidR="002F22CE" w:rsidRDefault="002F22CE" w:rsidP="002F22CE"/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  <w:tr w:rsidR="002F22CE" w:rsidTr="002F22CE">
        <w:tc>
          <w:tcPr>
            <w:tcW w:w="695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003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941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2166" w:type="dxa"/>
          </w:tcPr>
          <w:p w:rsidR="002F22CE" w:rsidRDefault="002F22CE" w:rsidP="002F22CE">
            <w:pPr>
              <w:pStyle w:val="a4"/>
              <w:ind w:left="0"/>
            </w:pPr>
          </w:p>
        </w:tc>
        <w:tc>
          <w:tcPr>
            <w:tcW w:w="1686" w:type="dxa"/>
          </w:tcPr>
          <w:p w:rsidR="002F22CE" w:rsidRDefault="002F22CE" w:rsidP="002F22CE">
            <w:pPr>
              <w:pStyle w:val="a4"/>
              <w:ind w:left="0"/>
            </w:pPr>
          </w:p>
        </w:tc>
      </w:tr>
    </w:tbl>
    <w:p w:rsidR="001D10B1" w:rsidRDefault="001D10B1" w:rsidP="00814069">
      <w:pPr>
        <w:pStyle w:val="a4"/>
        <w:ind w:left="1080"/>
      </w:pPr>
    </w:p>
    <w:p w:rsidR="00E92AAA" w:rsidRDefault="00E92AAA" w:rsidP="00A75E38">
      <w:pPr>
        <w:pStyle w:val="a4"/>
      </w:pPr>
    </w:p>
    <w:p w:rsidR="00866A2F" w:rsidRDefault="00866A2F">
      <w:r>
        <w:br w:type="page"/>
      </w:r>
    </w:p>
    <w:p w:rsidR="0038593C" w:rsidRDefault="0038593C" w:rsidP="00A75E38">
      <w:pPr>
        <w:pStyle w:val="a4"/>
      </w:pPr>
    </w:p>
    <w:p w:rsidR="00866A2F" w:rsidRDefault="00866A2F" w:rsidP="00A75E38">
      <w:pPr>
        <w:pStyle w:val="a4"/>
      </w:pPr>
      <w:r w:rsidRPr="00866A2F">
        <w:rPr>
          <w:highlight w:val="yellow"/>
        </w:rPr>
        <w:t>Форма карты заказа</w:t>
      </w:r>
    </w:p>
    <w:tbl>
      <w:tblPr>
        <w:tblW w:w="9679" w:type="dxa"/>
        <w:tblInd w:w="108" w:type="dxa"/>
        <w:tblLook w:val="04A0"/>
      </w:tblPr>
      <w:tblGrid>
        <w:gridCol w:w="322"/>
        <w:gridCol w:w="322"/>
        <w:gridCol w:w="318"/>
        <w:gridCol w:w="318"/>
        <w:gridCol w:w="297"/>
        <w:gridCol w:w="297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09"/>
        <w:gridCol w:w="309"/>
        <w:gridCol w:w="275"/>
        <w:gridCol w:w="358"/>
        <w:gridCol w:w="356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597"/>
      </w:tblGrid>
      <w:tr w:rsidR="0038593C" w:rsidRPr="0038593C" w:rsidTr="0038593C">
        <w:trPr>
          <w:trHeight w:val="322"/>
        </w:trPr>
        <w:tc>
          <w:tcPr>
            <w:tcW w:w="9679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Карта заказа № 746 от 01.04.2014</w:t>
            </w:r>
          </w:p>
        </w:tc>
      </w:tr>
      <w:tr w:rsidR="0038593C" w:rsidRPr="0038593C" w:rsidTr="0038593C">
        <w:trPr>
          <w:trHeight w:val="322"/>
        </w:trPr>
        <w:tc>
          <w:tcPr>
            <w:tcW w:w="967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593C" w:rsidRPr="0038593C" w:rsidTr="0038593C">
        <w:trPr>
          <w:trHeight w:val="120"/>
        </w:trPr>
        <w:tc>
          <w:tcPr>
            <w:tcW w:w="96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570"/>
        </w:trPr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848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ООО "Комплекс"</w:t>
            </w:r>
          </w:p>
        </w:tc>
      </w:tr>
      <w:tr w:rsidR="0038593C" w:rsidRPr="0038593C" w:rsidTr="0038593C">
        <w:trPr>
          <w:trHeight w:val="264"/>
        </w:trPr>
        <w:tc>
          <w:tcPr>
            <w:tcW w:w="96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адрес: Россия, 446012, Самарская область, г</w:t>
            </w:r>
            <w:proofErr w:type="gram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ызрань, </w:t>
            </w:r>
            <w:proofErr w:type="spell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ул.Хвалынская</w:t>
            </w:r>
            <w:proofErr w:type="spellEnd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д.85</w:t>
            </w:r>
          </w:p>
        </w:tc>
      </w:tr>
      <w:tr w:rsidR="0038593C" w:rsidRPr="0038593C" w:rsidTr="0038593C">
        <w:trPr>
          <w:trHeight w:val="264"/>
        </w:trPr>
        <w:tc>
          <w:tcPr>
            <w:tcW w:w="96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 Д-р</w:t>
            </w:r>
            <w:r w:rsidR="00866A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АлейникВалерийСерг.927-210-88-41,Роман</w:t>
            </w:r>
            <w:r w:rsidR="00866A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927-614-11-72,Уютова937-235-05-52, денис9372100003</w:t>
            </w:r>
          </w:p>
        </w:tc>
      </w:tr>
      <w:tr w:rsidR="0038593C" w:rsidRPr="0038593C" w:rsidTr="0038593C">
        <w:trPr>
          <w:trHeight w:val="570"/>
        </w:trPr>
        <w:tc>
          <w:tcPr>
            <w:tcW w:w="96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Т/факс (8464) 98-29-48</w:t>
            </w:r>
          </w:p>
        </w:tc>
      </w:tr>
      <w:tr w:rsidR="0038593C" w:rsidRPr="0038593C" w:rsidTr="0038593C">
        <w:trPr>
          <w:trHeight w:val="14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30"/>
        </w:trPr>
        <w:tc>
          <w:tcPr>
            <w:tcW w:w="60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38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Заказ</w:t>
            </w:r>
          </w:p>
        </w:tc>
        <w:tc>
          <w:tcPr>
            <w:tcW w:w="11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316" w:type="dxa"/>
            <w:gridSpan w:val="1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Заводские №№</w:t>
            </w:r>
          </w:p>
        </w:tc>
      </w:tr>
      <w:tr w:rsidR="0038593C" w:rsidRPr="0038593C" w:rsidTr="0038593C">
        <w:trPr>
          <w:trHeight w:val="3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6" w:type="dxa"/>
            <w:gridSpan w:val="1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593C" w:rsidRPr="0038593C" w:rsidTr="0038593C">
        <w:trPr>
          <w:trHeight w:val="12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КММ 2х0,25Ц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4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15240</wp:posOffset>
                  </wp:positionV>
                  <wp:extent cx="2834640" cy="739140"/>
                  <wp:effectExtent l="0" t="0" r="0" b="0"/>
                  <wp:wrapNone/>
                  <wp:docPr id="2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131820" y="1866900"/>
                            <a:ext cx="2811780" cy="708660"/>
                            <a:chOff x="3131820" y="1866900"/>
                            <a:chExt cx="2811780" cy="708660"/>
                          </a:xfrm>
                        </a:grpSpPr>
                        <a:sp>
                          <a:nvSpPr>
                            <a:cNvPr id="102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131820" y="1866900"/>
                              <a:ext cx="2811780" cy="708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0"/>
            </w:tblGrid>
            <w:tr w:rsidR="0038593C" w:rsidRPr="0038593C">
              <w:trPr>
                <w:trHeight w:val="1200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8593C" w:rsidRPr="0038593C" w:rsidRDefault="0038593C" w:rsidP="0038593C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1200"/>
        </w:trPr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КММ 4х0,25 </w:t>
            </w:r>
            <w:proofErr w:type="spell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93C" w:rsidRPr="0038593C" w:rsidRDefault="0038593C" w:rsidP="003859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43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15240</wp:posOffset>
                  </wp:positionV>
                  <wp:extent cx="2834640" cy="739140"/>
                  <wp:effectExtent l="0" t="0" r="0" b="0"/>
                  <wp:wrapNone/>
                  <wp:docPr id="3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131820" y="2628900"/>
                            <a:ext cx="2811780" cy="708660"/>
                            <a:chOff x="3131820" y="2628900"/>
                            <a:chExt cx="2811780" cy="708660"/>
                          </a:xfrm>
                        </a:grpSpPr>
                        <a:sp>
                          <a:nvSpPr>
                            <a:cNvPr id="1026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131820" y="2628900"/>
                              <a:ext cx="2811780" cy="708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0"/>
            </w:tblGrid>
            <w:tr w:rsidR="0038593C" w:rsidRPr="0038593C">
              <w:trPr>
                <w:trHeight w:val="1200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8593C" w:rsidRPr="0038593C" w:rsidRDefault="0038593C" w:rsidP="0038593C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64"/>
        </w:trPr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Сумма: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18'844.50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Скидка: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НДС: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3392.01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22'236.51</w:t>
            </w:r>
          </w:p>
        </w:tc>
      </w:tr>
      <w:tr w:rsidR="0038593C" w:rsidRPr="0038593C" w:rsidTr="0038593C">
        <w:trPr>
          <w:trHeight w:val="420"/>
        </w:trPr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Способ отправки: </w:t>
            </w:r>
          </w:p>
        </w:tc>
        <w:tc>
          <w:tcPr>
            <w:tcW w:w="1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proofErr w:type="gramEnd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/з Бочкарева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40"/>
        </w:trPr>
        <w:tc>
          <w:tcPr>
            <w:tcW w:w="2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исполнения заказа: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дней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0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64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Оплаты</w:t>
            </w:r>
          </w:p>
        </w:tc>
        <w:tc>
          <w:tcPr>
            <w:tcW w:w="70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1отправка                  2отправка                3отправка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64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Накл</w:t>
            </w:r>
            <w:proofErr w:type="spellEnd"/>
            <w:proofErr w:type="gramEnd"/>
          </w:p>
        </w:tc>
        <w:tc>
          <w:tcPr>
            <w:tcW w:w="1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64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С/ф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8593C" w:rsidRPr="0038593C" w:rsidTr="0038593C">
        <w:trPr>
          <w:trHeight w:val="264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proofErr w:type="gramEnd"/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59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3C" w:rsidRPr="0038593C" w:rsidRDefault="0038593C" w:rsidP="0038593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8593C" w:rsidRDefault="0038593C" w:rsidP="00A75E38">
      <w:pPr>
        <w:pStyle w:val="a4"/>
      </w:pPr>
    </w:p>
    <w:p w:rsidR="00866A2F" w:rsidRDefault="00866A2F" w:rsidP="00866A2F">
      <w:pPr>
        <w:pStyle w:val="a4"/>
        <w:numPr>
          <w:ilvl w:val="0"/>
          <w:numId w:val="7"/>
        </w:numPr>
      </w:pPr>
      <w:r>
        <w:t>Заводские номера, Оплаты, Отправки не заполняются при печати</w:t>
      </w:r>
    </w:p>
    <w:p w:rsidR="00866A2F" w:rsidRDefault="00866A2F" w:rsidP="00866A2F">
      <w:pPr>
        <w:pStyle w:val="a4"/>
        <w:numPr>
          <w:ilvl w:val="0"/>
          <w:numId w:val="7"/>
        </w:numPr>
      </w:pPr>
      <w:r>
        <w:t xml:space="preserve">Вместо срока исполнения в днях можно поставить дату </w:t>
      </w:r>
      <w:proofErr w:type="spellStart"/>
      <w:r>
        <w:t>огрузки</w:t>
      </w:r>
      <w:proofErr w:type="spellEnd"/>
    </w:p>
    <w:p w:rsidR="00866A2F" w:rsidRDefault="00866A2F" w:rsidP="00866A2F">
      <w:pPr>
        <w:pStyle w:val="a4"/>
        <w:numPr>
          <w:ilvl w:val="0"/>
          <w:numId w:val="7"/>
        </w:numPr>
      </w:pPr>
      <w:r>
        <w:t>В поле Исполнитель – контактная информация контрагента</w:t>
      </w:r>
    </w:p>
    <w:p w:rsidR="00866A2F" w:rsidRDefault="00866A2F" w:rsidP="00866A2F">
      <w:pPr>
        <w:pStyle w:val="a4"/>
        <w:numPr>
          <w:ilvl w:val="0"/>
          <w:numId w:val="7"/>
        </w:numPr>
      </w:pPr>
      <w:r>
        <w:t>Способ отправки в комментарий</w:t>
      </w:r>
    </w:p>
    <w:p w:rsidR="00866A2F" w:rsidRDefault="00866A2F" w:rsidP="00866A2F"/>
    <w:p w:rsidR="00866A2F" w:rsidRDefault="00866A2F" w:rsidP="00866A2F">
      <w:r>
        <w:t>Ощепков</w:t>
      </w:r>
    </w:p>
    <w:p w:rsidR="00866A2F" w:rsidRDefault="00866A2F" w:rsidP="00A75E38">
      <w:pPr>
        <w:pStyle w:val="a4"/>
      </w:pPr>
    </w:p>
    <w:sectPr w:rsidR="00866A2F" w:rsidSect="008D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958"/>
    <w:multiLevelType w:val="hybridMultilevel"/>
    <w:tmpl w:val="DC32180E"/>
    <w:lvl w:ilvl="0" w:tplc="95569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3C07D4"/>
    <w:multiLevelType w:val="hybridMultilevel"/>
    <w:tmpl w:val="3AE0F0D0"/>
    <w:lvl w:ilvl="0" w:tplc="1A7C4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40303"/>
    <w:multiLevelType w:val="hybridMultilevel"/>
    <w:tmpl w:val="F6A8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A7E"/>
    <w:multiLevelType w:val="hybridMultilevel"/>
    <w:tmpl w:val="DC32180E"/>
    <w:lvl w:ilvl="0" w:tplc="95569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6B2E1C"/>
    <w:multiLevelType w:val="hybridMultilevel"/>
    <w:tmpl w:val="E9CE474E"/>
    <w:lvl w:ilvl="0" w:tplc="52EA5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C733F5"/>
    <w:multiLevelType w:val="hybridMultilevel"/>
    <w:tmpl w:val="DC32180E"/>
    <w:lvl w:ilvl="0" w:tplc="95569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EC0E80"/>
    <w:multiLevelType w:val="hybridMultilevel"/>
    <w:tmpl w:val="DC32180E"/>
    <w:lvl w:ilvl="0" w:tplc="95569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FD"/>
    <w:rsid w:val="00092C29"/>
    <w:rsid w:val="00160973"/>
    <w:rsid w:val="001D10B1"/>
    <w:rsid w:val="00247C4C"/>
    <w:rsid w:val="002F22CE"/>
    <w:rsid w:val="00363594"/>
    <w:rsid w:val="0038593C"/>
    <w:rsid w:val="003A07EE"/>
    <w:rsid w:val="004A27DB"/>
    <w:rsid w:val="00563BF1"/>
    <w:rsid w:val="00653E3A"/>
    <w:rsid w:val="0065560F"/>
    <w:rsid w:val="006D0269"/>
    <w:rsid w:val="00745D94"/>
    <w:rsid w:val="00803796"/>
    <w:rsid w:val="00814069"/>
    <w:rsid w:val="008525FD"/>
    <w:rsid w:val="00866A2F"/>
    <w:rsid w:val="00894542"/>
    <w:rsid w:val="00894E92"/>
    <w:rsid w:val="008D6496"/>
    <w:rsid w:val="00923E5F"/>
    <w:rsid w:val="00A0547F"/>
    <w:rsid w:val="00A462D8"/>
    <w:rsid w:val="00A57BA8"/>
    <w:rsid w:val="00A67BBC"/>
    <w:rsid w:val="00A75E38"/>
    <w:rsid w:val="00C87323"/>
    <w:rsid w:val="00CB48A3"/>
    <w:rsid w:val="00CE4DE8"/>
    <w:rsid w:val="00D501B5"/>
    <w:rsid w:val="00E92AAA"/>
    <w:rsid w:val="00F304AE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9</cp:revision>
  <dcterms:created xsi:type="dcterms:W3CDTF">2014-04-14T12:31:00Z</dcterms:created>
  <dcterms:modified xsi:type="dcterms:W3CDTF">2014-04-21T09:51:00Z</dcterms:modified>
</cp:coreProperties>
</file>