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D0" w:rsidRPr="00D81A4A" w:rsidRDefault="006015D0" w:rsidP="006015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D81A4A">
        <w:rPr>
          <w:rFonts w:ascii="Arial" w:hAnsi="Arial" w:cs="Arial"/>
          <w:b/>
          <w:sz w:val="24"/>
          <w:szCs w:val="24"/>
          <w:lang w:eastAsia="ru-RU"/>
        </w:rPr>
        <w:t>Заполнение документа «Выпуск продукции»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документ «Выпуск продукции» необходимо добавить кнопку «Заполнить по Виду меню».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нажатии на кнопку должна открыться форма выбора «Вида меню», а затем табличная часть «Продукция» должна заполниться по данным по выбранному «Виду меню».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Остальные данные документа также должны быть заполнены так же, как в случае ручного ввода блюд.</w:t>
      </w:r>
    </w:p>
    <w:p w:rsidR="006015D0" w:rsidRPr="00D81A4A" w:rsidRDefault="006015D0" w:rsidP="006015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Загрузка данных из бухгалтерии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загрузке данных из базы «1С</w:t>
      </w:r>
      <w:proofErr w:type="gramStart"/>
      <w:r>
        <w:rPr>
          <w:rFonts w:ascii="Arial" w:hAnsi="Arial" w:cs="Arial"/>
          <w:lang w:eastAsia="ru-RU"/>
        </w:rPr>
        <w:t>:Б</w:t>
      </w:r>
      <w:proofErr w:type="gramEnd"/>
      <w:r>
        <w:rPr>
          <w:rFonts w:ascii="Arial" w:hAnsi="Arial" w:cs="Arial"/>
          <w:lang w:eastAsia="ru-RU"/>
        </w:rPr>
        <w:t>ухгалтерия» возникает необходимость замены одной номенклатуры на другую.</w:t>
      </w:r>
    </w:p>
    <w:p w:rsidR="006015D0" w:rsidRPr="00927C02" w:rsidRDefault="006015D0" w:rsidP="006015D0">
      <w:pPr>
        <w:jc w:val="both"/>
        <w:rPr>
          <w:rFonts w:ascii="Arial" w:hAnsi="Arial" w:cs="Arial"/>
          <w:i/>
          <w:u w:val="single"/>
          <w:lang w:eastAsia="ru-RU"/>
        </w:rPr>
      </w:pPr>
      <w:r w:rsidRPr="00927C02">
        <w:rPr>
          <w:rFonts w:ascii="Arial" w:hAnsi="Arial" w:cs="Arial"/>
          <w:i/>
          <w:u w:val="single"/>
          <w:lang w:eastAsia="ru-RU"/>
        </w:rPr>
        <w:t>Регистр сведений «Соответствие номенклатуры»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независимый регистр сведений «Соответствие номенклатуры» для хранения данных о том, какую номенклатуру следует заменить при загрузке и какой значение подставить.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02"/>
        <w:gridCol w:w="3178"/>
        <w:gridCol w:w="4193"/>
      </w:tblGrid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Pr="00927C02" w:rsidRDefault="006015D0" w:rsidP="003408AC">
            <w:pPr>
              <w:jc w:val="center"/>
              <w:rPr>
                <w:rFonts w:ascii="Arial" w:hAnsi="Arial" w:cs="Arial"/>
                <w:b/>
              </w:rPr>
            </w:pPr>
            <w:r w:rsidRPr="00927C02">
              <w:rPr>
                <w:rFonts w:ascii="Arial" w:hAnsi="Arial" w:cs="Arial"/>
                <w:b/>
              </w:rPr>
              <w:t>Измерения / Ресурсы</w:t>
            </w:r>
          </w:p>
        </w:tc>
        <w:tc>
          <w:tcPr>
            <w:tcW w:w="3178" w:type="dxa"/>
            <w:vAlign w:val="center"/>
          </w:tcPr>
          <w:p w:rsidR="006015D0" w:rsidRPr="00927C02" w:rsidRDefault="006015D0" w:rsidP="003408AC">
            <w:pPr>
              <w:jc w:val="center"/>
              <w:rPr>
                <w:rFonts w:ascii="Arial" w:hAnsi="Arial" w:cs="Arial"/>
                <w:b/>
              </w:rPr>
            </w:pPr>
            <w:r w:rsidRPr="00927C02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4193" w:type="dxa"/>
            <w:vAlign w:val="center"/>
          </w:tcPr>
          <w:p w:rsidR="006015D0" w:rsidRPr="00927C02" w:rsidRDefault="006015D0" w:rsidP="00340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бухгалтерии</w:t>
            </w:r>
          </w:p>
        </w:tc>
        <w:tc>
          <w:tcPr>
            <w:tcW w:w="3178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4193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</w:p>
        </w:tc>
      </w:tr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общепита</w:t>
            </w:r>
          </w:p>
        </w:tc>
        <w:tc>
          <w:tcPr>
            <w:tcW w:w="3178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4193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</w:p>
        </w:tc>
      </w:tr>
    </w:tbl>
    <w:p w:rsidR="006015D0" w:rsidRDefault="006015D0" w:rsidP="006015D0">
      <w:pPr>
        <w:jc w:val="both"/>
        <w:rPr>
          <w:rFonts w:ascii="Arial" w:hAnsi="Arial" w:cs="Arial"/>
          <w:lang w:eastAsia="ru-RU"/>
        </w:rPr>
      </w:pPr>
    </w:p>
    <w:p w:rsidR="006015D0" w:rsidRPr="00927C02" w:rsidRDefault="006015D0" w:rsidP="006015D0">
      <w:pPr>
        <w:jc w:val="both"/>
        <w:rPr>
          <w:rFonts w:ascii="Arial" w:hAnsi="Arial" w:cs="Arial"/>
          <w:i/>
          <w:u w:val="single"/>
          <w:lang w:eastAsia="ru-RU"/>
        </w:rPr>
      </w:pPr>
      <w:r w:rsidRPr="00927C02">
        <w:rPr>
          <w:rFonts w:ascii="Arial" w:hAnsi="Arial" w:cs="Arial"/>
          <w:i/>
          <w:u w:val="single"/>
          <w:lang w:eastAsia="ru-RU"/>
        </w:rPr>
        <w:t>Загрузка данных из бухгалтерии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загрузке данных из бухгалтерии в документах «Поступление товаров и услуг» и «Перемещение товаров» вместо номенклатуры, найденной в регистре «Соответствие номенклатуры» в колонке «Из бухгалтерии» должна быть подставлена номенклатура из колонки «Из общепита».</w:t>
      </w:r>
    </w:p>
    <w:p w:rsidR="006015D0" w:rsidRPr="00D81A4A" w:rsidRDefault="006015D0" w:rsidP="006015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Отчет «Накопительная ведомость по расходу продуктов питания»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Перед формированием отчета должна появиться форма с табличной частью для ввода данных о периоде формирования отчета и «Видах меню».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02"/>
        <w:gridCol w:w="3178"/>
        <w:gridCol w:w="4193"/>
      </w:tblGrid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Pr="00927C02" w:rsidRDefault="006015D0" w:rsidP="00340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78" w:type="dxa"/>
            <w:vAlign w:val="center"/>
          </w:tcPr>
          <w:p w:rsidR="006015D0" w:rsidRPr="00927C02" w:rsidRDefault="006015D0" w:rsidP="003408AC">
            <w:pPr>
              <w:jc w:val="center"/>
              <w:rPr>
                <w:rFonts w:ascii="Arial" w:hAnsi="Arial" w:cs="Arial"/>
                <w:b/>
              </w:rPr>
            </w:pPr>
            <w:r w:rsidRPr="00927C02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4193" w:type="dxa"/>
            <w:vAlign w:val="center"/>
          </w:tcPr>
          <w:p w:rsidR="006015D0" w:rsidRPr="00927C02" w:rsidRDefault="006015D0" w:rsidP="00340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</w:p>
        </w:tc>
        <w:tc>
          <w:tcPr>
            <w:tcW w:w="3178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4193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</w:p>
        </w:tc>
      </w:tr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</w:t>
            </w:r>
          </w:p>
        </w:tc>
        <w:tc>
          <w:tcPr>
            <w:tcW w:w="3178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4193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</w:p>
        </w:tc>
      </w:tr>
      <w:tr w:rsidR="006015D0" w:rsidTr="003408AC">
        <w:trPr>
          <w:trHeight w:val="454"/>
        </w:trPr>
        <w:tc>
          <w:tcPr>
            <w:tcW w:w="2802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меню</w:t>
            </w:r>
          </w:p>
        </w:tc>
        <w:tc>
          <w:tcPr>
            <w:tcW w:w="3178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«Виды меню»</w:t>
            </w:r>
          </w:p>
        </w:tc>
        <w:tc>
          <w:tcPr>
            <w:tcW w:w="4193" w:type="dxa"/>
            <w:vAlign w:val="center"/>
          </w:tcPr>
          <w:p w:rsidR="006015D0" w:rsidRDefault="006015D0" w:rsidP="003408AC">
            <w:pPr>
              <w:rPr>
                <w:rFonts w:ascii="Arial" w:hAnsi="Arial" w:cs="Arial"/>
              </w:rPr>
            </w:pPr>
          </w:p>
        </w:tc>
      </w:tr>
    </w:tbl>
    <w:p w:rsidR="006015D0" w:rsidRDefault="006015D0" w:rsidP="006015D0">
      <w:pPr>
        <w:jc w:val="both"/>
        <w:rPr>
          <w:rFonts w:ascii="Arial" w:hAnsi="Arial" w:cs="Arial"/>
          <w:lang w:eastAsia="ru-RU"/>
        </w:rPr>
      </w:pP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После ввода данных форма отчета должна заполниться данными по рецептурам блюд выбранного вида меню.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Отчет должен быть сформирован с использованием макета. Форма отчета прилагается.</w:t>
      </w:r>
    </w:p>
    <w:p w:rsidR="006015D0" w:rsidRPr="00D81A4A" w:rsidRDefault="006015D0" w:rsidP="006015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Печатная форма «Технико-технологическая карта»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печатную форму «Технико-технологическая карта» должна выводиться информация об органолептических свойствах блюда.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Также должна быть возможность внести данных о них в справочник «Номенклатура».</w:t>
      </w:r>
    </w:p>
    <w:p w:rsidR="006015D0" w:rsidRPr="00D81A4A" w:rsidRDefault="006015D0" w:rsidP="006015D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Печатная форма «Заборный лист»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справочнике «Меню» есть возможность сформировать печатную форму меню по выбранному «Виду меню».</w:t>
      </w:r>
    </w:p>
    <w:p w:rsidR="006015D0" w:rsidRDefault="006015D0" w:rsidP="006015D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Необходимо добавить печатную форму «Заборный лист», которая будет формироваться по тем же данным, но иметь другую форму </w:t>
      </w:r>
      <w:r w:rsidRPr="00660AD6">
        <w:rPr>
          <w:rFonts w:ascii="Arial" w:hAnsi="Arial" w:cs="Arial"/>
          <w:highlight w:val="yellow"/>
          <w:lang w:eastAsia="ru-RU"/>
        </w:rPr>
        <w:t>(нужна форма)</w:t>
      </w:r>
      <w:r>
        <w:rPr>
          <w:rFonts w:ascii="Arial" w:hAnsi="Arial" w:cs="Arial"/>
          <w:lang w:eastAsia="ru-RU"/>
        </w:rPr>
        <w:t>.</w:t>
      </w:r>
    </w:p>
    <w:p w:rsidR="00096705" w:rsidRDefault="00096705"/>
    <w:sectPr w:rsidR="0009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D0"/>
    <w:rsid w:val="00096705"/>
    <w:rsid w:val="006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2014-09-15T15:08:00Z</dcterms:created>
  <dcterms:modified xsi:type="dcterms:W3CDTF">2014-09-15T15:09:00Z</dcterms:modified>
</cp:coreProperties>
</file>