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C6" w:rsidRDefault="00482769" w:rsidP="00482769">
      <w:pPr>
        <w:pStyle w:val="a3"/>
        <w:numPr>
          <w:ilvl w:val="0"/>
          <w:numId w:val="1"/>
        </w:numPr>
      </w:pPr>
      <w:r>
        <w:t xml:space="preserve">Конфигурация: Комплексная автоматизация 1.1.42.2. </w:t>
      </w:r>
      <w:proofErr w:type="spellStart"/>
      <w:r>
        <w:t>Партионный</w:t>
      </w:r>
      <w:proofErr w:type="spellEnd"/>
      <w:r>
        <w:t xml:space="preserve"> учет не ведется</w:t>
      </w:r>
    </w:p>
    <w:p w:rsidR="00482769" w:rsidRDefault="00482769" w:rsidP="00482769">
      <w:pPr>
        <w:pStyle w:val="a3"/>
        <w:numPr>
          <w:ilvl w:val="0"/>
          <w:numId w:val="1"/>
        </w:numPr>
      </w:pPr>
      <w:r>
        <w:t xml:space="preserve">В регистр накопления товары на складах добавлен реквизит </w:t>
      </w:r>
      <w:proofErr w:type="spellStart"/>
      <w:r>
        <w:t>ДатаВходящая</w:t>
      </w:r>
      <w:proofErr w:type="spellEnd"/>
      <w:r>
        <w:t xml:space="preserve"> (тип дата) для отслеживания партии.</w:t>
      </w:r>
      <w:r w:rsidR="003A42AE">
        <w:t xml:space="preserve"> Во все документы добавлен реквизит Дата входящая, в него вручную проставляется </w:t>
      </w:r>
      <w:proofErr w:type="gramStart"/>
      <w:r w:rsidR="003A42AE">
        <w:t>дата</w:t>
      </w:r>
      <w:proofErr w:type="gramEnd"/>
      <w:r w:rsidR="003A42AE">
        <w:t xml:space="preserve"> входящая из документа </w:t>
      </w:r>
      <w:proofErr w:type="spellStart"/>
      <w:r w:rsidR="003A42AE">
        <w:t>ПТиУ</w:t>
      </w:r>
      <w:proofErr w:type="spellEnd"/>
      <w:r w:rsidR="003A42AE">
        <w:t>.</w:t>
      </w:r>
    </w:p>
    <w:p w:rsidR="00482769" w:rsidRDefault="00482769" w:rsidP="00482769">
      <w:pPr>
        <w:pStyle w:val="a3"/>
        <w:numPr>
          <w:ilvl w:val="0"/>
          <w:numId w:val="1"/>
        </w:numPr>
      </w:pPr>
      <w:r>
        <w:t>Приход идет на одни склад</w:t>
      </w:r>
      <w:r w:rsidR="001D1E69">
        <w:t>ы (документом «Поступление товаров и услуг»</w:t>
      </w:r>
      <w:r w:rsidR="007A625E">
        <w:t xml:space="preserve"> (</w:t>
      </w:r>
      <w:proofErr w:type="spellStart"/>
      <w:r w:rsidR="007A625E">
        <w:t>ПТиУ</w:t>
      </w:r>
      <w:proofErr w:type="spellEnd"/>
      <w:r w:rsidR="007A625E">
        <w:t>)</w:t>
      </w:r>
      <w:r w:rsidR="001D1E69">
        <w:t>), затем передаются на другие склады, выдача идет с отдельного склада (документом «Реализация товаров  и услуг</w:t>
      </w:r>
      <w:proofErr w:type="gramStart"/>
      <w:r w:rsidR="001D1E69">
        <w:t>»</w:t>
      </w:r>
      <w:r w:rsidR="007A625E">
        <w:t>(</w:t>
      </w:r>
      <w:proofErr w:type="spellStart"/>
      <w:proofErr w:type="gramEnd"/>
      <w:r w:rsidR="007A625E">
        <w:t>РТиУ</w:t>
      </w:r>
      <w:proofErr w:type="spellEnd"/>
      <w:r w:rsidR="007A625E">
        <w:t>)</w:t>
      </w:r>
      <w:r w:rsidR="001D1E69">
        <w:t>)</w:t>
      </w:r>
      <w:r w:rsidR="003A42AE">
        <w:t xml:space="preserve">. Контрагент в </w:t>
      </w:r>
      <w:proofErr w:type="spellStart"/>
      <w:r w:rsidR="003A42AE">
        <w:t>ПТиУ</w:t>
      </w:r>
      <w:proofErr w:type="spellEnd"/>
      <w:r w:rsidR="003A42AE">
        <w:t xml:space="preserve"> и </w:t>
      </w:r>
      <w:proofErr w:type="spellStart"/>
      <w:r w:rsidR="003A42AE">
        <w:t>РТиУ</w:t>
      </w:r>
      <w:proofErr w:type="spellEnd"/>
      <w:r w:rsidR="003A42AE">
        <w:t xml:space="preserve"> совпадает!!!</w:t>
      </w:r>
    </w:p>
    <w:p w:rsidR="00482769" w:rsidRDefault="00482769" w:rsidP="00482769">
      <w:pPr>
        <w:pStyle w:val="a3"/>
        <w:numPr>
          <w:ilvl w:val="0"/>
          <w:numId w:val="1"/>
        </w:numPr>
      </w:pPr>
      <w:r>
        <w:t xml:space="preserve">Необходимо разработать отчет </w:t>
      </w:r>
      <w:r w:rsidR="001D1E69">
        <w:t xml:space="preserve">«Остатки неотгруженного товара», в котором необходимо </w:t>
      </w:r>
      <w:proofErr w:type="gramStart"/>
      <w:r w:rsidR="001D1E69">
        <w:t>отразить</w:t>
      </w:r>
      <w:proofErr w:type="gramEnd"/>
      <w:r w:rsidR="001D1E69">
        <w:t xml:space="preserve"> сколько товара поступило, осталось, отгружено по дням</w:t>
      </w:r>
      <w:r w:rsidR="007A625E">
        <w:t xml:space="preserve"> (отгрузка считается если движение сделано документов </w:t>
      </w:r>
      <w:proofErr w:type="spellStart"/>
      <w:r w:rsidR="007A625E">
        <w:t>РТиУ</w:t>
      </w:r>
      <w:proofErr w:type="spellEnd"/>
      <w:r w:rsidR="007A625E">
        <w:t xml:space="preserve">), но данные выводить по складу, на который товары поступили по </w:t>
      </w:r>
      <w:proofErr w:type="spellStart"/>
      <w:r w:rsidR="007A625E">
        <w:t>ПТиУ</w:t>
      </w:r>
      <w:proofErr w:type="spellEnd"/>
      <w:r w:rsidR="007A625E">
        <w:t>.</w:t>
      </w:r>
      <w:r w:rsidR="001D1E69">
        <w:t xml:space="preserve"> </w:t>
      </w:r>
    </w:p>
    <w:p w:rsidR="008F1072" w:rsidRDefault="008F1072" w:rsidP="008F1072">
      <w:pPr>
        <w:pStyle w:val="a3"/>
        <w:numPr>
          <w:ilvl w:val="0"/>
          <w:numId w:val="1"/>
        </w:numPr>
      </w:pPr>
      <w:r>
        <w:t>В отчете должна быть возможность настроить период, выбрать контрагента, склад, номенклатуру.</w:t>
      </w:r>
    </w:p>
    <w:p w:rsidR="008F1072" w:rsidRDefault="008F1072" w:rsidP="008F1072">
      <w:pPr>
        <w:pStyle w:val="a3"/>
      </w:pPr>
      <w:r>
        <w:t>Форма отчета следующая: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312"/>
        <w:gridCol w:w="1134"/>
        <w:gridCol w:w="691"/>
        <w:gridCol w:w="692"/>
      </w:tblGrid>
      <w:tr w:rsidR="008F1072" w:rsidTr="00CA0909">
        <w:tc>
          <w:tcPr>
            <w:tcW w:w="1914" w:type="dxa"/>
          </w:tcPr>
          <w:p w:rsidR="008F1072" w:rsidRDefault="008F1072" w:rsidP="00CA0909">
            <w:r>
              <w:t>Контрагент</w:t>
            </w:r>
          </w:p>
        </w:tc>
        <w:tc>
          <w:tcPr>
            <w:tcW w:w="1914" w:type="dxa"/>
          </w:tcPr>
          <w:p w:rsidR="008F1072" w:rsidRDefault="008F1072" w:rsidP="00CA0909"/>
        </w:tc>
        <w:tc>
          <w:tcPr>
            <w:tcW w:w="1914" w:type="dxa"/>
          </w:tcPr>
          <w:p w:rsidR="008F1072" w:rsidRDefault="008F1072" w:rsidP="00CA0909"/>
        </w:tc>
        <w:tc>
          <w:tcPr>
            <w:tcW w:w="1312" w:type="dxa"/>
          </w:tcPr>
          <w:p w:rsidR="008F1072" w:rsidRDefault="008F1072" w:rsidP="00CA0909"/>
        </w:tc>
        <w:tc>
          <w:tcPr>
            <w:tcW w:w="2517" w:type="dxa"/>
            <w:gridSpan w:val="3"/>
          </w:tcPr>
          <w:p w:rsidR="008F1072" w:rsidRDefault="008F1072" w:rsidP="00CA0909"/>
        </w:tc>
      </w:tr>
      <w:tr w:rsidR="008F1072" w:rsidTr="00CA0909">
        <w:tc>
          <w:tcPr>
            <w:tcW w:w="1914" w:type="dxa"/>
          </w:tcPr>
          <w:p w:rsidR="008F1072" w:rsidRDefault="008F1072" w:rsidP="00CA0909">
            <w:r>
              <w:t>Склад</w:t>
            </w:r>
          </w:p>
        </w:tc>
        <w:tc>
          <w:tcPr>
            <w:tcW w:w="1914" w:type="dxa"/>
          </w:tcPr>
          <w:p w:rsidR="008F1072" w:rsidRDefault="008F1072" w:rsidP="00CA0909"/>
        </w:tc>
        <w:tc>
          <w:tcPr>
            <w:tcW w:w="1914" w:type="dxa"/>
          </w:tcPr>
          <w:p w:rsidR="008F1072" w:rsidRDefault="008F1072" w:rsidP="00CA0909"/>
        </w:tc>
        <w:tc>
          <w:tcPr>
            <w:tcW w:w="1312" w:type="dxa"/>
          </w:tcPr>
          <w:p w:rsidR="008F1072" w:rsidRDefault="008F1072" w:rsidP="00CA0909"/>
        </w:tc>
        <w:tc>
          <w:tcPr>
            <w:tcW w:w="2517" w:type="dxa"/>
            <w:gridSpan w:val="3"/>
          </w:tcPr>
          <w:p w:rsidR="008F1072" w:rsidRDefault="008F1072" w:rsidP="00CA0909"/>
        </w:tc>
      </w:tr>
      <w:tr w:rsidR="008F1072" w:rsidTr="00CA0909">
        <w:tc>
          <w:tcPr>
            <w:tcW w:w="1914" w:type="dxa"/>
          </w:tcPr>
          <w:p w:rsidR="008F1072" w:rsidRDefault="008F1072" w:rsidP="00CA0909">
            <w:r>
              <w:t>Дата Входящая</w:t>
            </w:r>
          </w:p>
        </w:tc>
        <w:tc>
          <w:tcPr>
            <w:tcW w:w="1914" w:type="dxa"/>
          </w:tcPr>
          <w:p w:rsidR="008F1072" w:rsidRDefault="008F1072" w:rsidP="00CA0909"/>
        </w:tc>
        <w:tc>
          <w:tcPr>
            <w:tcW w:w="1914" w:type="dxa"/>
          </w:tcPr>
          <w:p w:rsidR="008F1072" w:rsidRDefault="008F1072" w:rsidP="00CA0909"/>
        </w:tc>
        <w:tc>
          <w:tcPr>
            <w:tcW w:w="1312" w:type="dxa"/>
          </w:tcPr>
          <w:p w:rsidR="008F1072" w:rsidRDefault="008F1072" w:rsidP="00CA0909"/>
        </w:tc>
        <w:tc>
          <w:tcPr>
            <w:tcW w:w="2517" w:type="dxa"/>
            <w:gridSpan w:val="3"/>
          </w:tcPr>
          <w:p w:rsidR="008F1072" w:rsidRDefault="008F1072" w:rsidP="00CA0909"/>
        </w:tc>
      </w:tr>
      <w:tr w:rsidR="008F1072" w:rsidTr="00CA0909">
        <w:tc>
          <w:tcPr>
            <w:tcW w:w="1914" w:type="dxa"/>
          </w:tcPr>
          <w:p w:rsidR="008F1072" w:rsidRDefault="008F1072" w:rsidP="00CA0909">
            <w:r>
              <w:t>Номенклатура</w:t>
            </w:r>
          </w:p>
        </w:tc>
        <w:tc>
          <w:tcPr>
            <w:tcW w:w="1914" w:type="dxa"/>
          </w:tcPr>
          <w:p w:rsidR="008F1072" w:rsidRDefault="008F1072" w:rsidP="00CA0909"/>
        </w:tc>
        <w:tc>
          <w:tcPr>
            <w:tcW w:w="1914" w:type="dxa"/>
          </w:tcPr>
          <w:p w:rsidR="008F1072" w:rsidRDefault="008F1072" w:rsidP="00CA0909"/>
        </w:tc>
        <w:tc>
          <w:tcPr>
            <w:tcW w:w="1312" w:type="dxa"/>
          </w:tcPr>
          <w:p w:rsidR="008F1072" w:rsidRDefault="008F1072" w:rsidP="00CA0909"/>
        </w:tc>
        <w:tc>
          <w:tcPr>
            <w:tcW w:w="2517" w:type="dxa"/>
            <w:gridSpan w:val="3"/>
          </w:tcPr>
          <w:p w:rsidR="008F1072" w:rsidRDefault="008F1072" w:rsidP="00CA0909"/>
        </w:tc>
      </w:tr>
      <w:tr w:rsidR="008F1072" w:rsidTr="00CA0909">
        <w:trPr>
          <w:trHeight w:val="180"/>
        </w:trPr>
        <w:tc>
          <w:tcPr>
            <w:tcW w:w="1914" w:type="dxa"/>
            <w:vMerge w:val="restart"/>
          </w:tcPr>
          <w:p w:rsidR="008F1072" w:rsidRDefault="008F1072" w:rsidP="00CA0909">
            <w:r>
              <w:t>Характеристика номенклатуры</w:t>
            </w:r>
          </w:p>
        </w:tc>
        <w:tc>
          <w:tcPr>
            <w:tcW w:w="1914" w:type="dxa"/>
            <w:vMerge w:val="restart"/>
          </w:tcPr>
          <w:p w:rsidR="008F1072" w:rsidRDefault="008F1072" w:rsidP="00CA0909">
            <w:r>
              <w:t>Начальный остаток</w:t>
            </w:r>
          </w:p>
        </w:tc>
        <w:tc>
          <w:tcPr>
            <w:tcW w:w="1914" w:type="dxa"/>
            <w:vMerge w:val="restart"/>
          </w:tcPr>
          <w:p w:rsidR="008F1072" w:rsidRDefault="008F1072" w:rsidP="00CA0909">
            <w:r>
              <w:t>Приход</w:t>
            </w:r>
          </w:p>
        </w:tc>
        <w:tc>
          <w:tcPr>
            <w:tcW w:w="1312" w:type="dxa"/>
            <w:vMerge w:val="restart"/>
          </w:tcPr>
          <w:p w:rsidR="008F1072" w:rsidRDefault="008F1072" w:rsidP="00CA0909">
            <w:r>
              <w:t>Конечный остаток</w:t>
            </w:r>
          </w:p>
        </w:tc>
        <w:tc>
          <w:tcPr>
            <w:tcW w:w="2517" w:type="dxa"/>
            <w:gridSpan w:val="3"/>
          </w:tcPr>
          <w:p w:rsidR="008F1072" w:rsidRDefault="008F1072" w:rsidP="00CA0909">
            <w:r>
              <w:t>Отгружено</w:t>
            </w:r>
          </w:p>
        </w:tc>
      </w:tr>
      <w:tr w:rsidR="008F1072" w:rsidTr="00CA0909">
        <w:trPr>
          <w:trHeight w:val="180"/>
        </w:trPr>
        <w:tc>
          <w:tcPr>
            <w:tcW w:w="1914" w:type="dxa"/>
            <w:vMerge/>
          </w:tcPr>
          <w:p w:rsidR="008F1072" w:rsidRDefault="008F1072" w:rsidP="00CA0909"/>
        </w:tc>
        <w:tc>
          <w:tcPr>
            <w:tcW w:w="1914" w:type="dxa"/>
            <w:vMerge/>
          </w:tcPr>
          <w:p w:rsidR="008F1072" w:rsidRDefault="008F1072" w:rsidP="00CA0909"/>
        </w:tc>
        <w:tc>
          <w:tcPr>
            <w:tcW w:w="1914" w:type="dxa"/>
            <w:vMerge/>
          </w:tcPr>
          <w:p w:rsidR="008F1072" w:rsidRDefault="008F1072" w:rsidP="00CA0909"/>
        </w:tc>
        <w:tc>
          <w:tcPr>
            <w:tcW w:w="1312" w:type="dxa"/>
            <w:vMerge/>
          </w:tcPr>
          <w:p w:rsidR="008F1072" w:rsidRDefault="008F1072" w:rsidP="00CA0909"/>
        </w:tc>
        <w:tc>
          <w:tcPr>
            <w:tcW w:w="1134" w:type="dxa"/>
          </w:tcPr>
          <w:p w:rsidR="008F1072" w:rsidRDefault="008F1072" w:rsidP="00CA0909">
            <w:r>
              <w:t>Дата 1</w:t>
            </w:r>
          </w:p>
        </w:tc>
        <w:tc>
          <w:tcPr>
            <w:tcW w:w="691" w:type="dxa"/>
          </w:tcPr>
          <w:p w:rsidR="008F1072" w:rsidRDefault="008F1072" w:rsidP="00CA0909">
            <w:r>
              <w:t>Дата 2 .</w:t>
            </w:r>
          </w:p>
        </w:tc>
        <w:tc>
          <w:tcPr>
            <w:tcW w:w="692" w:type="dxa"/>
          </w:tcPr>
          <w:p w:rsidR="008F1072" w:rsidRDefault="008F1072" w:rsidP="00CA0909">
            <w:r>
              <w:t>…</w:t>
            </w:r>
          </w:p>
        </w:tc>
      </w:tr>
    </w:tbl>
    <w:p w:rsidR="008F1072" w:rsidRDefault="008F1072" w:rsidP="008F1072">
      <w:pPr>
        <w:pStyle w:val="a3"/>
      </w:pPr>
    </w:p>
    <w:p w:rsidR="007A625E" w:rsidRDefault="007A625E" w:rsidP="007A625E">
      <w:pPr>
        <w:pStyle w:val="a3"/>
      </w:pPr>
      <w:r>
        <w:t>Например</w:t>
      </w:r>
      <w:r w:rsidR="003A42AE">
        <w:t>, таблица документов по Товару 1 от Контрагента 1</w:t>
      </w:r>
      <w: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756"/>
        <w:gridCol w:w="864"/>
        <w:gridCol w:w="1220"/>
        <w:gridCol w:w="1235"/>
        <w:gridCol w:w="1689"/>
        <w:gridCol w:w="1381"/>
        <w:gridCol w:w="1706"/>
      </w:tblGrid>
      <w:tr w:rsidR="003A42AE" w:rsidTr="003A42AE">
        <w:tc>
          <w:tcPr>
            <w:tcW w:w="756" w:type="dxa"/>
          </w:tcPr>
          <w:p w:rsidR="003A42AE" w:rsidRPr="003A42AE" w:rsidRDefault="003A42AE" w:rsidP="007A625E">
            <w:pPr>
              <w:pStyle w:val="a3"/>
              <w:ind w:left="0"/>
            </w:pPr>
            <w:r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864" w:type="dxa"/>
          </w:tcPr>
          <w:p w:rsidR="003A42AE" w:rsidRDefault="003A42AE" w:rsidP="007A625E">
            <w:pPr>
              <w:pStyle w:val="a3"/>
              <w:ind w:left="0"/>
            </w:pPr>
            <w:r>
              <w:t>Склад</w:t>
            </w:r>
          </w:p>
        </w:tc>
        <w:tc>
          <w:tcPr>
            <w:tcW w:w="1220" w:type="dxa"/>
          </w:tcPr>
          <w:p w:rsidR="003A42AE" w:rsidRDefault="003A42AE" w:rsidP="007A625E">
            <w:pPr>
              <w:pStyle w:val="a3"/>
              <w:ind w:left="0"/>
            </w:pPr>
            <w:r>
              <w:t>Дата входящая</w:t>
            </w:r>
          </w:p>
        </w:tc>
        <w:tc>
          <w:tcPr>
            <w:tcW w:w="1235" w:type="dxa"/>
          </w:tcPr>
          <w:p w:rsidR="003A42AE" w:rsidRDefault="003A42AE" w:rsidP="007A625E">
            <w:pPr>
              <w:pStyle w:val="a3"/>
              <w:ind w:left="0"/>
            </w:pPr>
            <w:r>
              <w:t>Дата документа</w:t>
            </w:r>
          </w:p>
        </w:tc>
        <w:tc>
          <w:tcPr>
            <w:tcW w:w="1689" w:type="dxa"/>
          </w:tcPr>
          <w:p w:rsidR="003A42AE" w:rsidRDefault="003A42AE" w:rsidP="007A625E">
            <w:pPr>
              <w:pStyle w:val="a3"/>
              <w:ind w:left="0"/>
            </w:pPr>
            <w:r>
              <w:t>Документ движения</w:t>
            </w:r>
          </w:p>
        </w:tc>
        <w:tc>
          <w:tcPr>
            <w:tcW w:w="1381" w:type="dxa"/>
          </w:tcPr>
          <w:p w:rsidR="003A42AE" w:rsidRDefault="003A42AE" w:rsidP="007A625E">
            <w:pPr>
              <w:pStyle w:val="a3"/>
              <w:ind w:left="0"/>
            </w:pPr>
            <w:r>
              <w:t>Количество</w:t>
            </w:r>
          </w:p>
        </w:tc>
        <w:tc>
          <w:tcPr>
            <w:tcW w:w="1706" w:type="dxa"/>
          </w:tcPr>
          <w:p w:rsidR="003A42AE" w:rsidRDefault="003A42AE" w:rsidP="007A625E">
            <w:pPr>
              <w:pStyle w:val="a3"/>
              <w:ind w:left="0"/>
            </w:pPr>
            <w:r>
              <w:t>Комментарий</w:t>
            </w:r>
          </w:p>
        </w:tc>
      </w:tr>
      <w:tr w:rsidR="003A42AE" w:rsidTr="003A42AE">
        <w:tc>
          <w:tcPr>
            <w:tcW w:w="756" w:type="dxa"/>
          </w:tcPr>
          <w:p w:rsidR="003A42AE" w:rsidRDefault="003A42AE" w:rsidP="007A625E">
            <w:pPr>
              <w:pStyle w:val="a3"/>
              <w:ind w:left="0"/>
            </w:pPr>
            <w:r>
              <w:t>1</w:t>
            </w:r>
          </w:p>
        </w:tc>
        <w:tc>
          <w:tcPr>
            <w:tcW w:w="864" w:type="dxa"/>
          </w:tcPr>
          <w:p w:rsidR="003A42AE" w:rsidRDefault="003A42AE" w:rsidP="007A625E">
            <w:pPr>
              <w:pStyle w:val="a3"/>
              <w:ind w:left="0"/>
            </w:pPr>
            <w:r>
              <w:t>Склад 1</w:t>
            </w:r>
          </w:p>
        </w:tc>
        <w:tc>
          <w:tcPr>
            <w:tcW w:w="1220" w:type="dxa"/>
          </w:tcPr>
          <w:p w:rsidR="003A42AE" w:rsidRDefault="003A42AE" w:rsidP="007A625E">
            <w:pPr>
              <w:pStyle w:val="a3"/>
              <w:ind w:left="0"/>
            </w:pPr>
            <w:r>
              <w:t>01.11.2014</w:t>
            </w:r>
          </w:p>
        </w:tc>
        <w:tc>
          <w:tcPr>
            <w:tcW w:w="1235" w:type="dxa"/>
          </w:tcPr>
          <w:p w:rsidR="003A42AE" w:rsidRDefault="003A42AE" w:rsidP="007A625E">
            <w:pPr>
              <w:pStyle w:val="a3"/>
              <w:ind w:left="0"/>
            </w:pPr>
            <w:r>
              <w:t>01.11.2014</w:t>
            </w:r>
          </w:p>
        </w:tc>
        <w:tc>
          <w:tcPr>
            <w:tcW w:w="1689" w:type="dxa"/>
          </w:tcPr>
          <w:p w:rsidR="003A42AE" w:rsidRDefault="003A42AE" w:rsidP="007A625E">
            <w:pPr>
              <w:pStyle w:val="a3"/>
              <w:ind w:left="0"/>
            </w:pPr>
            <w:proofErr w:type="spellStart"/>
            <w:r>
              <w:t>ПТиУ</w:t>
            </w:r>
            <w:proofErr w:type="spellEnd"/>
            <w:r>
              <w:t xml:space="preserve"> 0001</w:t>
            </w:r>
          </w:p>
        </w:tc>
        <w:tc>
          <w:tcPr>
            <w:tcW w:w="1381" w:type="dxa"/>
          </w:tcPr>
          <w:p w:rsidR="003A42AE" w:rsidRDefault="003A42AE" w:rsidP="007A625E">
            <w:pPr>
              <w:pStyle w:val="a3"/>
              <w:ind w:left="0"/>
            </w:pPr>
            <w:r>
              <w:t>+10</w:t>
            </w:r>
          </w:p>
        </w:tc>
        <w:tc>
          <w:tcPr>
            <w:tcW w:w="1706" w:type="dxa"/>
          </w:tcPr>
          <w:p w:rsidR="003A42AE" w:rsidRDefault="003A42AE" w:rsidP="007A625E">
            <w:pPr>
              <w:pStyle w:val="a3"/>
              <w:ind w:left="0"/>
            </w:pPr>
            <w:r>
              <w:t>поступило</w:t>
            </w:r>
          </w:p>
        </w:tc>
      </w:tr>
      <w:tr w:rsidR="003A42AE" w:rsidTr="003A42AE">
        <w:tc>
          <w:tcPr>
            <w:tcW w:w="756" w:type="dxa"/>
          </w:tcPr>
          <w:p w:rsidR="003A42AE" w:rsidRDefault="003A42AE" w:rsidP="007A625E">
            <w:pPr>
              <w:pStyle w:val="a3"/>
              <w:ind w:left="0"/>
            </w:pPr>
            <w:r>
              <w:t>2</w:t>
            </w:r>
          </w:p>
        </w:tc>
        <w:tc>
          <w:tcPr>
            <w:tcW w:w="864" w:type="dxa"/>
          </w:tcPr>
          <w:p w:rsidR="003A42AE" w:rsidRDefault="003A42AE" w:rsidP="007A625E">
            <w:pPr>
              <w:pStyle w:val="a3"/>
              <w:ind w:left="0"/>
            </w:pPr>
            <w:r>
              <w:t>Склад 1</w:t>
            </w:r>
          </w:p>
        </w:tc>
        <w:tc>
          <w:tcPr>
            <w:tcW w:w="1220" w:type="dxa"/>
          </w:tcPr>
          <w:p w:rsidR="003A42AE" w:rsidRDefault="003A42AE" w:rsidP="007A625E">
            <w:pPr>
              <w:pStyle w:val="a3"/>
              <w:ind w:left="0"/>
            </w:pPr>
            <w:r>
              <w:t>01.11.2014</w:t>
            </w:r>
          </w:p>
        </w:tc>
        <w:tc>
          <w:tcPr>
            <w:tcW w:w="1235" w:type="dxa"/>
          </w:tcPr>
          <w:p w:rsidR="003A42AE" w:rsidRDefault="003A42AE" w:rsidP="007A625E">
            <w:pPr>
              <w:pStyle w:val="a3"/>
              <w:ind w:left="0"/>
            </w:pPr>
            <w:r>
              <w:t>03.11.2014</w:t>
            </w:r>
          </w:p>
        </w:tc>
        <w:tc>
          <w:tcPr>
            <w:tcW w:w="1689" w:type="dxa"/>
          </w:tcPr>
          <w:p w:rsidR="003A42AE" w:rsidRDefault="003A42AE" w:rsidP="007A625E">
            <w:pPr>
              <w:pStyle w:val="a3"/>
              <w:ind w:left="0"/>
            </w:pPr>
            <w:r>
              <w:t>Перемещение 0002</w:t>
            </w:r>
          </w:p>
        </w:tc>
        <w:tc>
          <w:tcPr>
            <w:tcW w:w="1381" w:type="dxa"/>
          </w:tcPr>
          <w:p w:rsidR="003A42AE" w:rsidRDefault="003A42AE" w:rsidP="007A625E">
            <w:pPr>
              <w:pStyle w:val="a3"/>
              <w:ind w:left="0"/>
            </w:pPr>
            <w:r>
              <w:t>-5</w:t>
            </w:r>
          </w:p>
        </w:tc>
        <w:tc>
          <w:tcPr>
            <w:tcW w:w="1706" w:type="dxa"/>
          </w:tcPr>
          <w:p w:rsidR="003A42AE" w:rsidRDefault="003A42AE" w:rsidP="007A625E">
            <w:pPr>
              <w:pStyle w:val="a3"/>
              <w:ind w:left="0"/>
            </w:pPr>
            <w:r>
              <w:t>Перемещаем со склада 1 на склад 2 (для переработки)</w:t>
            </w:r>
          </w:p>
        </w:tc>
      </w:tr>
      <w:tr w:rsidR="003A42AE" w:rsidTr="003A42AE">
        <w:tc>
          <w:tcPr>
            <w:tcW w:w="756" w:type="dxa"/>
          </w:tcPr>
          <w:p w:rsidR="003A42AE" w:rsidRDefault="003A42AE" w:rsidP="007A625E">
            <w:pPr>
              <w:pStyle w:val="a3"/>
              <w:ind w:left="0"/>
            </w:pPr>
            <w:r>
              <w:t>3</w:t>
            </w:r>
          </w:p>
        </w:tc>
        <w:tc>
          <w:tcPr>
            <w:tcW w:w="864" w:type="dxa"/>
          </w:tcPr>
          <w:p w:rsidR="003A42AE" w:rsidRDefault="003A42AE" w:rsidP="007A625E">
            <w:pPr>
              <w:pStyle w:val="a3"/>
              <w:ind w:left="0"/>
            </w:pPr>
            <w:r>
              <w:t>Склад 2</w:t>
            </w:r>
          </w:p>
        </w:tc>
        <w:tc>
          <w:tcPr>
            <w:tcW w:w="1220" w:type="dxa"/>
          </w:tcPr>
          <w:p w:rsidR="003A42AE" w:rsidRDefault="003A42AE" w:rsidP="007A625E">
            <w:pPr>
              <w:pStyle w:val="a3"/>
              <w:ind w:left="0"/>
            </w:pPr>
            <w:r>
              <w:t>01.11.2014</w:t>
            </w:r>
          </w:p>
        </w:tc>
        <w:tc>
          <w:tcPr>
            <w:tcW w:w="1235" w:type="dxa"/>
          </w:tcPr>
          <w:p w:rsidR="003A42AE" w:rsidRDefault="003A42AE" w:rsidP="007A625E">
            <w:pPr>
              <w:pStyle w:val="a3"/>
              <w:ind w:left="0"/>
            </w:pPr>
            <w:r>
              <w:t>03.11.2014</w:t>
            </w:r>
          </w:p>
        </w:tc>
        <w:tc>
          <w:tcPr>
            <w:tcW w:w="1689" w:type="dxa"/>
          </w:tcPr>
          <w:p w:rsidR="003A42AE" w:rsidRDefault="003A42AE" w:rsidP="007A625E">
            <w:pPr>
              <w:pStyle w:val="a3"/>
              <w:ind w:left="0"/>
            </w:pPr>
            <w:r>
              <w:t>Перемещение 0002</w:t>
            </w:r>
          </w:p>
        </w:tc>
        <w:tc>
          <w:tcPr>
            <w:tcW w:w="1381" w:type="dxa"/>
          </w:tcPr>
          <w:p w:rsidR="003A42AE" w:rsidRDefault="003A42AE" w:rsidP="007A625E">
            <w:pPr>
              <w:pStyle w:val="a3"/>
              <w:ind w:left="0"/>
            </w:pPr>
            <w:r>
              <w:t>+5</w:t>
            </w:r>
          </w:p>
        </w:tc>
        <w:tc>
          <w:tcPr>
            <w:tcW w:w="1706" w:type="dxa"/>
          </w:tcPr>
          <w:p w:rsidR="003A42AE" w:rsidRDefault="003A42AE" w:rsidP="007A625E">
            <w:pPr>
              <w:pStyle w:val="a3"/>
              <w:ind w:left="0"/>
            </w:pPr>
            <w:r>
              <w:t>Перемещаем со склада 1 на склад 2 (для переработки)</w:t>
            </w:r>
          </w:p>
        </w:tc>
      </w:tr>
      <w:tr w:rsidR="003A42AE" w:rsidTr="003A42AE">
        <w:tc>
          <w:tcPr>
            <w:tcW w:w="756" w:type="dxa"/>
          </w:tcPr>
          <w:p w:rsidR="003A42AE" w:rsidRDefault="003A42AE" w:rsidP="007A625E">
            <w:pPr>
              <w:pStyle w:val="a3"/>
              <w:ind w:left="0"/>
            </w:pPr>
            <w:r>
              <w:t>4</w:t>
            </w:r>
          </w:p>
        </w:tc>
        <w:tc>
          <w:tcPr>
            <w:tcW w:w="864" w:type="dxa"/>
          </w:tcPr>
          <w:p w:rsidR="003A42AE" w:rsidRDefault="003A42AE" w:rsidP="00CA0909">
            <w:pPr>
              <w:pStyle w:val="a3"/>
              <w:ind w:left="0"/>
            </w:pPr>
            <w:r>
              <w:t>Склад 2</w:t>
            </w:r>
          </w:p>
        </w:tc>
        <w:tc>
          <w:tcPr>
            <w:tcW w:w="1220" w:type="dxa"/>
          </w:tcPr>
          <w:p w:rsidR="003A42AE" w:rsidRDefault="003A42AE" w:rsidP="00CA0909">
            <w:pPr>
              <w:pStyle w:val="a3"/>
              <w:ind w:left="0"/>
            </w:pPr>
            <w:r>
              <w:t>01.11.2014</w:t>
            </w:r>
          </w:p>
        </w:tc>
        <w:tc>
          <w:tcPr>
            <w:tcW w:w="1235" w:type="dxa"/>
          </w:tcPr>
          <w:p w:rsidR="003A42AE" w:rsidRDefault="003A42AE" w:rsidP="00CA0909">
            <w:pPr>
              <w:pStyle w:val="a3"/>
              <w:ind w:left="0"/>
            </w:pPr>
            <w:r>
              <w:t>05.11.2014</w:t>
            </w:r>
          </w:p>
        </w:tc>
        <w:tc>
          <w:tcPr>
            <w:tcW w:w="1689" w:type="dxa"/>
          </w:tcPr>
          <w:p w:rsidR="003A42AE" w:rsidRDefault="003A42AE" w:rsidP="00CA0909">
            <w:pPr>
              <w:pStyle w:val="a3"/>
              <w:ind w:left="0"/>
            </w:pPr>
            <w:r>
              <w:t>Перемещение 000</w:t>
            </w:r>
            <w:r>
              <w:t>3</w:t>
            </w:r>
          </w:p>
        </w:tc>
        <w:tc>
          <w:tcPr>
            <w:tcW w:w="1381" w:type="dxa"/>
          </w:tcPr>
          <w:p w:rsidR="003A42AE" w:rsidRDefault="003A42AE" w:rsidP="003A42AE">
            <w:pPr>
              <w:pStyle w:val="a3"/>
              <w:ind w:left="0"/>
            </w:pPr>
            <w:r>
              <w:t>-</w:t>
            </w:r>
            <w:r>
              <w:t>2</w:t>
            </w:r>
          </w:p>
        </w:tc>
        <w:tc>
          <w:tcPr>
            <w:tcW w:w="1706" w:type="dxa"/>
          </w:tcPr>
          <w:p w:rsidR="003A42AE" w:rsidRDefault="003A42AE" w:rsidP="003A42AE">
            <w:pPr>
              <w:pStyle w:val="a3"/>
              <w:ind w:left="0"/>
            </w:pPr>
            <w:r>
              <w:t>Перемещаем со склада 2 на склад 6 (с переработки на продажу)</w:t>
            </w:r>
          </w:p>
        </w:tc>
      </w:tr>
      <w:tr w:rsidR="003A42AE" w:rsidTr="003A42AE">
        <w:tc>
          <w:tcPr>
            <w:tcW w:w="756" w:type="dxa"/>
          </w:tcPr>
          <w:p w:rsidR="003A42AE" w:rsidRDefault="003A42AE" w:rsidP="007A625E">
            <w:pPr>
              <w:pStyle w:val="a3"/>
              <w:ind w:left="0"/>
            </w:pPr>
            <w:r>
              <w:t>5</w:t>
            </w:r>
          </w:p>
        </w:tc>
        <w:tc>
          <w:tcPr>
            <w:tcW w:w="864" w:type="dxa"/>
          </w:tcPr>
          <w:p w:rsidR="003A42AE" w:rsidRDefault="003A42AE" w:rsidP="00CA0909">
            <w:pPr>
              <w:pStyle w:val="a3"/>
              <w:ind w:left="0"/>
            </w:pPr>
            <w:r>
              <w:t xml:space="preserve">Склад </w:t>
            </w:r>
            <w:r>
              <w:t>6</w:t>
            </w:r>
          </w:p>
        </w:tc>
        <w:tc>
          <w:tcPr>
            <w:tcW w:w="1220" w:type="dxa"/>
          </w:tcPr>
          <w:p w:rsidR="003A42AE" w:rsidRDefault="003A42AE" w:rsidP="00CA0909">
            <w:pPr>
              <w:pStyle w:val="a3"/>
              <w:ind w:left="0"/>
            </w:pPr>
            <w:r>
              <w:t>01.11.2014</w:t>
            </w:r>
          </w:p>
        </w:tc>
        <w:tc>
          <w:tcPr>
            <w:tcW w:w="1235" w:type="dxa"/>
          </w:tcPr>
          <w:p w:rsidR="003A42AE" w:rsidRDefault="003A42AE" w:rsidP="00CA0909">
            <w:pPr>
              <w:pStyle w:val="a3"/>
              <w:ind w:left="0"/>
            </w:pPr>
            <w:r>
              <w:t>05.11.2014</w:t>
            </w:r>
          </w:p>
        </w:tc>
        <w:tc>
          <w:tcPr>
            <w:tcW w:w="1689" w:type="dxa"/>
          </w:tcPr>
          <w:p w:rsidR="003A42AE" w:rsidRDefault="003A42AE" w:rsidP="00CA0909">
            <w:pPr>
              <w:pStyle w:val="a3"/>
              <w:ind w:left="0"/>
            </w:pPr>
            <w:r>
              <w:t>Перемещение</w:t>
            </w:r>
            <w:r>
              <w:t xml:space="preserve"> 0003</w:t>
            </w:r>
          </w:p>
        </w:tc>
        <w:tc>
          <w:tcPr>
            <w:tcW w:w="1381" w:type="dxa"/>
          </w:tcPr>
          <w:p w:rsidR="003A42AE" w:rsidRDefault="003A42AE" w:rsidP="00CA0909">
            <w:pPr>
              <w:pStyle w:val="a3"/>
              <w:ind w:left="0"/>
            </w:pPr>
            <w:r>
              <w:t>+</w:t>
            </w:r>
            <w:r>
              <w:t>2</w:t>
            </w:r>
          </w:p>
        </w:tc>
        <w:tc>
          <w:tcPr>
            <w:tcW w:w="1706" w:type="dxa"/>
          </w:tcPr>
          <w:p w:rsidR="003A42AE" w:rsidRDefault="003A42AE" w:rsidP="00CA0909">
            <w:pPr>
              <w:pStyle w:val="a3"/>
              <w:ind w:left="0"/>
            </w:pPr>
            <w:r>
              <w:t>Перемещаем со склада 2 на склад 6 (с переработки на продажу)</w:t>
            </w:r>
          </w:p>
        </w:tc>
      </w:tr>
      <w:tr w:rsidR="003A42AE" w:rsidTr="003A42AE">
        <w:tc>
          <w:tcPr>
            <w:tcW w:w="756" w:type="dxa"/>
          </w:tcPr>
          <w:p w:rsidR="003A42AE" w:rsidRDefault="003A42AE" w:rsidP="007A625E">
            <w:pPr>
              <w:pStyle w:val="a3"/>
              <w:ind w:left="0"/>
            </w:pPr>
            <w:r>
              <w:t>6</w:t>
            </w:r>
          </w:p>
        </w:tc>
        <w:tc>
          <w:tcPr>
            <w:tcW w:w="864" w:type="dxa"/>
          </w:tcPr>
          <w:p w:rsidR="003A42AE" w:rsidRDefault="003A42AE" w:rsidP="00CA0909">
            <w:pPr>
              <w:pStyle w:val="a3"/>
              <w:ind w:left="0"/>
            </w:pPr>
            <w:r>
              <w:t>Склад 6</w:t>
            </w:r>
          </w:p>
        </w:tc>
        <w:tc>
          <w:tcPr>
            <w:tcW w:w="1220" w:type="dxa"/>
          </w:tcPr>
          <w:p w:rsidR="003A42AE" w:rsidRDefault="003A42AE" w:rsidP="00CA0909">
            <w:pPr>
              <w:pStyle w:val="a3"/>
              <w:ind w:left="0"/>
            </w:pPr>
            <w:r>
              <w:t>01.11.2014</w:t>
            </w:r>
          </w:p>
        </w:tc>
        <w:tc>
          <w:tcPr>
            <w:tcW w:w="1235" w:type="dxa"/>
          </w:tcPr>
          <w:p w:rsidR="003A42AE" w:rsidRDefault="003A42AE" w:rsidP="00CA0909">
            <w:pPr>
              <w:pStyle w:val="a3"/>
              <w:ind w:left="0"/>
            </w:pPr>
            <w:r>
              <w:t>07.11.2014</w:t>
            </w:r>
          </w:p>
        </w:tc>
        <w:tc>
          <w:tcPr>
            <w:tcW w:w="1689" w:type="dxa"/>
          </w:tcPr>
          <w:p w:rsidR="003A42AE" w:rsidRDefault="003A42AE" w:rsidP="00CA0909">
            <w:pPr>
              <w:pStyle w:val="a3"/>
              <w:ind w:left="0"/>
            </w:pPr>
            <w:proofErr w:type="spellStart"/>
            <w:r>
              <w:t>РТиУ</w:t>
            </w:r>
            <w:proofErr w:type="spellEnd"/>
            <w:r>
              <w:t xml:space="preserve"> 001</w:t>
            </w:r>
          </w:p>
        </w:tc>
        <w:tc>
          <w:tcPr>
            <w:tcW w:w="1381" w:type="dxa"/>
          </w:tcPr>
          <w:p w:rsidR="003A42AE" w:rsidRDefault="003A42AE" w:rsidP="00CA0909">
            <w:pPr>
              <w:pStyle w:val="a3"/>
              <w:ind w:left="0"/>
            </w:pPr>
            <w:r>
              <w:t>-1</w:t>
            </w:r>
          </w:p>
        </w:tc>
        <w:tc>
          <w:tcPr>
            <w:tcW w:w="1706" w:type="dxa"/>
          </w:tcPr>
          <w:p w:rsidR="003A42AE" w:rsidRDefault="003A42AE" w:rsidP="003A42AE">
            <w:pPr>
              <w:pStyle w:val="a3"/>
              <w:ind w:left="0"/>
            </w:pPr>
            <w:r>
              <w:t>Реализовываем 1 штуку</w:t>
            </w:r>
          </w:p>
        </w:tc>
      </w:tr>
      <w:tr w:rsidR="003A42AE" w:rsidTr="003A42AE">
        <w:tc>
          <w:tcPr>
            <w:tcW w:w="756" w:type="dxa"/>
          </w:tcPr>
          <w:p w:rsidR="003A42AE" w:rsidRDefault="003A42AE" w:rsidP="007A625E">
            <w:pPr>
              <w:pStyle w:val="a3"/>
              <w:ind w:left="0"/>
            </w:pPr>
            <w:r>
              <w:t>7</w:t>
            </w:r>
          </w:p>
        </w:tc>
        <w:tc>
          <w:tcPr>
            <w:tcW w:w="864" w:type="dxa"/>
          </w:tcPr>
          <w:p w:rsidR="003A42AE" w:rsidRDefault="003A42AE" w:rsidP="00CA0909">
            <w:pPr>
              <w:pStyle w:val="a3"/>
              <w:ind w:left="0"/>
            </w:pPr>
            <w:r>
              <w:t>Склад 6</w:t>
            </w:r>
          </w:p>
        </w:tc>
        <w:tc>
          <w:tcPr>
            <w:tcW w:w="1220" w:type="dxa"/>
          </w:tcPr>
          <w:p w:rsidR="003A42AE" w:rsidRDefault="003A42AE" w:rsidP="00CA0909">
            <w:pPr>
              <w:pStyle w:val="a3"/>
              <w:ind w:left="0"/>
            </w:pPr>
            <w:r>
              <w:t>01.11.2014</w:t>
            </w:r>
          </w:p>
        </w:tc>
        <w:tc>
          <w:tcPr>
            <w:tcW w:w="1235" w:type="dxa"/>
          </w:tcPr>
          <w:p w:rsidR="003A42AE" w:rsidRDefault="003A42AE" w:rsidP="00CA0909">
            <w:pPr>
              <w:pStyle w:val="a3"/>
              <w:ind w:left="0"/>
            </w:pPr>
            <w:r>
              <w:t>08</w:t>
            </w:r>
            <w:r>
              <w:t>.11.2014</w:t>
            </w:r>
          </w:p>
        </w:tc>
        <w:tc>
          <w:tcPr>
            <w:tcW w:w="1689" w:type="dxa"/>
          </w:tcPr>
          <w:p w:rsidR="003A42AE" w:rsidRDefault="003A42AE" w:rsidP="003A42AE">
            <w:pPr>
              <w:pStyle w:val="a3"/>
              <w:ind w:left="0"/>
            </w:pPr>
            <w:proofErr w:type="spellStart"/>
            <w:r>
              <w:t>РТиУ</w:t>
            </w:r>
            <w:proofErr w:type="spellEnd"/>
            <w:r>
              <w:t xml:space="preserve"> 00</w:t>
            </w:r>
            <w:r>
              <w:t>2</w:t>
            </w:r>
          </w:p>
        </w:tc>
        <w:tc>
          <w:tcPr>
            <w:tcW w:w="1381" w:type="dxa"/>
          </w:tcPr>
          <w:p w:rsidR="003A42AE" w:rsidRDefault="003A42AE" w:rsidP="00CA0909">
            <w:pPr>
              <w:pStyle w:val="a3"/>
              <w:ind w:left="0"/>
            </w:pPr>
            <w:r>
              <w:t>-1</w:t>
            </w:r>
          </w:p>
        </w:tc>
        <w:tc>
          <w:tcPr>
            <w:tcW w:w="1706" w:type="dxa"/>
          </w:tcPr>
          <w:p w:rsidR="003A42AE" w:rsidRDefault="003A42AE" w:rsidP="00CA0909">
            <w:pPr>
              <w:pStyle w:val="a3"/>
              <w:ind w:left="0"/>
            </w:pPr>
            <w:r>
              <w:t>Реализовываем 1 штуку</w:t>
            </w:r>
          </w:p>
        </w:tc>
      </w:tr>
    </w:tbl>
    <w:p w:rsidR="007A625E" w:rsidRDefault="007A625E" w:rsidP="007A625E">
      <w:pPr>
        <w:pStyle w:val="a3"/>
      </w:pPr>
    </w:p>
    <w:p w:rsidR="003A42AE" w:rsidRDefault="003A42AE" w:rsidP="007A625E">
      <w:pPr>
        <w:pStyle w:val="a3"/>
      </w:pPr>
      <w:r>
        <w:lastRenderedPageBreak/>
        <w:t>\</w:t>
      </w:r>
    </w:p>
    <w:p w:rsidR="003A42AE" w:rsidRDefault="003A42AE" w:rsidP="003A42AE">
      <w:r>
        <w:t>Соответственно,  отчет будет выглядеть так:</w:t>
      </w:r>
    </w:p>
    <w:tbl>
      <w:tblPr>
        <w:tblStyle w:val="a4"/>
        <w:tblW w:w="0" w:type="auto"/>
        <w:tblLook w:val="04A0"/>
      </w:tblPr>
      <w:tblGrid>
        <w:gridCol w:w="1920"/>
        <w:gridCol w:w="1912"/>
        <w:gridCol w:w="1912"/>
        <w:gridCol w:w="1312"/>
        <w:gridCol w:w="1257"/>
        <w:gridCol w:w="1258"/>
      </w:tblGrid>
      <w:tr w:rsidR="008F1072" w:rsidTr="008F1072">
        <w:tc>
          <w:tcPr>
            <w:tcW w:w="1920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  <w:r w:rsidRPr="008F1072">
              <w:rPr>
                <w:b/>
                <w:i/>
              </w:rPr>
              <w:t>Контрагент</w:t>
            </w:r>
          </w:p>
        </w:tc>
        <w:tc>
          <w:tcPr>
            <w:tcW w:w="1912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</w:p>
        </w:tc>
        <w:tc>
          <w:tcPr>
            <w:tcW w:w="1912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</w:p>
        </w:tc>
        <w:tc>
          <w:tcPr>
            <w:tcW w:w="1312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</w:p>
        </w:tc>
        <w:tc>
          <w:tcPr>
            <w:tcW w:w="2515" w:type="dxa"/>
            <w:gridSpan w:val="2"/>
          </w:tcPr>
          <w:p w:rsidR="008F1072" w:rsidRPr="008F1072" w:rsidRDefault="008F1072" w:rsidP="003A42AE">
            <w:pPr>
              <w:rPr>
                <w:b/>
                <w:i/>
              </w:rPr>
            </w:pPr>
          </w:p>
        </w:tc>
      </w:tr>
      <w:tr w:rsidR="008F1072" w:rsidTr="008F1072">
        <w:tc>
          <w:tcPr>
            <w:tcW w:w="1920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  <w:r w:rsidRPr="008F1072">
              <w:rPr>
                <w:b/>
                <w:i/>
              </w:rPr>
              <w:t>Склад</w:t>
            </w:r>
          </w:p>
        </w:tc>
        <w:tc>
          <w:tcPr>
            <w:tcW w:w="1912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</w:p>
        </w:tc>
        <w:tc>
          <w:tcPr>
            <w:tcW w:w="1912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</w:p>
        </w:tc>
        <w:tc>
          <w:tcPr>
            <w:tcW w:w="1312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</w:p>
        </w:tc>
        <w:tc>
          <w:tcPr>
            <w:tcW w:w="2515" w:type="dxa"/>
            <w:gridSpan w:val="2"/>
          </w:tcPr>
          <w:p w:rsidR="008F1072" w:rsidRPr="008F1072" w:rsidRDefault="008F1072" w:rsidP="003A42AE">
            <w:pPr>
              <w:rPr>
                <w:b/>
                <w:i/>
              </w:rPr>
            </w:pPr>
          </w:p>
        </w:tc>
      </w:tr>
      <w:tr w:rsidR="008F1072" w:rsidTr="008F1072">
        <w:tc>
          <w:tcPr>
            <w:tcW w:w="1920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  <w:r w:rsidRPr="008F1072">
              <w:rPr>
                <w:b/>
                <w:i/>
              </w:rPr>
              <w:t>Дата Входящая</w:t>
            </w:r>
          </w:p>
        </w:tc>
        <w:tc>
          <w:tcPr>
            <w:tcW w:w="1912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</w:p>
        </w:tc>
        <w:tc>
          <w:tcPr>
            <w:tcW w:w="1912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</w:p>
        </w:tc>
        <w:tc>
          <w:tcPr>
            <w:tcW w:w="1312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</w:p>
        </w:tc>
        <w:tc>
          <w:tcPr>
            <w:tcW w:w="2515" w:type="dxa"/>
            <w:gridSpan w:val="2"/>
          </w:tcPr>
          <w:p w:rsidR="008F1072" w:rsidRPr="008F1072" w:rsidRDefault="008F1072" w:rsidP="003A42AE">
            <w:pPr>
              <w:rPr>
                <w:b/>
                <w:i/>
              </w:rPr>
            </w:pPr>
          </w:p>
        </w:tc>
      </w:tr>
      <w:tr w:rsidR="008F1072" w:rsidTr="008F1072">
        <w:tc>
          <w:tcPr>
            <w:tcW w:w="1920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  <w:r w:rsidRPr="008F1072">
              <w:rPr>
                <w:b/>
                <w:i/>
              </w:rPr>
              <w:t>Номенклатура</w:t>
            </w:r>
          </w:p>
        </w:tc>
        <w:tc>
          <w:tcPr>
            <w:tcW w:w="1912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</w:p>
        </w:tc>
        <w:tc>
          <w:tcPr>
            <w:tcW w:w="1912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</w:p>
        </w:tc>
        <w:tc>
          <w:tcPr>
            <w:tcW w:w="1312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</w:p>
        </w:tc>
        <w:tc>
          <w:tcPr>
            <w:tcW w:w="2515" w:type="dxa"/>
            <w:gridSpan w:val="2"/>
          </w:tcPr>
          <w:p w:rsidR="008F1072" w:rsidRPr="008F1072" w:rsidRDefault="008F1072" w:rsidP="003A42AE">
            <w:pPr>
              <w:rPr>
                <w:b/>
                <w:i/>
              </w:rPr>
            </w:pPr>
          </w:p>
        </w:tc>
      </w:tr>
      <w:tr w:rsidR="008F1072" w:rsidTr="008F1072">
        <w:trPr>
          <w:trHeight w:val="180"/>
        </w:trPr>
        <w:tc>
          <w:tcPr>
            <w:tcW w:w="1920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  <w:r w:rsidRPr="008F1072">
              <w:rPr>
                <w:b/>
                <w:i/>
              </w:rPr>
              <w:t>Характеристика номенклатуры</w:t>
            </w:r>
          </w:p>
        </w:tc>
        <w:tc>
          <w:tcPr>
            <w:tcW w:w="1912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  <w:r w:rsidRPr="008F1072">
              <w:rPr>
                <w:b/>
                <w:i/>
              </w:rPr>
              <w:t>Начальный остаток</w:t>
            </w:r>
          </w:p>
        </w:tc>
        <w:tc>
          <w:tcPr>
            <w:tcW w:w="1912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  <w:r w:rsidRPr="008F1072">
              <w:rPr>
                <w:b/>
                <w:i/>
              </w:rPr>
              <w:t>Приход</w:t>
            </w:r>
          </w:p>
        </w:tc>
        <w:tc>
          <w:tcPr>
            <w:tcW w:w="1312" w:type="dxa"/>
          </w:tcPr>
          <w:p w:rsidR="008F1072" w:rsidRPr="008F1072" w:rsidRDefault="008F1072" w:rsidP="003A42AE">
            <w:pPr>
              <w:rPr>
                <w:b/>
                <w:i/>
              </w:rPr>
            </w:pPr>
            <w:r w:rsidRPr="008F1072">
              <w:rPr>
                <w:b/>
                <w:i/>
              </w:rPr>
              <w:t>Конечный остаток</w:t>
            </w:r>
          </w:p>
        </w:tc>
        <w:tc>
          <w:tcPr>
            <w:tcW w:w="2515" w:type="dxa"/>
            <w:gridSpan w:val="2"/>
          </w:tcPr>
          <w:p w:rsidR="008F1072" w:rsidRPr="008F1072" w:rsidRDefault="008F1072" w:rsidP="003A42AE">
            <w:pPr>
              <w:rPr>
                <w:b/>
                <w:i/>
              </w:rPr>
            </w:pPr>
            <w:r w:rsidRPr="008F1072">
              <w:rPr>
                <w:b/>
                <w:i/>
              </w:rPr>
              <w:t>Отгружено</w:t>
            </w:r>
          </w:p>
        </w:tc>
      </w:tr>
      <w:tr w:rsidR="008F1072" w:rsidTr="008F1072">
        <w:trPr>
          <w:trHeight w:val="180"/>
        </w:trPr>
        <w:tc>
          <w:tcPr>
            <w:tcW w:w="1920" w:type="dxa"/>
          </w:tcPr>
          <w:p w:rsidR="008F1072" w:rsidRDefault="008F1072" w:rsidP="003A42AE">
            <w:r>
              <w:t>Контрагент 1</w:t>
            </w:r>
          </w:p>
        </w:tc>
        <w:tc>
          <w:tcPr>
            <w:tcW w:w="1912" w:type="dxa"/>
          </w:tcPr>
          <w:p w:rsidR="008F1072" w:rsidRDefault="008F1072" w:rsidP="003A42AE"/>
        </w:tc>
        <w:tc>
          <w:tcPr>
            <w:tcW w:w="1912" w:type="dxa"/>
          </w:tcPr>
          <w:p w:rsidR="008F1072" w:rsidRDefault="008F1072" w:rsidP="003A42AE"/>
        </w:tc>
        <w:tc>
          <w:tcPr>
            <w:tcW w:w="1312" w:type="dxa"/>
          </w:tcPr>
          <w:p w:rsidR="008F1072" w:rsidRDefault="008F1072" w:rsidP="003A42AE"/>
        </w:tc>
        <w:tc>
          <w:tcPr>
            <w:tcW w:w="2515" w:type="dxa"/>
            <w:gridSpan w:val="2"/>
          </w:tcPr>
          <w:p w:rsidR="008F1072" w:rsidRDefault="008F1072" w:rsidP="003A42AE"/>
        </w:tc>
      </w:tr>
      <w:tr w:rsidR="008F1072" w:rsidTr="008F1072">
        <w:trPr>
          <w:trHeight w:val="180"/>
        </w:trPr>
        <w:tc>
          <w:tcPr>
            <w:tcW w:w="1920" w:type="dxa"/>
          </w:tcPr>
          <w:p w:rsidR="008F1072" w:rsidRPr="008F1072" w:rsidRDefault="008F1072" w:rsidP="003A42AE">
            <w:pPr>
              <w:rPr>
                <w:highlight w:val="yellow"/>
              </w:rPr>
            </w:pPr>
            <w:r w:rsidRPr="008F1072">
              <w:rPr>
                <w:highlight w:val="yellow"/>
              </w:rPr>
              <w:t>Склад 1</w:t>
            </w:r>
          </w:p>
        </w:tc>
        <w:tc>
          <w:tcPr>
            <w:tcW w:w="1912" w:type="dxa"/>
          </w:tcPr>
          <w:p w:rsidR="008F1072" w:rsidRDefault="008F1072" w:rsidP="003A42AE"/>
        </w:tc>
        <w:tc>
          <w:tcPr>
            <w:tcW w:w="1912" w:type="dxa"/>
          </w:tcPr>
          <w:p w:rsidR="008F1072" w:rsidRDefault="008F1072" w:rsidP="003A42AE"/>
        </w:tc>
        <w:tc>
          <w:tcPr>
            <w:tcW w:w="1312" w:type="dxa"/>
          </w:tcPr>
          <w:p w:rsidR="008F1072" w:rsidRDefault="008F1072" w:rsidP="003A42AE"/>
        </w:tc>
        <w:tc>
          <w:tcPr>
            <w:tcW w:w="2515" w:type="dxa"/>
            <w:gridSpan w:val="2"/>
          </w:tcPr>
          <w:p w:rsidR="008F1072" w:rsidRDefault="008F1072" w:rsidP="003A42AE"/>
        </w:tc>
      </w:tr>
      <w:tr w:rsidR="008F1072" w:rsidTr="008F1072">
        <w:trPr>
          <w:trHeight w:val="180"/>
        </w:trPr>
        <w:tc>
          <w:tcPr>
            <w:tcW w:w="1920" w:type="dxa"/>
          </w:tcPr>
          <w:p w:rsidR="008F1072" w:rsidRDefault="008F1072" w:rsidP="003A42AE">
            <w:r>
              <w:t>01.11.2014</w:t>
            </w:r>
          </w:p>
        </w:tc>
        <w:tc>
          <w:tcPr>
            <w:tcW w:w="1912" w:type="dxa"/>
          </w:tcPr>
          <w:p w:rsidR="008F1072" w:rsidRDefault="008F1072" w:rsidP="003A42AE"/>
        </w:tc>
        <w:tc>
          <w:tcPr>
            <w:tcW w:w="1912" w:type="dxa"/>
          </w:tcPr>
          <w:p w:rsidR="008F1072" w:rsidRDefault="008F1072" w:rsidP="003A42AE"/>
        </w:tc>
        <w:tc>
          <w:tcPr>
            <w:tcW w:w="1312" w:type="dxa"/>
          </w:tcPr>
          <w:p w:rsidR="008F1072" w:rsidRDefault="008F1072" w:rsidP="003A42AE"/>
        </w:tc>
        <w:tc>
          <w:tcPr>
            <w:tcW w:w="2515" w:type="dxa"/>
            <w:gridSpan w:val="2"/>
          </w:tcPr>
          <w:p w:rsidR="008F1072" w:rsidRDefault="008F1072" w:rsidP="003A42AE"/>
        </w:tc>
      </w:tr>
      <w:tr w:rsidR="008F1072" w:rsidTr="008F1072">
        <w:trPr>
          <w:trHeight w:val="180"/>
        </w:trPr>
        <w:tc>
          <w:tcPr>
            <w:tcW w:w="1920" w:type="dxa"/>
          </w:tcPr>
          <w:p w:rsidR="008F1072" w:rsidRDefault="008F1072" w:rsidP="003A42AE">
            <w:r>
              <w:t>Товар 1</w:t>
            </w:r>
          </w:p>
        </w:tc>
        <w:tc>
          <w:tcPr>
            <w:tcW w:w="1912" w:type="dxa"/>
          </w:tcPr>
          <w:p w:rsidR="008F1072" w:rsidRDefault="008F1072" w:rsidP="003A42AE"/>
        </w:tc>
        <w:tc>
          <w:tcPr>
            <w:tcW w:w="1912" w:type="dxa"/>
          </w:tcPr>
          <w:p w:rsidR="008F1072" w:rsidRDefault="008F1072" w:rsidP="003A42AE"/>
        </w:tc>
        <w:tc>
          <w:tcPr>
            <w:tcW w:w="1312" w:type="dxa"/>
          </w:tcPr>
          <w:p w:rsidR="008F1072" w:rsidRDefault="008F1072" w:rsidP="003A42AE"/>
        </w:tc>
        <w:tc>
          <w:tcPr>
            <w:tcW w:w="2515" w:type="dxa"/>
            <w:gridSpan w:val="2"/>
          </w:tcPr>
          <w:p w:rsidR="008F1072" w:rsidRDefault="008F1072" w:rsidP="003A42AE"/>
        </w:tc>
      </w:tr>
      <w:tr w:rsidR="008F1072" w:rsidTr="000F389E">
        <w:trPr>
          <w:trHeight w:val="180"/>
        </w:trPr>
        <w:tc>
          <w:tcPr>
            <w:tcW w:w="1920" w:type="dxa"/>
            <w:vMerge w:val="restart"/>
          </w:tcPr>
          <w:p w:rsidR="008F1072" w:rsidRDefault="008F1072" w:rsidP="003A42AE">
            <w:r>
              <w:t>Без характеристики</w:t>
            </w:r>
          </w:p>
        </w:tc>
        <w:tc>
          <w:tcPr>
            <w:tcW w:w="1912" w:type="dxa"/>
            <w:vMerge w:val="restart"/>
          </w:tcPr>
          <w:p w:rsidR="008F1072" w:rsidRDefault="008F1072" w:rsidP="003A42AE">
            <w:r>
              <w:t>0</w:t>
            </w:r>
          </w:p>
        </w:tc>
        <w:tc>
          <w:tcPr>
            <w:tcW w:w="1912" w:type="dxa"/>
            <w:vMerge w:val="restart"/>
          </w:tcPr>
          <w:p w:rsidR="008F1072" w:rsidRDefault="008F1072" w:rsidP="003A42AE">
            <w:r>
              <w:t>10</w:t>
            </w:r>
          </w:p>
        </w:tc>
        <w:tc>
          <w:tcPr>
            <w:tcW w:w="1312" w:type="dxa"/>
            <w:vMerge w:val="restart"/>
          </w:tcPr>
          <w:p w:rsidR="008F1072" w:rsidRDefault="008F1072" w:rsidP="003A42AE">
            <w:r>
              <w:t>8</w:t>
            </w:r>
          </w:p>
        </w:tc>
        <w:tc>
          <w:tcPr>
            <w:tcW w:w="1257" w:type="dxa"/>
          </w:tcPr>
          <w:p w:rsidR="008F1072" w:rsidRDefault="008F1072" w:rsidP="003A42AE">
            <w:r>
              <w:t>07.11.2014</w:t>
            </w:r>
          </w:p>
        </w:tc>
        <w:tc>
          <w:tcPr>
            <w:tcW w:w="1258" w:type="dxa"/>
          </w:tcPr>
          <w:p w:rsidR="008F1072" w:rsidRDefault="008F1072" w:rsidP="003A42AE">
            <w:r>
              <w:t>08.11.2014</w:t>
            </w:r>
          </w:p>
        </w:tc>
      </w:tr>
      <w:tr w:rsidR="008F1072" w:rsidTr="00AC20F2">
        <w:trPr>
          <w:trHeight w:val="180"/>
        </w:trPr>
        <w:tc>
          <w:tcPr>
            <w:tcW w:w="1920" w:type="dxa"/>
            <w:vMerge/>
          </w:tcPr>
          <w:p w:rsidR="008F1072" w:rsidRDefault="008F1072" w:rsidP="003A42AE"/>
        </w:tc>
        <w:tc>
          <w:tcPr>
            <w:tcW w:w="1912" w:type="dxa"/>
            <w:vMerge/>
          </w:tcPr>
          <w:p w:rsidR="008F1072" w:rsidRDefault="008F1072" w:rsidP="003A42AE"/>
        </w:tc>
        <w:tc>
          <w:tcPr>
            <w:tcW w:w="1912" w:type="dxa"/>
            <w:vMerge/>
          </w:tcPr>
          <w:p w:rsidR="008F1072" w:rsidRDefault="008F1072" w:rsidP="003A42AE"/>
        </w:tc>
        <w:tc>
          <w:tcPr>
            <w:tcW w:w="1312" w:type="dxa"/>
            <w:vMerge/>
          </w:tcPr>
          <w:p w:rsidR="008F1072" w:rsidRDefault="008F1072" w:rsidP="003A42AE"/>
        </w:tc>
        <w:tc>
          <w:tcPr>
            <w:tcW w:w="1257" w:type="dxa"/>
          </w:tcPr>
          <w:p w:rsidR="008F1072" w:rsidRDefault="008F1072" w:rsidP="003A42AE">
            <w:r>
              <w:t>1</w:t>
            </w:r>
          </w:p>
        </w:tc>
        <w:tc>
          <w:tcPr>
            <w:tcW w:w="1258" w:type="dxa"/>
          </w:tcPr>
          <w:p w:rsidR="008F1072" w:rsidRDefault="008F1072" w:rsidP="003A42AE">
            <w:r>
              <w:t>1</w:t>
            </w:r>
          </w:p>
        </w:tc>
      </w:tr>
    </w:tbl>
    <w:p w:rsidR="003A42AE" w:rsidRDefault="003A42AE" w:rsidP="003A42AE"/>
    <w:p w:rsidR="008F1072" w:rsidRDefault="008F1072" w:rsidP="003A42AE">
      <w:r>
        <w:t xml:space="preserve">Обращаю Внимание на то, что в отчете данные </w:t>
      </w:r>
      <w:r w:rsidRPr="008F1072">
        <w:rPr>
          <w:highlight w:val="yellow"/>
        </w:rPr>
        <w:t>вывелись по складу 1, а по складам 2 и 6 не попадают в отчет</w:t>
      </w:r>
    </w:p>
    <w:sectPr w:rsidR="008F1072" w:rsidSect="0084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6E88"/>
    <w:multiLevelType w:val="hybridMultilevel"/>
    <w:tmpl w:val="7A7C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B3E04"/>
    <w:rsid w:val="001D1E69"/>
    <w:rsid w:val="003A42AE"/>
    <w:rsid w:val="00482769"/>
    <w:rsid w:val="004B3E04"/>
    <w:rsid w:val="00744635"/>
    <w:rsid w:val="007A625E"/>
    <w:rsid w:val="008451C6"/>
    <w:rsid w:val="008F1072"/>
    <w:rsid w:val="00ED5063"/>
    <w:rsid w:val="00F5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769"/>
    <w:pPr>
      <w:ind w:left="720"/>
      <w:contextualSpacing/>
    </w:pPr>
  </w:style>
  <w:style w:type="table" w:styleId="a4">
    <w:name w:val="Table Grid"/>
    <w:basedOn w:val="a1"/>
    <w:uiPriority w:val="59"/>
    <w:rsid w:val="007A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2014-11-16T07:32:00Z</dcterms:created>
  <dcterms:modified xsi:type="dcterms:W3CDTF">2014-11-16T08:13:00Z</dcterms:modified>
</cp:coreProperties>
</file>