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A1CD2">
        <w:rPr>
          <w:rFonts w:ascii="Arial" w:hAnsi="Arial" w:cs="Arial"/>
          <w:b/>
          <w:sz w:val="24"/>
          <w:szCs w:val="24"/>
        </w:rPr>
        <w:t xml:space="preserve">ДОГОВОР № </w:t>
      </w:r>
      <w:r w:rsidR="00244D86" w:rsidRPr="008A1CD2">
        <w:rPr>
          <w:rFonts w:ascii="Arial" w:hAnsi="Arial" w:cs="Arial"/>
          <w:b/>
          <w:sz w:val="24"/>
          <w:szCs w:val="24"/>
        </w:rPr>
        <w:t>__</w:t>
      </w: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купли-продажи товара</w:t>
      </w: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г. Москва                                                                               "</w:t>
      </w:r>
      <w:r w:rsidR="00244D86" w:rsidRPr="008A1CD2">
        <w:rPr>
          <w:rFonts w:ascii="Arial" w:hAnsi="Arial" w:cs="Arial"/>
          <w:sz w:val="24"/>
          <w:szCs w:val="24"/>
        </w:rPr>
        <w:t>___</w:t>
      </w:r>
      <w:r w:rsidRPr="008A1CD2">
        <w:rPr>
          <w:rFonts w:ascii="Arial" w:hAnsi="Arial" w:cs="Arial"/>
          <w:sz w:val="24"/>
          <w:szCs w:val="24"/>
        </w:rPr>
        <w:t xml:space="preserve">" </w:t>
      </w:r>
      <w:r w:rsidR="00244D86" w:rsidRPr="008A1CD2">
        <w:rPr>
          <w:rFonts w:ascii="Arial" w:hAnsi="Arial" w:cs="Arial"/>
          <w:sz w:val="24"/>
          <w:szCs w:val="24"/>
        </w:rPr>
        <w:t xml:space="preserve">__________ </w:t>
      </w:r>
      <w:r w:rsidRPr="008A1CD2">
        <w:rPr>
          <w:rFonts w:ascii="Arial" w:hAnsi="Arial" w:cs="Arial"/>
          <w:sz w:val="24"/>
          <w:szCs w:val="24"/>
        </w:rPr>
        <w:t>201</w:t>
      </w:r>
      <w:r w:rsidR="00D64781" w:rsidRPr="008A1CD2">
        <w:rPr>
          <w:rFonts w:ascii="Arial" w:hAnsi="Arial" w:cs="Arial"/>
          <w:sz w:val="24"/>
          <w:szCs w:val="24"/>
        </w:rPr>
        <w:t>3</w:t>
      </w:r>
      <w:r w:rsidRPr="008A1CD2">
        <w:rPr>
          <w:rFonts w:ascii="Arial" w:hAnsi="Arial" w:cs="Arial"/>
          <w:sz w:val="24"/>
          <w:szCs w:val="24"/>
        </w:rPr>
        <w:t xml:space="preserve"> г.</w:t>
      </w: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23A4A" w:rsidRPr="008A1CD2" w:rsidRDefault="00123A4A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b/>
          <w:sz w:val="24"/>
          <w:szCs w:val="24"/>
        </w:rPr>
        <w:t>Общество с ограниченной ответственностью "</w:t>
      </w:r>
      <w:r w:rsidR="00D64781" w:rsidRPr="008A1CD2">
        <w:rPr>
          <w:rFonts w:ascii="Arial" w:hAnsi="Arial" w:cs="Arial"/>
          <w:b/>
          <w:sz w:val="24"/>
          <w:szCs w:val="24"/>
        </w:rPr>
        <w:t>АртДекор</w:t>
      </w:r>
      <w:r w:rsidRPr="008A1CD2">
        <w:rPr>
          <w:rFonts w:ascii="Arial" w:hAnsi="Arial" w:cs="Arial"/>
          <w:b/>
          <w:sz w:val="24"/>
          <w:szCs w:val="24"/>
        </w:rPr>
        <w:t>",</w:t>
      </w:r>
      <w:r w:rsidRPr="008A1CD2">
        <w:rPr>
          <w:rFonts w:ascii="Arial" w:hAnsi="Arial" w:cs="Arial"/>
          <w:sz w:val="24"/>
          <w:szCs w:val="24"/>
        </w:rPr>
        <w:t xml:space="preserve"> именуемое в дальнейшем </w:t>
      </w:r>
      <w:r w:rsidRPr="008A1CD2">
        <w:rPr>
          <w:rFonts w:ascii="Arial" w:hAnsi="Arial" w:cs="Arial"/>
          <w:b/>
          <w:sz w:val="24"/>
          <w:szCs w:val="24"/>
        </w:rPr>
        <w:t>"Поставщик",</w:t>
      </w:r>
      <w:r w:rsidRPr="008A1CD2">
        <w:rPr>
          <w:rFonts w:ascii="Arial" w:hAnsi="Arial" w:cs="Arial"/>
          <w:sz w:val="24"/>
          <w:szCs w:val="24"/>
        </w:rPr>
        <w:t xml:space="preserve"> в лице генерального директора </w:t>
      </w:r>
      <w:r w:rsidR="00D64781" w:rsidRPr="008A1CD2">
        <w:rPr>
          <w:rFonts w:ascii="Arial" w:hAnsi="Arial" w:cs="Arial"/>
          <w:sz w:val="24"/>
          <w:szCs w:val="24"/>
        </w:rPr>
        <w:t>Петрова Андрея Борисовича</w:t>
      </w:r>
      <w:r w:rsidRPr="008A1CD2">
        <w:rPr>
          <w:rFonts w:ascii="Arial" w:hAnsi="Arial" w:cs="Arial"/>
          <w:sz w:val="24"/>
          <w:szCs w:val="24"/>
        </w:rPr>
        <w:t xml:space="preserve">, действующего на основании Устава, с одной стороны, и </w:t>
      </w:r>
      <w:r w:rsidR="00D64781" w:rsidRPr="008A1CD2">
        <w:rPr>
          <w:rFonts w:ascii="Arial" w:hAnsi="Arial" w:cs="Arial"/>
          <w:b/>
          <w:sz w:val="24"/>
          <w:szCs w:val="24"/>
        </w:rPr>
        <w:t>__________________________</w:t>
      </w:r>
      <w:r w:rsidRPr="008A1CD2">
        <w:rPr>
          <w:rFonts w:ascii="Arial" w:hAnsi="Arial" w:cs="Arial"/>
          <w:b/>
          <w:sz w:val="24"/>
          <w:szCs w:val="24"/>
        </w:rPr>
        <w:t>,</w:t>
      </w:r>
      <w:r w:rsidRPr="008A1CD2">
        <w:rPr>
          <w:rFonts w:ascii="Arial" w:hAnsi="Arial" w:cs="Arial"/>
          <w:sz w:val="24"/>
          <w:szCs w:val="24"/>
        </w:rPr>
        <w:t xml:space="preserve"> </w:t>
      </w:r>
      <w:r w:rsidR="00B7529D" w:rsidRPr="008A1CD2">
        <w:rPr>
          <w:rFonts w:ascii="Arial" w:hAnsi="Arial" w:cs="Arial"/>
          <w:sz w:val="24"/>
          <w:szCs w:val="24"/>
        </w:rPr>
        <w:t>именуемое в дальнейшем "Заказчик", в лице генерального директора ______________________, действующего на основании Устава, с другой стороны, именуемые в дальнейшем "Стороны", заключили настоящий Договор о нижеследующем</w:t>
      </w:r>
      <w:r w:rsidRPr="008A1CD2">
        <w:rPr>
          <w:rFonts w:ascii="Arial" w:hAnsi="Arial" w:cs="Arial"/>
          <w:sz w:val="24"/>
          <w:szCs w:val="24"/>
        </w:rPr>
        <w:t>: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A1CD2">
        <w:rPr>
          <w:rFonts w:ascii="Arial" w:hAnsi="Arial" w:cs="Arial"/>
          <w:b/>
          <w:sz w:val="24"/>
          <w:szCs w:val="24"/>
        </w:rPr>
        <w:t>1. ПРЕДМЕТ ДОГОВОРА</w:t>
      </w: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14819" w:rsidRPr="008A1CD2" w:rsidRDefault="00123A4A">
      <w:pPr>
        <w:pStyle w:val="1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Поставщик обязуется передать производимые или закупаемые им товары (далее </w:t>
      </w:r>
      <w:r w:rsidRPr="008A1CD2">
        <w:rPr>
          <w:rFonts w:ascii="Arial" w:hAnsi="Arial" w:cs="Arial"/>
          <w:b/>
          <w:sz w:val="24"/>
          <w:szCs w:val="24"/>
        </w:rPr>
        <w:t>"Товар")</w:t>
      </w:r>
      <w:r w:rsidRPr="008A1CD2">
        <w:rPr>
          <w:rFonts w:ascii="Arial" w:hAnsi="Arial" w:cs="Arial"/>
          <w:sz w:val="24"/>
          <w:szCs w:val="24"/>
        </w:rPr>
        <w:t xml:space="preserve"> в собственность Заказчику, а Заказчик обязуется принять и оплатить Товар, </w:t>
      </w:r>
    </w:p>
    <w:p w:rsidR="00714819" w:rsidRPr="008A1CD2" w:rsidRDefault="00B7529D">
      <w:pPr>
        <w:pStyle w:val="1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Стороны договорились о следующем, что на основании экспозиционных образцов и каталогов, с учетом пожеланий   </w:t>
      </w:r>
      <w:r w:rsidR="002A5A9A" w:rsidRPr="008A1CD2">
        <w:rPr>
          <w:rFonts w:ascii="Arial" w:hAnsi="Arial" w:cs="Arial"/>
          <w:sz w:val="24"/>
          <w:szCs w:val="24"/>
        </w:rPr>
        <w:t>Покупателя, Продавец</w:t>
      </w:r>
      <w:r w:rsidR="007C01C3" w:rsidRPr="008A1CD2">
        <w:rPr>
          <w:rFonts w:ascii="Arial" w:hAnsi="Arial" w:cs="Arial"/>
          <w:sz w:val="24"/>
          <w:szCs w:val="24"/>
        </w:rPr>
        <w:t>ом</w:t>
      </w:r>
      <w:r w:rsidR="002A5A9A" w:rsidRPr="008A1CD2">
        <w:rPr>
          <w:rFonts w:ascii="Arial" w:hAnsi="Arial" w:cs="Arial"/>
          <w:sz w:val="24"/>
          <w:szCs w:val="24"/>
        </w:rPr>
        <w:t xml:space="preserve">  было составлено</w:t>
      </w:r>
      <w:r w:rsidR="00D453B1" w:rsidRPr="008A1CD2">
        <w:rPr>
          <w:rFonts w:ascii="Arial" w:hAnsi="Arial" w:cs="Arial"/>
          <w:sz w:val="24"/>
          <w:szCs w:val="24"/>
        </w:rPr>
        <w:t xml:space="preserve"> </w:t>
      </w:r>
      <w:r w:rsidR="00F52C1E" w:rsidRPr="008A1CD2">
        <w:rPr>
          <w:rFonts w:ascii="Arial" w:hAnsi="Arial" w:cs="Arial"/>
          <w:sz w:val="24"/>
          <w:szCs w:val="24"/>
        </w:rPr>
        <w:t xml:space="preserve"> </w:t>
      </w:r>
      <w:r w:rsidR="007C01C3" w:rsidRPr="008A1CD2">
        <w:rPr>
          <w:rFonts w:ascii="Arial" w:hAnsi="Arial" w:cs="Arial"/>
          <w:sz w:val="24"/>
          <w:szCs w:val="24"/>
        </w:rPr>
        <w:t>Приложение</w:t>
      </w:r>
      <w:r w:rsidR="00F52C1E" w:rsidRPr="008A1CD2">
        <w:rPr>
          <w:rFonts w:ascii="Arial" w:hAnsi="Arial" w:cs="Arial"/>
          <w:sz w:val="24"/>
          <w:szCs w:val="24"/>
        </w:rPr>
        <w:t xml:space="preserve"> №1, в котором полностью прописан комплект мебели и предметов интерьера</w:t>
      </w:r>
      <w:r w:rsidR="008A1CD2" w:rsidRPr="008A1CD2">
        <w:rPr>
          <w:rFonts w:ascii="Arial" w:hAnsi="Arial" w:cs="Arial"/>
          <w:sz w:val="24"/>
          <w:szCs w:val="24"/>
        </w:rPr>
        <w:t xml:space="preserve"> </w:t>
      </w:r>
      <w:r w:rsidR="00F52C1E" w:rsidRPr="008A1CD2">
        <w:rPr>
          <w:rFonts w:ascii="Arial" w:hAnsi="Arial" w:cs="Arial"/>
          <w:sz w:val="24"/>
          <w:szCs w:val="24"/>
        </w:rPr>
        <w:t>(далее «Комплект»)</w:t>
      </w:r>
      <w:r w:rsidRPr="008A1CD2">
        <w:rPr>
          <w:rFonts w:ascii="Arial" w:hAnsi="Arial" w:cs="Arial"/>
          <w:sz w:val="24"/>
          <w:szCs w:val="24"/>
        </w:rPr>
        <w:t xml:space="preserve">   </w:t>
      </w:r>
    </w:p>
    <w:p w:rsidR="008A1CD2" w:rsidRPr="008A1CD2" w:rsidRDefault="00123A4A" w:rsidP="008A1CD2">
      <w:pPr>
        <w:pStyle w:val="1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Наименование, количество и цена Товара определяются в соответствии с Приложением №1, которое является неотъемлемой частью настоящего Договора.</w:t>
      </w:r>
      <w:r w:rsidR="00D64781" w:rsidRPr="008A1CD2">
        <w:rPr>
          <w:rFonts w:ascii="Arial" w:hAnsi="Arial" w:cs="Arial"/>
          <w:sz w:val="24"/>
          <w:szCs w:val="24"/>
        </w:rPr>
        <w:t xml:space="preserve"> Если к Товару или отдельным предметам предъявляются дополнительные требования, то они указываются в дополнительных Приложениях, которыеявляются неотъемлемой частью настоящего Договора</w:t>
      </w:r>
      <w:r w:rsidR="008A1CD2" w:rsidRPr="008A1CD2">
        <w:rPr>
          <w:rFonts w:ascii="Arial" w:hAnsi="Arial" w:cs="Arial"/>
          <w:sz w:val="24"/>
          <w:szCs w:val="24"/>
        </w:rPr>
        <w:t>.</w:t>
      </w:r>
    </w:p>
    <w:p w:rsidR="00714819" w:rsidRPr="008A1CD2" w:rsidRDefault="00A32CDE" w:rsidP="008A1CD2">
      <w:pPr>
        <w:pStyle w:val="1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Поставщик гарантирует, что Товар свободен от каких-либо прав и притязаний со стороны третьих лиц, в том числе не обременен залоговыми и иными обязательствами, под арестом не состоит, является новым, не бывшим в употреблении</w:t>
      </w:r>
      <w:r w:rsidR="008A1CD2" w:rsidRPr="008A1CD2">
        <w:rPr>
          <w:rFonts w:ascii="Arial" w:hAnsi="Arial" w:cs="Arial"/>
          <w:sz w:val="24"/>
          <w:szCs w:val="24"/>
        </w:rPr>
        <w:t>.</w:t>
      </w:r>
      <w:r w:rsidR="00B7529D" w:rsidRPr="008A1CD2">
        <w:rPr>
          <w:rFonts w:ascii="Arial" w:hAnsi="Arial" w:cs="Arial"/>
          <w:sz w:val="24"/>
          <w:szCs w:val="24"/>
        </w:rPr>
        <w:t xml:space="preserve">Договор считается окончательно согласованным при подписании обеими сторонами. После подписания Договора и Бланка заказа считается, что Покупатель согласен с условиями Договора и перечнем Товара, указанного в </w:t>
      </w:r>
      <w:r w:rsidR="00F52C1E" w:rsidRPr="008A1CD2">
        <w:rPr>
          <w:rFonts w:ascii="Arial" w:hAnsi="Arial" w:cs="Arial"/>
          <w:sz w:val="24"/>
          <w:szCs w:val="24"/>
        </w:rPr>
        <w:t>Приложение №1</w:t>
      </w:r>
      <w:r w:rsidR="00B7529D" w:rsidRPr="008A1CD2">
        <w:rPr>
          <w:rFonts w:ascii="Arial" w:hAnsi="Arial" w:cs="Arial"/>
          <w:sz w:val="24"/>
          <w:szCs w:val="24"/>
        </w:rPr>
        <w:t>.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A1CD2">
        <w:rPr>
          <w:rFonts w:ascii="Arial" w:hAnsi="Arial" w:cs="Arial"/>
          <w:b/>
          <w:sz w:val="24"/>
          <w:szCs w:val="24"/>
        </w:rPr>
        <w:t>2. СУММА ДОГОВОРА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4781" w:rsidRPr="008A1CD2" w:rsidRDefault="00123A4A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2.1. </w:t>
      </w:r>
      <w:r w:rsidR="00D64781" w:rsidRPr="008A1CD2">
        <w:rPr>
          <w:rFonts w:ascii="Arial" w:hAnsi="Arial" w:cs="Arial"/>
          <w:sz w:val="24"/>
          <w:szCs w:val="24"/>
        </w:rPr>
        <w:t xml:space="preserve">По соглашению Сторон сумма договора определена в </w:t>
      </w:r>
      <w:r w:rsidR="00D048A1">
        <w:rPr>
          <w:rFonts w:ascii="Arial" w:hAnsi="Arial" w:cs="Arial"/>
          <w:sz w:val="24"/>
          <w:szCs w:val="24"/>
        </w:rPr>
        <w:t>руб</w:t>
      </w:r>
      <w:r w:rsidR="00D64781" w:rsidRPr="008A1CD2">
        <w:rPr>
          <w:rFonts w:ascii="Arial" w:hAnsi="Arial" w:cs="Arial"/>
          <w:sz w:val="24"/>
          <w:szCs w:val="24"/>
        </w:rPr>
        <w:t>.</w:t>
      </w:r>
    </w:p>
    <w:p w:rsidR="00123A4A" w:rsidRPr="008A1CD2" w:rsidRDefault="00D64781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2.2. </w:t>
      </w:r>
      <w:r w:rsidR="00123A4A" w:rsidRPr="008A1CD2">
        <w:rPr>
          <w:rFonts w:ascii="Arial" w:hAnsi="Arial" w:cs="Arial"/>
          <w:sz w:val="24"/>
          <w:szCs w:val="24"/>
        </w:rPr>
        <w:t xml:space="preserve">Общая стоимость Товара по настоящему Договору </w:t>
      </w:r>
      <w:r w:rsidR="00123A4A" w:rsidRPr="00D048A1">
        <w:rPr>
          <w:rFonts w:ascii="Arial" w:hAnsi="Arial" w:cs="Arial"/>
          <w:sz w:val="24"/>
          <w:szCs w:val="24"/>
        </w:rPr>
        <w:t>составляет</w:t>
      </w:r>
      <w:r w:rsidR="00216EF5" w:rsidRPr="008A1CD2">
        <w:rPr>
          <w:rFonts w:ascii="Arial" w:hAnsi="Arial" w:cs="Arial"/>
          <w:sz w:val="24"/>
          <w:szCs w:val="24"/>
        </w:rPr>
        <w:t>________</w:t>
      </w:r>
      <w:r w:rsidR="00123A4A" w:rsidRPr="008A1CD2">
        <w:rPr>
          <w:rFonts w:ascii="Arial" w:hAnsi="Arial" w:cs="Arial"/>
          <w:sz w:val="24"/>
          <w:szCs w:val="24"/>
        </w:rPr>
        <w:t xml:space="preserve"> </w:t>
      </w:r>
      <w:r w:rsidR="001946E2" w:rsidRPr="008A1CD2">
        <w:rPr>
          <w:rFonts w:ascii="Arial" w:hAnsi="Arial" w:cs="Arial"/>
          <w:sz w:val="24"/>
          <w:szCs w:val="24"/>
        </w:rPr>
        <w:t>(</w:t>
      </w:r>
      <w:r w:rsidRPr="008A1CD2">
        <w:rPr>
          <w:rFonts w:ascii="Arial" w:hAnsi="Arial" w:cs="Arial"/>
          <w:sz w:val="24"/>
          <w:szCs w:val="24"/>
        </w:rPr>
        <w:t>)</w:t>
      </w:r>
    </w:p>
    <w:p w:rsidR="00216EF5" w:rsidRPr="008A1CD2" w:rsidRDefault="00216EF5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A1CD2">
        <w:rPr>
          <w:rFonts w:ascii="Arial" w:hAnsi="Arial" w:cs="Arial"/>
          <w:b/>
          <w:sz w:val="24"/>
          <w:szCs w:val="24"/>
        </w:rPr>
        <w:t>3. УСЛОВИЯ ОПЛАТЫ И СРОКИ ПОСТАВКИ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16EF5" w:rsidRPr="008A1CD2" w:rsidRDefault="007C01C3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3.1. </w:t>
      </w:r>
      <w:r w:rsidR="00123A4A" w:rsidRPr="008A1CD2">
        <w:rPr>
          <w:rFonts w:ascii="Arial" w:hAnsi="Arial" w:cs="Arial"/>
          <w:sz w:val="24"/>
          <w:szCs w:val="24"/>
        </w:rPr>
        <w:t xml:space="preserve"> </w:t>
      </w:r>
      <w:r w:rsidR="00216EF5" w:rsidRPr="008A1CD2">
        <w:rPr>
          <w:rFonts w:ascii="Arial" w:hAnsi="Arial" w:cs="Arial"/>
          <w:sz w:val="24"/>
          <w:szCs w:val="24"/>
        </w:rPr>
        <w:t xml:space="preserve">Все расчеты между Поставщиком и Покупателем производятся в рублях РФ. </w:t>
      </w:r>
    </w:p>
    <w:p w:rsidR="00F52C1E" w:rsidRPr="008A1CD2" w:rsidRDefault="00F52C1E" w:rsidP="003C3C20">
      <w:pPr>
        <w:pStyle w:val="1"/>
        <w:rPr>
          <w:rFonts w:ascii="Arial" w:hAnsi="Arial" w:cs="Arial"/>
          <w:sz w:val="24"/>
          <w:szCs w:val="24"/>
        </w:rPr>
      </w:pPr>
    </w:p>
    <w:p w:rsidR="00714819" w:rsidRPr="008A1CD2" w:rsidRDefault="00F52C1E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3.</w:t>
      </w:r>
      <w:r w:rsidR="00280F71">
        <w:rPr>
          <w:rFonts w:ascii="Arial" w:hAnsi="Arial" w:cs="Arial"/>
          <w:sz w:val="24"/>
          <w:szCs w:val="24"/>
        </w:rPr>
        <w:t>2</w:t>
      </w:r>
      <w:r w:rsidRPr="008A1CD2">
        <w:rPr>
          <w:rFonts w:ascii="Arial" w:hAnsi="Arial" w:cs="Arial"/>
          <w:sz w:val="24"/>
          <w:szCs w:val="24"/>
        </w:rPr>
        <w:t xml:space="preserve">.После подписания Договора и Приложения 1 Покупатель производит оплату части суммы договора в размере    </w:t>
      </w:r>
      <w:r w:rsidRPr="008A1CD2">
        <w:rPr>
          <w:rFonts w:ascii="Arial" w:hAnsi="Arial" w:cs="Arial"/>
          <w:sz w:val="24"/>
          <w:szCs w:val="24"/>
          <w:u w:val="single"/>
        </w:rPr>
        <w:t xml:space="preserve"> _____</w:t>
      </w:r>
      <w:r w:rsidRPr="008A1CD2">
        <w:rPr>
          <w:rFonts w:ascii="Arial" w:hAnsi="Arial" w:cs="Arial"/>
          <w:sz w:val="24"/>
          <w:szCs w:val="24"/>
        </w:rPr>
        <w:t xml:space="preserve"> %.  Общая стоимость договора ____________________________ </w:t>
      </w:r>
    </w:p>
    <w:p w:rsidR="00714819" w:rsidRPr="008A1CD2" w:rsidRDefault="00F52C1E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lastRenderedPageBreak/>
        <w:t>3.</w:t>
      </w:r>
      <w:r w:rsidR="00280F71">
        <w:rPr>
          <w:rFonts w:ascii="Arial" w:hAnsi="Arial" w:cs="Arial"/>
          <w:sz w:val="24"/>
          <w:szCs w:val="24"/>
        </w:rPr>
        <w:t>3</w:t>
      </w:r>
      <w:r w:rsidRPr="008A1CD2">
        <w:rPr>
          <w:rFonts w:ascii="Arial" w:hAnsi="Arial" w:cs="Arial"/>
          <w:sz w:val="24"/>
          <w:szCs w:val="24"/>
        </w:rPr>
        <w:t xml:space="preserve">. В течение  </w:t>
      </w:r>
      <w:r w:rsidRPr="008A1CD2">
        <w:rPr>
          <w:rFonts w:ascii="Arial" w:hAnsi="Arial" w:cs="Arial"/>
          <w:sz w:val="24"/>
          <w:szCs w:val="24"/>
          <w:u w:val="single"/>
        </w:rPr>
        <w:t xml:space="preserve"> ___ </w:t>
      </w:r>
      <w:r w:rsidRPr="008A1CD2">
        <w:rPr>
          <w:rFonts w:ascii="Arial" w:hAnsi="Arial" w:cs="Arial"/>
          <w:sz w:val="24"/>
          <w:szCs w:val="24"/>
        </w:rPr>
        <w:t xml:space="preserve">  рабочих дней с момента частичной оплаты  Цены договора Продавец осуществляет доставку  «Комплекта» в место исполнения договора (</w:t>
      </w:r>
      <w:r w:rsidRPr="008A1CD2">
        <w:rPr>
          <w:rFonts w:ascii="Arial" w:hAnsi="Arial" w:cs="Arial"/>
          <w:b/>
          <w:bCs/>
          <w:sz w:val="24"/>
          <w:szCs w:val="24"/>
        </w:rPr>
        <w:t>склад</w:t>
      </w:r>
      <w:r w:rsidRPr="008A1CD2">
        <w:rPr>
          <w:rFonts w:ascii="Arial" w:hAnsi="Arial" w:cs="Arial"/>
          <w:sz w:val="24"/>
          <w:szCs w:val="24"/>
        </w:rPr>
        <w:t xml:space="preserve">) по адресу:г. Москва, </w:t>
      </w:r>
      <w:r w:rsidRPr="008A1CD2">
        <w:rPr>
          <w:rFonts w:ascii="Arial" w:hAnsi="Arial" w:cs="Arial"/>
          <w:sz w:val="24"/>
          <w:szCs w:val="24"/>
          <w:u w:val="single"/>
        </w:rPr>
        <w:t>Очаковское шоссе 5а</w:t>
      </w:r>
    </w:p>
    <w:p w:rsidR="00714819" w:rsidRPr="008A1CD2" w:rsidRDefault="00F52C1E">
      <w:pPr>
        <w:jc w:val="both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«</w:t>
      </w:r>
      <w:r w:rsidRPr="008A1CD2">
        <w:rPr>
          <w:rFonts w:ascii="Arial" w:hAnsi="Arial" w:cs="Arial"/>
          <w:sz w:val="24"/>
          <w:szCs w:val="24"/>
          <w:lang w:val="ru-RU"/>
        </w:rPr>
        <w:t>Комплект</w:t>
      </w:r>
      <w:r w:rsidRPr="008A1CD2">
        <w:rPr>
          <w:rFonts w:ascii="Arial" w:hAnsi="Arial" w:cs="Arial"/>
          <w:sz w:val="24"/>
          <w:szCs w:val="24"/>
        </w:rPr>
        <w:t>» доставляется на склад в упаковке производителя.</w:t>
      </w:r>
    </w:p>
    <w:p w:rsidR="00714819" w:rsidRPr="008A1CD2" w:rsidRDefault="00DC4777">
      <w:pPr>
        <w:jc w:val="both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  <w:lang w:val="ru-RU"/>
        </w:rPr>
        <w:t>3.</w:t>
      </w:r>
      <w:r w:rsidR="00280F71">
        <w:rPr>
          <w:rFonts w:ascii="Arial" w:hAnsi="Arial" w:cs="Arial"/>
          <w:sz w:val="24"/>
          <w:szCs w:val="24"/>
          <w:lang w:val="ru-RU"/>
        </w:rPr>
        <w:t>4</w:t>
      </w:r>
      <w:r w:rsidRPr="008A1CD2">
        <w:rPr>
          <w:rFonts w:ascii="Arial" w:hAnsi="Arial" w:cs="Arial"/>
          <w:sz w:val="24"/>
          <w:szCs w:val="24"/>
          <w:lang w:val="ru-RU"/>
        </w:rPr>
        <w:t xml:space="preserve">. </w:t>
      </w:r>
      <w:r w:rsidR="00F52C1E" w:rsidRPr="008A1CD2">
        <w:rPr>
          <w:rFonts w:ascii="Arial" w:hAnsi="Arial" w:cs="Arial"/>
          <w:sz w:val="24"/>
          <w:szCs w:val="24"/>
        </w:rPr>
        <w:t xml:space="preserve"> О факте доставки «Комплекта» на склад Продавец незамедлительно извещает Покупателя. </w:t>
      </w:r>
    </w:p>
    <w:p w:rsidR="00F52C1E" w:rsidRPr="008A1CD2" w:rsidRDefault="00DC4777" w:rsidP="008A1CD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A1CD2">
        <w:rPr>
          <w:rFonts w:ascii="Arial" w:hAnsi="Arial" w:cs="Arial"/>
          <w:sz w:val="24"/>
          <w:szCs w:val="24"/>
          <w:lang w:val="ru-RU"/>
        </w:rPr>
        <w:t>3.</w:t>
      </w:r>
      <w:r w:rsidR="00280F71">
        <w:rPr>
          <w:rFonts w:ascii="Arial" w:hAnsi="Arial" w:cs="Arial"/>
          <w:sz w:val="24"/>
          <w:szCs w:val="24"/>
          <w:lang w:val="ru-RU"/>
        </w:rPr>
        <w:t>5</w:t>
      </w:r>
      <w:r w:rsidRPr="008A1CD2">
        <w:rPr>
          <w:rFonts w:ascii="Arial" w:hAnsi="Arial" w:cs="Arial"/>
          <w:sz w:val="24"/>
          <w:szCs w:val="24"/>
          <w:lang w:val="ru-RU"/>
        </w:rPr>
        <w:t>.</w:t>
      </w:r>
      <w:r w:rsidR="00F52C1E" w:rsidRPr="008A1CD2">
        <w:rPr>
          <w:rFonts w:ascii="Arial" w:hAnsi="Arial" w:cs="Arial"/>
          <w:sz w:val="24"/>
          <w:szCs w:val="24"/>
          <w:lang w:val="ru-RU"/>
        </w:rPr>
        <w:t xml:space="preserve">       Покупатель обязуется в течение </w:t>
      </w:r>
      <w:r w:rsidR="00375530" w:rsidRPr="008A1CD2">
        <w:rPr>
          <w:rFonts w:ascii="Arial" w:hAnsi="Arial" w:cs="Arial"/>
          <w:sz w:val="24"/>
          <w:szCs w:val="24"/>
          <w:lang w:val="ru-RU"/>
        </w:rPr>
        <w:t>2</w:t>
      </w:r>
      <w:r w:rsidR="00F52C1E" w:rsidRPr="008A1CD2">
        <w:rPr>
          <w:rFonts w:ascii="Arial" w:hAnsi="Arial" w:cs="Arial"/>
          <w:sz w:val="24"/>
          <w:szCs w:val="24"/>
          <w:lang w:val="ru-RU"/>
        </w:rPr>
        <w:t xml:space="preserve"> (</w:t>
      </w:r>
      <w:r w:rsidR="00375530" w:rsidRPr="008A1CD2">
        <w:rPr>
          <w:rFonts w:ascii="Arial" w:hAnsi="Arial" w:cs="Arial"/>
          <w:sz w:val="24"/>
          <w:szCs w:val="24"/>
          <w:lang w:val="ru-RU"/>
        </w:rPr>
        <w:t>двух</w:t>
      </w:r>
      <w:r w:rsidR="00F52C1E" w:rsidRPr="008A1CD2">
        <w:rPr>
          <w:rFonts w:ascii="Arial" w:hAnsi="Arial" w:cs="Arial"/>
          <w:sz w:val="24"/>
          <w:szCs w:val="24"/>
          <w:lang w:val="ru-RU"/>
        </w:rPr>
        <w:t>) рабочих дней с момента извещения Продавцом:</w:t>
      </w:r>
    </w:p>
    <w:p w:rsidR="00F52C1E" w:rsidRPr="008A1CD2" w:rsidRDefault="00375530" w:rsidP="008A1CD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A1CD2">
        <w:rPr>
          <w:rFonts w:ascii="Arial" w:hAnsi="Arial" w:cs="Arial"/>
          <w:sz w:val="24"/>
          <w:szCs w:val="24"/>
          <w:lang w:val="ru-RU"/>
        </w:rPr>
        <w:t>3..</w:t>
      </w:r>
      <w:r w:rsidR="00280F71">
        <w:rPr>
          <w:rFonts w:ascii="Arial" w:hAnsi="Arial" w:cs="Arial"/>
          <w:sz w:val="24"/>
          <w:szCs w:val="24"/>
          <w:lang w:val="ru-RU"/>
        </w:rPr>
        <w:t>5.1</w:t>
      </w:r>
      <w:r w:rsidR="00F52C1E" w:rsidRPr="008A1CD2">
        <w:rPr>
          <w:rFonts w:ascii="Arial" w:hAnsi="Arial" w:cs="Arial"/>
          <w:sz w:val="24"/>
          <w:szCs w:val="24"/>
          <w:lang w:val="ru-RU"/>
        </w:rPr>
        <w:t xml:space="preserve"> Произвести полную оплату Цены договора путём внесения оставшейся её части в кассу  ___________________________</w:t>
      </w:r>
    </w:p>
    <w:p w:rsidR="00F52C1E" w:rsidRPr="008A1CD2" w:rsidRDefault="00375530" w:rsidP="008A1CD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A1CD2">
        <w:rPr>
          <w:rFonts w:ascii="Arial" w:hAnsi="Arial" w:cs="Arial"/>
          <w:sz w:val="24"/>
          <w:szCs w:val="24"/>
          <w:lang w:val="ru-RU"/>
        </w:rPr>
        <w:t>3.</w:t>
      </w:r>
      <w:r w:rsidR="00280F71">
        <w:rPr>
          <w:rFonts w:ascii="Arial" w:hAnsi="Arial" w:cs="Arial"/>
          <w:sz w:val="24"/>
          <w:szCs w:val="24"/>
          <w:lang w:val="ru-RU"/>
        </w:rPr>
        <w:t>5.2</w:t>
      </w:r>
      <w:r w:rsidR="00F52C1E" w:rsidRPr="008A1CD2">
        <w:rPr>
          <w:rFonts w:ascii="Arial" w:hAnsi="Arial" w:cs="Arial"/>
          <w:sz w:val="24"/>
          <w:szCs w:val="24"/>
          <w:lang w:val="ru-RU"/>
        </w:rPr>
        <w:t xml:space="preserve">    Распорядиться своим «Комплектом»  не позднее 5-ти рабочих дней  после факта полной оплаты одним из следующих способов по своему усмотрению: </w:t>
      </w:r>
    </w:p>
    <w:p w:rsidR="00F52C1E" w:rsidRPr="008A1CD2" w:rsidRDefault="00F52C1E" w:rsidP="008A1CD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A1CD2">
        <w:rPr>
          <w:rFonts w:ascii="Arial" w:hAnsi="Arial" w:cs="Arial"/>
          <w:sz w:val="24"/>
          <w:szCs w:val="24"/>
          <w:lang w:val="ru-RU"/>
        </w:rPr>
        <w:t xml:space="preserve">а)  Согласовать доставку автотранспортом Продавца. Сроки доставки и сборки оформляются Сторонами дополнительно </w:t>
      </w:r>
    </w:p>
    <w:p w:rsidR="00F52C1E" w:rsidRPr="008A1CD2" w:rsidRDefault="00F52C1E" w:rsidP="008A1CD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A1CD2">
        <w:rPr>
          <w:rFonts w:ascii="Arial" w:hAnsi="Arial" w:cs="Arial"/>
          <w:sz w:val="24"/>
          <w:szCs w:val="24"/>
          <w:lang w:val="ru-RU"/>
        </w:rPr>
        <w:t xml:space="preserve">б) Лично или через, надлежащим образом оформленного, уполномоченного представителя принять «Комплект» в месте                исполнения договора и обеспечить его вывоз со склада продавца. Транспортные средства, предоставленные Покупателем под погрузку, должны быть оборудованы в соответствии  с характером груза, находиться в исправном состоянии  и отвечать санитарным нормам. </w:t>
      </w:r>
    </w:p>
    <w:p w:rsidR="00F52C1E" w:rsidRPr="008A1CD2" w:rsidRDefault="007C01C3" w:rsidP="008A1CD2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3.</w:t>
      </w:r>
      <w:r w:rsidR="00280F71">
        <w:rPr>
          <w:rFonts w:ascii="Arial" w:hAnsi="Arial" w:cs="Arial"/>
          <w:sz w:val="24"/>
          <w:szCs w:val="24"/>
        </w:rPr>
        <w:t>6</w:t>
      </w:r>
      <w:r w:rsidR="00F52C1E" w:rsidRPr="008A1CD2">
        <w:rPr>
          <w:rFonts w:ascii="Arial" w:hAnsi="Arial" w:cs="Arial"/>
          <w:sz w:val="24"/>
          <w:szCs w:val="24"/>
        </w:rPr>
        <w:t xml:space="preserve">.   Факт приемки «Комплекта» Покупателем </w:t>
      </w:r>
      <w:r w:rsidR="00375530" w:rsidRPr="008A1CD2">
        <w:rPr>
          <w:rFonts w:ascii="Arial" w:hAnsi="Arial" w:cs="Arial"/>
          <w:sz w:val="24"/>
          <w:szCs w:val="24"/>
        </w:rPr>
        <w:t>отражается в  накладной ТОРГ 12, актом сдачи-приемки</w:t>
      </w:r>
      <w:r w:rsidR="00F52C1E" w:rsidRPr="008A1CD2">
        <w:rPr>
          <w:rFonts w:ascii="Arial" w:hAnsi="Arial" w:cs="Arial"/>
          <w:sz w:val="24"/>
          <w:szCs w:val="24"/>
        </w:rPr>
        <w:t>(или ином заменяющем её документе) путем совершения записи об отсутствии (наличии) у Покупателя  претензий  в отношении комплектности и внешних качественных признаков.</w:t>
      </w:r>
    </w:p>
    <w:p w:rsidR="00F52C1E" w:rsidRPr="008A1CD2" w:rsidRDefault="007C01C3" w:rsidP="008A1CD2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3.</w:t>
      </w:r>
      <w:r w:rsidR="00280F71">
        <w:rPr>
          <w:rFonts w:ascii="Arial" w:hAnsi="Arial" w:cs="Arial"/>
          <w:sz w:val="24"/>
          <w:szCs w:val="24"/>
        </w:rPr>
        <w:t>7</w:t>
      </w:r>
      <w:r w:rsidR="00F52C1E" w:rsidRPr="008A1CD2">
        <w:rPr>
          <w:rFonts w:ascii="Arial" w:hAnsi="Arial" w:cs="Arial"/>
          <w:sz w:val="24"/>
          <w:szCs w:val="24"/>
        </w:rPr>
        <w:t xml:space="preserve">.      Гарантийный срок на «Комплект», устанавливаемый Продавцом, составляет 12 месяцев и исчисляется с момента его передачи Покупателю в установленном порядке. </w:t>
      </w:r>
    </w:p>
    <w:p w:rsidR="00375530" w:rsidRPr="008A1CD2" w:rsidRDefault="007C01C3" w:rsidP="00004A56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3</w:t>
      </w:r>
      <w:r w:rsidR="00123A4A" w:rsidRPr="008A1CD2">
        <w:rPr>
          <w:rFonts w:ascii="Arial" w:hAnsi="Arial" w:cs="Arial"/>
          <w:sz w:val="24"/>
          <w:szCs w:val="24"/>
        </w:rPr>
        <w:t>.</w:t>
      </w:r>
      <w:r w:rsidR="00280F71">
        <w:rPr>
          <w:rFonts w:ascii="Arial" w:hAnsi="Arial" w:cs="Arial"/>
          <w:sz w:val="24"/>
          <w:szCs w:val="24"/>
        </w:rPr>
        <w:t>8</w:t>
      </w:r>
      <w:r w:rsidR="00123A4A" w:rsidRPr="008A1CD2">
        <w:rPr>
          <w:rFonts w:ascii="Arial" w:hAnsi="Arial" w:cs="Arial"/>
          <w:sz w:val="24"/>
          <w:szCs w:val="24"/>
        </w:rPr>
        <w:t>. Право собственности и риск случайной порчи и гибели Товара переходят к Заказчику с момента передачи Тов</w:t>
      </w:r>
      <w:r w:rsidRPr="008A1CD2">
        <w:rPr>
          <w:rFonts w:ascii="Arial" w:hAnsi="Arial" w:cs="Arial"/>
          <w:sz w:val="24"/>
          <w:szCs w:val="24"/>
        </w:rPr>
        <w:t>ара</w:t>
      </w:r>
    </w:p>
    <w:p w:rsidR="00714819" w:rsidRPr="008A1CD2" w:rsidRDefault="007C01C3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3.</w:t>
      </w:r>
      <w:r w:rsidR="00280F71">
        <w:rPr>
          <w:rFonts w:ascii="Arial" w:hAnsi="Arial" w:cs="Arial"/>
          <w:sz w:val="24"/>
          <w:szCs w:val="24"/>
        </w:rPr>
        <w:t>9</w:t>
      </w:r>
      <w:r w:rsidR="00375530" w:rsidRPr="008A1CD2">
        <w:rPr>
          <w:rFonts w:ascii="Arial" w:hAnsi="Arial" w:cs="Arial"/>
          <w:sz w:val="24"/>
          <w:szCs w:val="24"/>
        </w:rPr>
        <w:t>.</w:t>
      </w:r>
      <w:r w:rsidR="00123A4A" w:rsidRPr="008A1CD2">
        <w:rPr>
          <w:rFonts w:ascii="Arial" w:hAnsi="Arial" w:cs="Arial"/>
          <w:sz w:val="24"/>
          <w:szCs w:val="24"/>
        </w:rPr>
        <w:t xml:space="preserve"> В случае отказа Заказчика от подписания акта сдачи-приемки Товара без указания причины отказа, датой сдачи-приемки Товара считается дата, указанная почтовым отделением на почтовом отправлении, либо подпись Заказчика о приеме акта (актов).</w:t>
      </w:r>
    </w:p>
    <w:p w:rsidR="00B6354D" w:rsidRPr="008A1CD2" w:rsidRDefault="007C01C3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3.</w:t>
      </w:r>
      <w:r w:rsidR="00280F71">
        <w:rPr>
          <w:rFonts w:ascii="Arial" w:hAnsi="Arial" w:cs="Arial"/>
          <w:sz w:val="24"/>
          <w:szCs w:val="24"/>
        </w:rPr>
        <w:t>10</w:t>
      </w:r>
      <w:r w:rsidR="002F77E7" w:rsidRPr="008A1CD2">
        <w:rPr>
          <w:rFonts w:ascii="Arial" w:hAnsi="Arial" w:cs="Arial"/>
          <w:sz w:val="24"/>
          <w:szCs w:val="24"/>
        </w:rPr>
        <w:t>. Просрочка приема Товара Покупателем.</w:t>
      </w:r>
    </w:p>
    <w:p w:rsidR="00B6354D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Просрочкой приема Товара Заказчиком является:</w:t>
      </w:r>
    </w:p>
    <w:p w:rsidR="00375530" w:rsidRPr="008A1CD2" w:rsidRDefault="003C3C20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-</w:t>
      </w:r>
      <w:r w:rsidR="00375530" w:rsidRPr="008A1CD2">
        <w:rPr>
          <w:rFonts w:ascii="Arial" w:hAnsi="Arial" w:cs="Arial"/>
          <w:sz w:val="24"/>
          <w:szCs w:val="24"/>
        </w:rPr>
        <w:t>после уведомления Заказчика о приходе товара на склад, Заказчик не согласовывает время забора товара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в день доставки Товара Поставщиком Покупатель не принимает Товар, при условии, что Товар надлежащего качества;</w:t>
      </w:r>
    </w:p>
    <w:p w:rsidR="002F77E7" w:rsidRPr="008A1CD2" w:rsidRDefault="003C3C20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-</w:t>
      </w:r>
      <w:r w:rsidR="002F77E7" w:rsidRPr="008A1CD2">
        <w:rPr>
          <w:rFonts w:ascii="Arial" w:hAnsi="Arial" w:cs="Arial"/>
          <w:sz w:val="24"/>
          <w:szCs w:val="24"/>
        </w:rPr>
        <w:t xml:space="preserve">Заказчик не </w:t>
      </w:r>
      <w:r w:rsidR="00375530" w:rsidRPr="008A1CD2">
        <w:rPr>
          <w:rFonts w:ascii="Arial" w:hAnsi="Arial" w:cs="Arial"/>
          <w:sz w:val="24"/>
          <w:szCs w:val="24"/>
        </w:rPr>
        <w:t xml:space="preserve">забирает </w:t>
      </w:r>
      <w:r w:rsidR="002F77E7" w:rsidRPr="008A1CD2">
        <w:rPr>
          <w:rFonts w:ascii="Arial" w:hAnsi="Arial" w:cs="Arial"/>
          <w:sz w:val="24"/>
          <w:szCs w:val="24"/>
        </w:rPr>
        <w:t>Товар</w:t>
      </w:r>
      <w:r w:rsidR="00375530" w:rsidRPr="008A1CD2">
        <w:rPr>
          <w:rFonts w:ascii="Arial" w:hAnsi="Arial" w:cs="Arial"/>
          <w:sz w:val="24"/>
          <w:szCs w:val="24"/>
        </w:rPr>
        <w:t xml:space="preserve"> со склада Поставщика</w:t>
      </w:r>
      <w:r w:rsidR="007C01C3" w:rsidRPr="008A1CD2">
        <w:rPr>
          <w:rFonts w:ascii="Arial" w:hAnsi="Arial" w:cs="Arial"/>
          <w:sz w:val="24"/>
          <w:szCs w:val="24"/>
        </w:rPr>
        <w:t xml:space="preserve"> после истечения 3 дней с момента извещения Продавцом Покупателя </w:t>
      </w:r>
      <w:r w:rsidR="00375530" w:rsidRPr="008A1CD2">
        <w:rPr>
          <w:rFonts w:ascii="Arial" w:hAnsi="Arial" w:cs="Arial"/>
          <w:sz w:val="24"/>
          <w:szCs w:val="24"/>
        </w:rPr>
        <w:t>( если иное не оговорено дополнительным соглашением)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В случае возникновения просрочки приема Товара Поставщик взимает с Заказчика пеню в размере 0,05% от стоимости несвоевременно принятого Товара за каждый календарный день. Выдача Товара производиться после уплаты пени.</w:t>
      </w:r>
    </w:p>
    <w:p w:rsidR="002F77E7" w:rsidRPr="008A1CD2" w:rsidRDefault="007C01C3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3.</w:t>
      </w:r>
      <w:r w:rsidR="00280F71">
        <w:rPr>
          <w:rFonts w:ascii="Arial" w:hAnsi="Arial" w:cs="Arial"/>
          <w:sz w:val="24"/>
          <w:szCs w:val="24"/>
        </w:rPr>
        <w:t>11</w:t>
      </w:r>
      <w:r w:rsidRPr="008A1CD2">
        <w:rPr>
          <w:rFonts w:ascii="Arial" w:hAnsi="Arial" w:cs="Arial"/>
          <w:sz w:val="24"/>
          <w:szCs w:val="24"/>
        </w:rPr>
        <w:t>.</w:t>
      </w:r>
      <w:r w:rsidR="002F77E7" w:rsidRPr="008A1CD2">
        <w:rPr>
          <w:rFonts w:ascii="Arial" w:hAnsi="Arial" w:cs="Arial"/>
          <w:sz w:val="24"/>
          <w:szCs w:val="24"/>
        </w:rPr>
        <w:t xml:space="preserve">Если по истечении </w:t>
      </w:r>
      <w:r w:rsidRPr="008A1CD2">
        <w:rPr>
          <w:rFonts w:ascii="Arial" w:hAnsi="Arial" w:cs="Arial"/>
          <w:sz w:val="24"/>
          <w:szCs w:val="24"/>
        </w:rPr>
        <w:t xml:space="preserve">20 </w:t>
      </w:r>
      <w:r w:rsidR="002F77E7" w:rsidRPr="008A1CD2">
        <w:rPr>
          <w:rFonts w:ascii="Arial" w:hAnsi="Arial" w:cs="Arial"/>
          <w:sz w:val="24"/>
          <w:szCs w:val="24"/>
        </w:rPr>
        <w:t>(</w:t>
      </w:r>
      <w:r w:rsidRPr="008A1CD2">
        <w:rPr>
          <w:rFonts w:ascii="Arial" w:hAnsi="Arial" w:cs="Arial"/>
          <w:sz w:val="24"/>
          <w:szCs w:val="24"/>
        </w:rPr>
        <w:t>двадцати</w:t>
      </w:r>
      <w:r w:rsidR="002F77E7" w:rsidRPr="008A1CD2">
        <w:rPr>
          <w:rFonts w:ascii="Arial" w:hAnsi="Arial" w:cs="Arial"/>
          <w:sz w:val="24"/>
          <w:szCs w:val="24"/>
        </w:rPr>
        <w:t>) календарных дней с момента, когда Покупатель должен был принять Товар, Заказчик не принимает Товар, то настоящий Договор считается расторгнутым по инициативе Заказчика.</w:t>
      </w:r>
    </w:p>
    <w:p w:rsidR="002F77E7" w:rsidRPr="008A1CD2" w:rsidRDefault="007C01C3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3.</w:t>
      </w:r>
      <w:r w:rsidR="00280F71">
        <w:rPr>
          <w:rFonts w:ascii="Arial" w:hAnsi="Arial" w:cs="Arial"/>
          <w:sz w:val="24"/>
          <w:szCs w:val="24"/>
        </w:rPr>
        <w:t>12</w:t>
      </w:r>
      <w:r w:rsidR="002F77E7" w:rsidRPr="008A1CD2">
        <w:rPr>
          <w:rFonts w:ascii="Arial" w:hAnsi="Arial" w:cs="Arial"/>
          <w:sz w:val="24"/>
          <w:szCs w:val="24"/>
        </w:rPr>
        <w:t xml:space="preserve">. Принятый Покупателем Товар возврату и обмену не подлежит, за исключением случаев обнаружения существенных недостатков Товара. Стороны устанавливают, что существенный недостаток – это неустранимый недостаток или недостаток, </w:t>
      </w:r>
      <w:r w:rsidR="002F77E7" w:rsidRPr="008A1CD2">
        <w:rPr>
          <w:rFonts w:ascii="Arial" w:hAnsi="Arial" w:cs="Arial"/>
          <w:sz w:val="24"/>
          <w:szCs w:val="24"/>
        </w:rPr>
        <w:lastRenderedPageBreak/>
        <w:t>который не может быть устранен без несоразмерных затрат времени, или выявляется неоднократно, или проявляется вновь после его устранения, или иные подобные недостатки.</w:t>
      </w: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A1CD2">
        <w:rPr>
          <w:rFonts w:ascii="Arial" w:hAnsi="Arial" w:cs="Arial"/>
          <w:b/>
          <w:sz w:val="24"/>
          <w:szCs w:val="24"/>
        </w:rPr>
        <w:t>5. ФОРС-МАЖОР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3A4A" w:rsidRPr="008A1CD2" w:rsidRDefault="00123A4A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5.1. Если какая-либо из Сторон не в состоянии выполнить полностью или частично свои обязательства по настоящему Договору из-за пожара, стихийных бедствий, забастовок на территориях прохождения Товара, войны, военных операций любого характера, блокады, запрещения экспорта или импорта (эмбарго), решений правительства или решений государственных таможенных органов,</w:t>
      </w:r>
      <w:r w:rsidR="00F61E70" w:rsidRPr="008A1CD2">
        <w:rPr>
          <w:rFonts w:ascii="Arial" w:hAnsi="Arial" w:cs="Arial"/>
          <w:sz w:val="24"/>
          <w:szCs w:val="24"/>
        </w:rPr>
        <w:t xml:space="preserve"> </w:t>
      </w:r>
      <w:r w:rsidRPr="008A1CD2">
        <w:rPr>
          <w:rFonts w:ascii="Arial" w:hAnsi="Arial" w:cs="Arial"/>
          <w:sz w:val="24"/>
          <w:szCs w:val="24"/>
        </w:rPr>
        <w:t xml:space="preserve"> срок исполнения таких обязательств будет продлен на срок, равный тому, в течение которого будут действовать эти обстоятельства. Если такие обстоятельства будут продолжаться более 30 (тридцати) дней, то каждая из Сторон будет иметь право отказаться от выполнения Договора в отношении не</w:t>
      </w:r>
      <w:bookmarkStart w:id="0" w:name="_GoBack"/>
      <w:bookmarkEnd w:id="0"/>
      <w:r w:rsidRPr="008A1CD2">
        <w:rPr>
          <w:rFonts w:ascii="Arial" w:hAnsi="Arial" w:cs="Arial"/>
          <w:sz w:val="24"/>
          <w:szCs w:val="24"/>
        </w:rPr>
        <w:t>поставленного на данный момент Товара. Сторона, для которой стало невозможным выполнять обязательства по настоящему Договору, должна немедленно известить другую Сторону о начале и прекращении действия обстоятельств, препятствующих выполнению ее обязательств.</w:t>
      </w:r>
    </w:p>
    <w:p w:rsidR="00004A56" w:rsidRPr="008A1CD2" w:rsidRDefault="00004A56" w:rsidP="008A1CD2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      </w:t>
      </w:r>
      <w:r w:rsidR="007C01C3" w:rsidRPr="008A1CD2">
        <w:rPr>
          <w:rFonts w:ascii="Arial" w:hAnsi="Arial" w:cs="Arial"/>
          <w:sz w:val="24"/>
          <w:szCs w:val="24"/>
        </w:rPr>
        <w:t xml:space="preserve">            5.2</w:t>
      </w:r>
      <w:r w:rsidRPr="008A1CD2">
        <w:rPr>
          <w:rFonts w:ascii="Arial" w:hAnsi="Arial" w:cs="Arial"/>
          <w:sz w:val="24"/>
          <w:szCs w:val="24"/>
        </w:rPr>
        <w:t>.       По настоящему договору Стороны пришли к соглашению об освобождении от ответственности за полное или частичное неисполнение обязательств по настоящему договору в случае, если такое неисполнение является следствием обстоятельств непреодолимой силы, или препятствий вне контроля, т.е. чрезвычайных и непредотвратимых при данных условиях обстоятельств, возникших помимо воли и вне контроля сторон, делающих невозможным надлежащее исполнение обязательств по данному договору.</w:t>
      </w:r>
    </w:p>
    <w:p w:rsidR="00004A56" w:rsidRPr="008A1CD2" w:rsidRDefault="007C01C3" w:rsidP="008A1CD2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            5.3</w:t>
      </w:r>
      <w:r w:rsidR="00004A56" w:rsidRPr="008A1CD2">
        <w:rPr>
          <w:rFonts w:ascii="Arial" w:hAnsi="Arial" w:cs="Arial"/>
          <w:sz w:val="24"/>
          <w:szCs w:val="24"/>
        </w:rPr>
        <w:t xml:space="preserve">.   Возникновение обстоятельств непреодолимой силы, продлевает срок исполнения обязательств по настоящему договору на период, соответствующий времени действия указанных обстоятельств и препятствия и разумному сроку для устранения их последствий.  </w:t>
      </w:r>
    </w:p>
    <w:p w:rsidR="00004A56" w:rsidRPr="008A1CD2" w:rsidRDefault="00004A56" w:rsidP="008A1CD2">
      <w:pPr>
        <w:pStyle w:val="1"/>
        <w:rPr>
          <w:rFonts w:ascii="Arial" w:hAnsi="Arial" w:cs="Arial"/>
          <w:sz w:val="24"/>
          <w:szCs w:val="24"/>
        </w:rPr>
      </w:pPr>
    </w:p>
    <w:p w:rsidR="00714819" w:rsidRPr="008A1CD2" w:rsidRDefault="00004A56">
      <w:pPr>
        <w:tabs>
          <w:tab w:val="left" w:pos="360"/>
          <w:tab w:val="left" w:pos="540"/>
        </w:tabs>
        <w:ind w:left="-900" w:right="-185"/>
        <w:jc w:val="both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        </w:t>
      </w:r>
    </w:p>
    <w:p w:rsidR="00004A56" w:rsidRPr="008A1CD2" w:rsidRDefault="00004A56" w:rsidP="003C3C20">
      <w:pPr>
        <w:pStyle w:val="1"/>
        <w:rPr>
          <w:rFonts w:ascii="Arial" w:hAnsi="Arial" w:cs="Arial"/>
          <w:sz w:val="24"/>
          <w:szCs w:val="24"/>
          <w:lang w:val="it-IT"/>
        </w:rPr>
      </w:pP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A1CD2">
        <w:rPr>
          <w:rFonts w:ascii="Arial" w:hAnsi="Arial" w:cs="Arial"/>
          <w:b/>
          <w:sz w:val="24"/>
          <w:szCs w:val="24"/>
        </w:rPr>
        <w:t>6. ОТВЕТСТВЕННОСТЬ СТОРОН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6.1. Ответственность Сторон регулируется настоящим Договором и действующим законодательством РФ.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6.2. В случае недопоставки и/или поставки дефектного Товара Поставщик обязуется поставить недостающий и/или заменить дефектный Товар на Товар надлежащего качества в течение срока от 14 до 60</w:t>
      </w:r>
      <w:r w:rsidRPr="008A1CD2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1CD2">
        <w:rPr>
          <w:rFonts w:ascii="Arial" w:hAnsi="Arial" w:cs="Arial"/>
          <w:sz w:val="24"/>
          <w:szCs w:val="24"/>
        </w:rPr>
        <w:t>дней после получения соответствующего уведомления от Заказчика. Доставка осуществляется силами и за счет Поставщика непосредственно на Объект.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6.3. Если Поставщик не выполнил свои договорные обязательства в срок, то он выплачивает Заказчику </w:t>
      </w:r>
      <w:r w:rsidR="00244D86" w:rsidRPr="008A1CD2">
        <w:rPr>
          <w:rFonts w:ascii="Arial" w:hAnsi="Arial" w:cs="Arial"/>
          <w:sz w:val="24"/>
          <w:szCs w:val="24"/>
        </w:rPr>
        <w:t xml:space="preserve">(по письменному требованию последнего) </w:t>
      </w:r>
      <w:r w:rsidRPr="008A1CD2">
        <w:rPr>
          <w:rFonts w:ascii="Arial" w:hAnsi="Arial" w:cs="Arial"/>
          <w:sz w:val="24"/>
          <w:szCs w:val="24"/>
        </w:rPr>
        <w:t xml:space="preserve">штраф </w:t>
      </w:r>
      <w:r w:rsidR="00244D86" w:rsidRPr="008A1CD2">
        <w:rPr>
          <w:rFonts w:ascii="Arial" w:hAnsi="Arial" w:cs="Arial"/>
          <w:sz w:val="24"/>
          <w:szCs w:val="24"/>
        </w:rPr>
        <w:t xml:space="preserve"> </w:t>
      </w:r>
      <w:r w:rsidRPr="008A1CD2">
        <w:rPr>
          <w:rFonts w:ascii="Arial" w:hAnsi="Arial" w:cs="Arial"/>
          <w:sz w:val="24"/>
          <w:szCs w:val="24"/>
        </w:rPr>
        <w:t>в размере 0,1% от суммы настоящего Договора за каждый день просрочки, но не более 10%</w:t>
      </w:r>
      <w:r w:rsidR="00244D86" w:rsidRPr="008A1CD2">
        <w:rPr>
          <w:rFonts w:ascii="Arial" w:hAnsi="Arial" w:cs="Arial"/>
          <w:sz w:val="24"/>
          <w:szCs w:val="24"/>
        </w:rPr>
        <w:t xml:space="preserve"> от суммы Договора</w:t>
      </w:r>
      <w:r w:rsidRPr="008A1CD2">
        <w:rPr>
          <w:rFonts w:ascii="Arial" w:hAnsi="Arial" w:cs="Arial"/>
          <w:sz w:val="24"/>
          <w:szCs w:val="24"/>
        </w:rPr>
        <w:t>.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 xml:space="preserve">6.4. В случае нарушения </w:t>
      </w:r>
      <w:r w:rsidR="00004A56" w:rsidRPr="008A1CD2">
        <w:rPr>
          <w:rFonts w:ascii="Arial" w:hAnsi="Arial" w:cs="Arial"/>
          <w:sz w:val="24"/>
          <w:szCs w:val="24"/>
        </w:rPr>
        <w:t xml:space="preserve">сроков оплаты или приемки товара </w:t>
      </w:r>
      <w:r w:rsidRPr="008A1CD2">
        <w:rPr>
          <w:rFonts w:ascii="Arial" w:hAnsi="Arial" w:cs="Arial"/>
          <w:sz w:val="24"/>
          <w:szCs w:val="24"/>
        </w:rPr>
        <w:t xml:space="preserve">настоящего Договора Заказчик уплачивает </w:t>
      </w:r>
      <w:r w:rsidR="00244D86" w:rsidRPr="008A1CD2">
        <w:rPr>
          <w:rFonts w:ascii="Arial" w:hAnsi="Arial" w:cs="Arial"/>
          <w:sz w:val="24"/>
          <w:szCs w:val="24"/>
        </w:rPr>
        <w:t xml:space="preserve">Поставщику </w:t>
      </w:r>
      <w:r w:rsidRPr="008A1CD2">
        <w:rPr>
          <w:rFonts w:ascii="Arial" w:hAnsi="Arial" w:cs="Arial"/>
          <w:sz w:val="24"/>
          <w:szCs w:val="24"/>
        </w:rPr>
        <w:t xml:space="preserve">пени </w:t>
      </w:r>
      <w:r w:rsidR="00244D86" w:rsidRPr="008A1CD2">
        <w:rPr>
          <w:rFonts w:ascii="Arial" w:hAnsi="Arial" w:cs="Arial"/>
          <w:sz w:val="24"/>
          <w:szCs w:val="24"/>
        </w:rPr>
        <w:t xml:space="preserve">(по письменному требованию последнего) </w:t>
      </w:r>
      <w:r w:rsidRPr="008A1CD2">
        <w:rPr>
          <w:rFonts w:ascii="Arial" w:hAnsi="Arial" w:cs="Arial"/>
          <w:sz w:val="24"/>
          <w:szCs w:val="24"/>
        </w:rPr>
        <w:t>в размере 0,1% от суммы настоящего Договора за каждый день просрочки, но не более 10%</w:t>
      </w:r>
      <w:r w:rsidR="00244D86" w:rsidRPr="008A1CD2">
        <w:rPr>
          <w:rFonts w:ascii="Arial" w:hAnsi="Arial" w:cs="Arial"/>
          <w:sz w:val="24"/>
          <w:szCs w:val="24"/>
        </w:rPr>
        <w:t xml:space="preserve"> от суммы Договора</w:t>
      </w:r>
      <w:r w:rsidRPr="008A1CD2">
        <w:rPr>
          <w:rFonts w:ascii="Arial" w:hAnsi="Arial" w:cs="Arial"/>
          <w:sz w:val="24"/>
          <w:szCs w:val="24"/>
        </w:rPr>
        <w:t>.</w:t>
      </w:r>
    </w:p>
    <w:p w:rsidR="002F77E7" w:rsidRPr="008A1CD2" w:rsidRDefault="002F77E7" w:rsidP="002F77E7">
      <w:pPr>
        <w:rPr>
          <w:rFonts w:ascii="Arial" w:hAnsi="Arial" w:cs="Arial"/>
          <w:sz w:val="24"/>
          <w:szCs w:val="24"/>
        </w:rPr>
      </w:pPr>
    </w:p>
    <w:p w:rsidR="002F77E7" w:rsidRPr="008A1CD2" w:rsidRDefault="002F77E7" w:rsidP="002F77E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2F77E7" w:rsidRPr="008A1CD2" w:rsidRDefault="002F77E7" w:rsidP="002F77E7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A1CD2">
        <w:rPr>
          <w:rFonts w:ascii="Arial" w:hAnsi="Arial" w:cs="Arial"/>
          <w:b/>
          <w:sz w:val="24"/>
          <w:szCs w:val="24"/>
        </w:rPr>
        <w:t>7. ГАРАНТИЙНЫЕ ОБЯЗАТЕЛЬСТВА, ПРЕДЪЯВЛЕНИЕ ПРЕТЕНЗИЙ</w:t>
      </w:r>
    </w:p>
    <w:p w:rsidR="006B3656" w:rsidRPr="008A1CD2" w:rsidRDefault="006B3656" w:rsidP="002F77E7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7.1. Поставщик гарантирует, что использованные в изготовлении мебели материалы не представляют опасности для Покупателя и соответствуют стандартам Российской Федерации.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7.2. Поставщик предоставляет гарантию на мебель в пределах 6 мес., а на электроприборы действует гарантия, предоставляемая Производителем, в соответствии с условиями, указанными в техническом паспорте. Гарантийный срок исчисляется со дня подписания акта сдачи-приемки Товара.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7.3. Мебель должна эксплуатироваться в сухих, отапливаемых и проветриваемых помещениях, защищенных от прямых солнечных лучей, на расстоянии не менее 1 м от нагревательных и отопительных приборов, при температуре воздуха от +15 С</w:t>
      </w:r>
      <w:r w:rsidRPr="008A1CD2">
        <w:rPr>
          <w:rFonts w:ascii="Arial" w:hAnsi="Arial" w:cs="Arial"/>
          <w:sz w:val="24"/>
          <w:szCs w:val="24"/>
          <w:vertAlign w:val="superscript"/>
        </w:rPr>
        <w:t>0</w:t>
      </w:r>
      <w:r w:rsidRPr="008A1CD2">
        <w:rPr>
          <w:rFonts w:ascii="Arial" w:hAnsi="Arial" w:cs="Arial"/>
          <w:sz w:val="24"/>
          <w:szCs w:val="24"/>
        </w:rPr>
        <w:t xml:space="preserve"> до +25 С</w:t>
      </w:r>
      <w:r w:rsidRPr="008A1CD2">
        <w:rPr>
          <w:rFonts w:ascii="Arial" w:hAnsi="Arial" w:cs="Arial"/>
          <w:sz w:val="24"/>
          <w:szCs w:val="24"/>
          <w:vertAlign w:val="superscript"/>
        </w:rPr>
        <w:t>0</w:t>
      </w:r>
      <w:r w:rsidRPr="008A1CD2">
        <w:rPr>
          <w:rFonts w:ascii="Arial" w:hAnsi="Arial" w:cs="Arial"/>
          <w:sz w:val="24"/>
          <w:szCs w:val="24"/>
        </w:rPr>
        <w:t>, относительной влажности 30-50%. При нарушении данных условий гарантии не действуют. Гарантия не распространяется на мебель, сборка которой произведена Покупателем самостоятельно.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7.4. Цвет и фактура натурального дерева являются природными характеристиками. В связи с этим Поставщик не гарантирует полного совпадения цвета и фактуры, как различных предметов мебели, так и различных частей одного предмета, а также различных партий мебели одного артикула. Это касается также оттенков и деталей элементов ручной росписи, оттенков натурального камня и иных природных материалов.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Предъявление претензий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7.5. При обнаружении в момент приемки Товара недостатков по качеству Покупатель обязан заявить об этом представителю Поставщика, который в присутствии Покупателя составляет Акт о браке. В случае если недостатки Товара были обнаружены Покупателем в течение гарантийного срока, то представитель Поставщика должен быть вызван в течение 3 рабочих дней с момента обнаружения недостатков.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В Акте фиксируются обнаруженные недостатки с указанием даты и номера накладной, по которой получен Товар. Акт о браке подписывают обе Стороны. В день составления Акта о браке Покупатель обязан составить претензию с указанием в ней своих требований и передать ее представителю Поставщика.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7.5.1. В случае предъявления Покупателем обоснованного требования об устранении недостатка переданного Товара в период гарантийного срока, Поставщик обязан удовлетворить требование Покупателя: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в течение 60 (шестидесяти) рабочих дней с даты признания требования Покупателя обоснованным, если Товар отсутствует на складе Поставщика;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в течение 7 рабочих дней с даты признания требования Покупателя обоснованным, если Товар есть на складе Поставщика.</w:t>
      </w:r>
    </w:p>
    <w:p w:rsidR="0044589D" w:rsidRPr="008A1CD2" w:rsidRDefault="0044589D" w:rsidP="008A1CD2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7.5.2</w:t>
      </w:r>
      <w:r w:rsidR="003F5D70" w:rsidRPr="008A1CD2">
        <w:rPr>
          <w:rFonts w:ascii="Arial" w:hAnsi="Arial" w:cs="Arial"/>
          <w:sz w:val="24"/>
          <w:szCs w:val="24"/>
        </w:rPr>
        <w:t>. В</w:t>
      </w:r>
      <w:r w:rsidRPr="008A1CD2">
        <w:rPr>
          <w:rFonts w:ascii="Arial" w:hAnsi="Arial" w:cs="Arial"/>
          <w:sz w:val="24"/>
          <w:szCs w:val="24"/>
        </w:rPr>
        <w:t xml:space="preserve"> случае, если во время устранения недостатков «Комплекта» станет очевидным, что недостатки не будут устранены в указанный период, Стороны могут заключить соглашение о новом сроке устранения недостатков «Комплекта».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7.5.</w:t>
      </w:r>
      <w:r w:rsidR="0044589D" w:rsidRPr="008A1CD2">
        <w:rPr>
          <w:rFonts w:ascii="Arial" w:hAnsi="Arial" w:cs="Arial"/>
          <w:sz w:val="24"/>
          <w:szCs w:val="24"/>
        </w:rPr>
        <w:t>3</w:t>
      </w:r>
      <w:r w:rsidRPr="008A1CD2">
        <w:rPr>
          <w:rFonts w:ascii="Arial" w:hAnsi="Arial" w:cs="Arial"/>
          <w:sz w:val="24"/>
          <w:szCs w:val="24"/>
        </w:rPr>
        <w:t>. Замена бракованных элементов производится при условии их возврата Поставщику при предоставлении Покупателем следующих документов: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настоящего Договора;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Акта о браке Товара, подписанного представителями Сторон;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претензии Покупателя;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lastRenderedPageBreak/>
        <w:t>доверенность на получение нового элемента Товара при замене бракованного. Доверенность необходима в случае получения нового элемента Товара доверенным лицом Покупателя;</w:t>
      </w:r>
    </w:p>
    <w:p w:rsidR="002F77E7" w:rsidRPr="008A1CD2" w:rsidRDefault="002F77E7" w:rsidP="003C3C20">
      <w:pPr>
        <w:pStyle w:val="1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паспорта (гарантийного талона) на Товар, в отношении которого установлен гарантийный срок (данное положение относится к бытовой технике).</w:t>
      </w:r>
    </w:p>
    <w:p w:rsidR="002F77E7" w:rsidRPr="008A1CD2" w:rsidRDefault="002F77E7" w:rsidP="002F77E7">
      <w:pPr>
        <w:rPr>
          <w:rFonts w:ascii="Arial" w:hAnsi="Arial" w:cs="Arial"/>
          <w:sz w:val="24"/>
          <w:szCs w:val="24"/>
        </w:rPr>
      </w:pPr>
    </w:p>
    <w:p w:rsidR="00123A4A" w:rsidRPr="008A1CD2" w:rsidRDefault="00123A4A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A4A" w:rsidRPr="008A1CD2" w:rsidRDefault="002F77E7" w:rsidP="00123A4A">
      <w:pPr>
        <w:pStyle w:val="a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="00123A4A" w:rsidRPr="008A1CD2">
        <w:rPr>
          <w:rFonts w:ascii="Arial" w:eastAsia="Times New Roman" w:hAnsi="Arial" w:cs="Arial"/>
          <w:b/>
          <w:sz w:val="24"/>
          <w:szCs w:val="24"/>
          <w:lang w:eastAsia="ru-RU"/>
        </w:rPr>
        <w:t>. ПОРЯДОК РАССМОТРЕНИЯ СПОРОВ</w:t>
      </w:r>
    </w:p>
    <w:p w:rsidR="00123A4A" w:rsidRPr="008A1CD2" w:rsidRDefault="00123A4A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A4A" w:rsidRPr="008A1CD2" w:rsidRDefault="002F77E7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123A4A" w:rsidRPr="008A1CD2">
        <w:rPr>
          <w:rFonts w:ascii="Arial" w:eastAsia="Times New Roman" w:hAnsi="Arial" w:cs="Arial"/>
          <w:sz w:val="24"/>
          <w:szCs w:val="24"/>
          <w:lang w:eastAsia="ru-RU"/>
        </w:rPr>
        <w:t>.1. Все споры и разногласия по настоящему Договору Стороны разрешают путем переговоров.</w:t>
      </w:r>
    </w:p>
    <w:p w:rsidR="00123A4A" w:rsidRPr="008A1CD2" w:rsidRDefault="002F77E7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123A4A" w:rsidRPr="008A1CD2">
        <w:rPr>
          <w:rFonts w:ascii="Arial" w:eastAsia="Times New Roman" w:hAnsi="Arial" w:cs="Arial"/>
          <w:sz w:val="24"/>
          <w:szCs w:val="24"/>
          <w:lang w:eastAsia="ru-RU"/>
        </w:rPr>
        <w:t xml:space="preserve">.2. В противном случае, все споры, возникающие в связи с настоящим Договором, подлежат рассмотрению </w:t>
      </w:r>
      <w:r w:rsidR="00244D86" w:rsidRPr="008A1CD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23A4A" w:rsidRPr="008A1CD2">
        <w:rPr>
          <w:rFonts w:ascii="Arial" w:eastAsia="Times New Roman" w:hAnsi="Arial" w:cs="Arial"/>
          <w:sz w:val="24"/>
          <w:szCs w:val="24"/>
          <w:lang w:eastAsia="ru-RU"/>
        </w:rPr>
        <w:t>рбитражным судом города Москвы.</w:t>
      </w:r>
    </w:p>
    <w:p w:rsidR="00123A4A" w:rsidRPr="008A1CD2" w:rsidRDefault="00123A4A" w:rsidP="00123A4A">
      <w:pPr>
        <w:pStyle w:val="a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23A4A" w:rsidRPr="008A1CD2" w:rsidRDefault="002F77E7" w:rsidP="00123A4A">
      <w:pPr>
        <w:pStyle w:val="a3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</w:t>
      </w:r>
      <w:r w:rsidR="00123A4A" w:rsidRPr="008A1C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СРОК ДЕЙСТВИЯ И ПОРЯДОК РАСТОРЖЕНИЯ ДОГОВОРА</w:t>
      </w:r>
    </w:p>
    <w:p w:rsidR="00123A4A" w:rsidRPr="008A1CD2" w:rsidRDefault="00123A4A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A4A" w:rsidRPr="008A1CD2" w:rsidRDefault="002F77E7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123A4A" w:rsidRPr="008A1CD2">
        <w:rPr>
          <w:rFonts w:ascii="Arial" w:eastAsia="Times New Roman" w:hAnsi="Arial" w:cs="Arial"/>
          <w:sz w:val="24"/>
          <w:szCs w:val="24"/>
          <w:lang w:eastAsia="ru-RU"/>
        </w:rPr>
        <w:t>.1. Настоящий Договор вступает в силу с момента подписания и действует до момента полного выполнения обязательств Поставщиком и Заказчиком по настоящему Договору.</w:t>
      </w:r>
    </w:p>
    <w:p w:rsidR="00123A4A" w:rsidRPr="008A1CD2" w:rsidRDefault="002F77E7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123A4A" w:rsidRPr="008A1CD2">
        <w:rPr>
          <w:rFonts w:ascii="Arial" w:eastAsia="Times New Roman" w:hAnsi="Arial" w:cs="Arial"/>
          <w:sz w:val="24"/>
          <w:szCs w:val="24"/>
          <w:lang w:eastAsia="ru-RU"/>
        </w:rPr>
        <w:t>.2. Настоящий Договор может быть досрочно прекращен по соглашению Сторон, а также в иных случаях, предусмотренных действующим законодательством.</w:t>
      </w:r>
    </w:p>
    <w:p w:rsidR="00123A4A" w:rsidRPr="008A1CD2" w:rsidRDefault="00123A4A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A4A" w:rsidRPr="008A1CD2" w:rsidRDefault="002F77E7" w:rsidP="00123A4A">
      <w:pPr>
        <w:pStyle w:val="a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b/>
          <w:sz w:val="24"/>
          <w:szCs w:val="24"/>
          <w:lang w:eastAsia="ru-RU"/>
        </w:rPr>
        <w:t>10</w:t>
      </w:r>
      <w:r w:rsidR="00123A4A" w:rsidRPr="008A1CD2">
        <w:rPr>
          <w:rFonts w:ascii="Arial" w:eastAsia="Times New Roman" w:hAnsi="Arial" w:cs="Arial"/>
          <w:b/>
          <w:sz w:val="24"/>
          <w:szCs w:val="24"/>
          <w:lang w:eastAsia="ru-RU"/>
        </w:rPr>
        <w:t>. ПРОЧИЕ УСЛОВИЯ</w:t>
      </w:r>
    </w:p>
    <w:p w:rsidR="00123A4A" w:rsidRPr="008A1CD2" w:rsidRDefault="00123A4A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A4A" w:rsidRPr="008A1CD2" w:rsidRDefault="002F77E7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123A4A" w:rsidRPr="008A1CD2">
        <w:rPr>
          <w:rFonts w:ascii="Arial" w:eastAsia="Times New Roman" w:hAnsi="Arial" w:cs="Arial"/>
          <w:sz w:val="24"/>
          <w:szCs w:val="24"/>
          <w:lang w:eastAsia="ru-RU"/>
        </w:rPr>
        <w:t xml:space="preserve">.1. С момента подписания настоящего Договора все предварительные переговоры и переписка теряют силу. </w:t>
      </w:r>
    </w:p>
    <w:p w:rsidR="00123A4A" w:rsidRPr="008A1CD2" w:rsidRDefault="002F77E7" w:rsidP="00123A4A">
      <w:pPr>
        <w:pStyle w:val="a3"/>
        <w:jc w:val="both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sz w:val="24"/>
          <w:szCs w:val="24"/>
        </w:rPr>
        <w:t>10</w:t>
      </w:r>
      <w:r w:rsidR="00123A4A" w:rsidRPr="008A1CD2">
        <w:rPr>
          <w:rFonts w:ascii="Arial" w:hAnsi="Arial" w:cs="Arial"/>
          <w:sz w:val="24"/>
          <w:szCs w:val="24"/>
        </w:rPr>
        <w:t>.2. Неотъемлемыми частями настоящего Договора являются следующие документы: Приложения к договору (№1, №2) и чертежи конструкций.</w:t>
      </w:r>
    </w:p>
    <w:p w:rsidR="00123A4A" w:rsidRPr="008A1CD2" w:rsidRDefault="002F77E7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123A4A" w:rsidRPr="008A1CD2">
        <w:rPr>
          <w:rFonts w:ascii="Arial" w:eastAsia="Times New Roman" w:hAnsi="Arial" w:cs="Arial"/>
          <w:sz w:val="24"/>
          <w:szCs w:val="24"/>
          <w:lang w:eastAsia="ru-RU"/>
        </w:rPr>
        <w:t>.3. Все дополнения и изменения к настоящему Договору действительны, если они составлены в письменной форме и подписаны обеими Сторонами.</w:t>
      </w:r>
    </w:p>
    <w:p w:rsidR="00123A4A" w:rsidRPr="008A1CD2" w:rsidRDefault="002F77E7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123A4A" w:rsidRPr="008A1CD2">
        <w:rPr>
          <w:rFonts w:ascii="Arial" w:eastAsia="Times New Roman" w:hAnsi="Arial" w:cs="Arial"/>
          <w:sz w:val="24"/>
          <w:szCs w:val="24"/>
          <w:lang w:eastAsia="ru-RU"/>
        </w:rPr>
        <w:t>.4. Настоящий Договор составлен в 2 (двух) экземплярах -  по одному экземпляру для каждой из Сторон.</w:t>
      </w:r>
    </w:p>
    <w:p w:rsidR="00123A4A" w:rsidRPr="008A1CD2" w:rsidRDefault="002F77E7" w:rsidP="00123A4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1CD2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123A4A" w:rsidRPr="008A1CD2">
        <w:rPr>
          <w:rFonts w:ascii="Arial" w:eastAsia="Times New Roman" w:hAnsi="Arial" w:cs="Arial"/>
          <w:sz w:val="24"/>
          <w:szCs w:val="24"/>
          <w:lang w:eastAsia="ru-RU"/>
        </w:rPr>
        <w:t>.5. Обязательства  по настоящему Договору могут быть переданы третьим лицам одной Стороной только с письменного согласия другой Стороны.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3A4A" w:rsidRPr="008A1CD2" w:rsidRDefault="00123A4A" w:rsidP="00123A4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A1CD2">
        <w:rPr>
          <w:rFonts w:ascii="Arial" w:hAnsi="Arial" w:cs="Arial"/>
          <w:b/>
          <w:sz w:val="24"/>
          <w:szCs w:val="24"/>
        </w:rPr>
        <w:t>10. АДРЕСА И ПЛАТЕЖНЫЕ РЕКВИЗИТЫ СТОРОН</w:t>
      </w:r>
    </w:p>
    <w:p w:rsidR="00123A4A" w:rsidRPr="008A1CD2" w:rsidRDefault="00123A4A" w:rsidP="00123A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C4777" w:rsidRPr="008A1CD2" w:rsidRDefault="00DC4777" w:rsidP="00DC4777">
      <w:pPr>
        <w:pStyle w:val="a3"/>
        <w:jc w:val="both"/>
        <w:rPr>
          <w:rFonts w:ascii="Arial" w:hAnsi="Arial" w:cs="Arial"/>
          <w:sz w:val="24"/>
          <w:szCs w:val="24"/>
        </w:rPr>
      </w:pPr>
      <w:r w:rsidRPr="008A1CD2">
        <w:rPr>
          <w:rFonts w:ascii="Arial" w:hAnsi="Arial" w:cs="Arial"/>
          <w:b/>
          <w:sz w:val="24"/>
          <w:szCs w:val="24"/>
        </w:rPr>
        <w:t>ПОСТАВЩИК:</w:t>
      </w:r>
      <w:r w:rsidRPr="008A1CD2">
        <w:rPr>
          <w:rFonts w:ascii="Arial" w:hAnsi="Arial" w:cs="Arial"/>
          <w:b/>
          <w:sz w:val="24"/>
          <w:szCs w:val="24"/>
        </w:rPr>
        <w:tab/>
      </w:r>
      <w:r w:rsidRPr="008A1CD2">
        <w:rPr>
          <w:rFonts w:ascii="Arial" w:hAnsi="Arial" w:cs="Arial"/>
          <w:b/>
          <w:sz w:val="24"/>
          <w:szCs w:val="24"/>
        </w:rPr>
        <w:tab/>
        <w:t>ООО «АртДекор»</w:t>
      </w:r>
      <w:r w:rsidRPr="008A1CD2">
        <w:rPr>
          <w:rFonts w:ascii="Arial" w:hAnsi="Arial" w:cs="Arial"/>
          <w:b/>
          <w:sz w:val="24"/>
          <w:szCs w:val="24"/>
        </w:rPr>
        <w:tab/>
      </w:r>
      <w:r w:rsidRPr="008A1CD2">
        <w:rPr>
          <w:rFonts w:ascii="Arial" w:hAnsi="Arial" w:cs="Arial"/>
          <w:b/>
          <w:sz w:val="24"/>
          <w:szCs w:val="24"/>
        </w:rPr>
        <w:tab/>
      </w:r>
      <w:r w:rsidRPr="008A1CD2">
        <w:rPr>
          <w:rFonts w:ascii="Arial" w:hAnsi="Arial" w:cs="Arial"/>
          <w:b/>
          <w:sz w:val="24"/>
          <w:szCs w:val="24"/>
        </w:rPr>
        <w:tab/>
      </w:r>
      <w:r w:rsidRPr="008A1CD2">
        <w:rPr>
          <w:rFonts w:ascii="Arial" w:hAnsi="Arial" w:cs="Arial"/>
          <w:b/>
          <w:sz w:val="24"/>
          <w:szCs w:val="24"/>
        </w:rPr>
        <w:tab/>
        <w:t xml:space="preserve">   ЗАКАЗЧИК: </w:t>
      </w:r>
      <w:r w:rsidRPr="008A1CD2">
        <w:rPr>
          <w:rFonts w:ascii="Arial" w:hAnsi="Arial" w:cs="Arial"/>
          <w:sz w:val="24"/>
          <w:szCs w:val="24"/>
        </w:rPr>
        <w:tab/>
      </w:r>
      <w:r w:rsidRPr="008A1CD2">
        <w:rPr>
          <w:rFonts w:ascii="Arial" w:hAnsi="Arial" w:cs="Arial"/>
          <w:sz w:val="24"/>
          <w:szCs w:val="24"/>
        </w:rPr>
        <w:tab/>
      </w:r>
      <w:r w:rsidRPr="008A1CD2">
        <w:rPr>
          <w:rFonts w:ascii="Arial" w:hAnsi="Arial" w:cs="Arial"/>
          <w:sz w:val="24"/>
          <w:szCs w:val="24"/>
        </w:rPr>
        <w:tab/>
      </w:r>
    </w:p>
    <w:p w:rsidR="00DC4777" w:rsidRPr="008A1CD2" w:rsidRDefault="00DC4777" w:rsidP="00DC4777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DC4777" w:rsidRPr="008A1CD2" w:rsidTr="001914ED">
        <w:trPr>
          <w:trHeight w:val="345"/>
        </w:trPr>
        <w:tc>
          <w:tcPr>
            <w:tcW w:w="4981" w:type="dxa"/>
          </w:tcPr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Адрес  регистрации: 119019, г.Москва, Гоголевский бульвар, дом.17, стр.1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Фактический адрес: 119019, г.Москва, Гоголевский бульвар, дом.17, стр.1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ОГРН: 1127746683020, серия 77№015172554, выдан 30.08.2012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ИНН: 7704815210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КПП: 770401001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ОКАТО: 45286552000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ОКПО: 11476757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lastRenderedPageBreak/>
              <w:t>ОКВЭД:  52.44.1, 52.41, 52.44, 52.44.2, 52.48, 52.48.39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ОКОПФ/ОКФС: 65/16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р/сч 40702810206100000978 в Московском филиале ОАО «ГУТА-БАНК»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>БИК 044583915 к/сч 30101810600000000915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 xml:space="preserve">Генеральный директор: 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4777" w:rsidRPr="008A1CD2" w:rsidRDefault="00DC4777" w:rsidP="001914ED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1CD2">
              <w:rPr>
                <w:rFonts w:ascii="Arial" w:hAnsi="Arial" w:cs="Arial"/>
                <w:sz w:val="24"/>
                <w:szCs w:val="24"/>
              </w:rPr>
              <w:t xml:space="preserve">Петров Андрей Борисович _____________________ </w:t>
            </w:r>
          </w:p>
          <w:p w:rsidR="00DC4777" w:rsidRPr="008A1CD2" w:rsidRDefault="00DC4777" w:rsidP="001914ED">
            <w:pPr>
              <w:pStyle w:val="a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:rsidR="00DC4777" w:rsidRPr="008A1CD2" w:rsidRDefault="00DC4777" w:rsidP="001914ED">
            <w:pPr>
              <w:tabs>
                <w:tab w:val="left" w:pos="1899"/>
              </w:tabs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4589D" w:rsidRPr="008A1CD2" w:rsidRDefault="00DC4777" w:rsidP="001914ED">
            <w:pPr>
              <w:pStyle w:val="p2"/>
              <w:shd w:val="clear" w:color="auto" w:fill="FFFFFF"/>
              <w:ind w:left="439"/>
              <w:rPr>
                <w:rFonts w:ascii="Arial" w:hAnsi="Arial" w:cs="Arial"/>
              </w:rPr>
            </w:pPr>
            <w:r w:rsidRPr="008A1CD2">
              <w:rPr>
                <w:rStyle w:val="s2"/>
                <w:rFonts w:ascii="Arial" w:hAnsi="Arial" w:cs="Arial"/>
                <w:b/>
                <w:bCs/>
                <w:color w:val="000000"/>
              </w:rPr>
              <w:t>Юр. адрес:</w:t>
            </w:r>
            <w:r w:rsidRPr="008A1CD2">
              <w:rPr>
                <w:rStyle w:val="apple-converted-space"/>
                <w:rFonts w:ascii="Arial" w:hAnsi="Arial" w:cs="Arial"/>
                <w:color w:val="000000"/>
              </w:rPr>
              <w:t> </w:t>
            </w:r>
          </w:p>
          <w:p w:rsidR="00714819" w:rsidRPr="008A1CD2" w:rsidRDefault="00DC4777">
            <w:pPr>
              <w:pStyle w:val="p2"/>
              <w:shd w:val="clear" w:color="auto" w:fill="FFFFFF"/>
              <w:ind w:left="439"/>
              <w:rPr>
                <w:rFonts w:ascii="Arial" w:hAnsi="Arial" w:cs="Arial"/>
                <w:color w:val="000000"/>
              </w:rPr>
            </w:pPr>
            <w:r w:rsidRPr="008A1CD2">
              <w:rPr>
                <w:rFonts w:ascii="Arial" w:hAnsi="Arial" w:cs="Arial"/>
                <w:color w:val="000000"/>
              </w:rPr>
              <w:t xml:space="preserve"> </w:t>
            </w:r>
          </w:p>
          <w:p w:rsidR="00DC4777" w:rsidRPr="008A1CD2" w:rsidRDefault="00DC4777" w:rsidP="001914ED">
            <w:pPr>
              <w:pStyle w:val="p2"/>
              <w:shd w:val="clear" w:color="auto" w:fill="FFFFFF"/>
              <w:ind w:left="439"/>
              <w:rPr>
                <w:rFonts w:ascii="Arial" w:hAnsi="Arial" w:cs="Arial"/>
                <w:color w:val="000000"/>
              </w:rPr>
            </w:pPr>
            <w:r w:rsidRPr="008A1CD2">
              <w:rPr>
                <w:rStyle w:val="s2"/>
                <w:rFonts w:ascii="Arial" w:hAnsi="Arial" w:cs="Arial"/>
                <w:b/>
                <w:bCs/>
                <w:color w:val="000000"/>
              </w:rPr>
              <w:t>Телефоны:</w:t>
            </w:r>
            <w:r w:rsidRPr="008A1CD2">
              <w:rPr>
                <w:rStyle w:val="apple-converted-space"/>
                <w:rFonts w:ascii="Arial" w:hAnsi="Arial" w:cs="Arial"/>
                <w:color w:val="000000"/>
              </w:rPr>
              <w:t> </w:t>
            </w:r>
          </w:p>
          <w:p w:rsidR="00DC4777" w:rsidRPr="008A1CD2" w:rsidRDefault="00DC4777" w:rsidP="001914ED">
            <w:pPr>
              <w:tabs>
                <w:tab w:val="left" w:pos="1899"/>
              </w:tabs>
              <w:ind w:left="113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A1C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E7CE8" w:rsidRPr="008A1CD2" w:rsidRDefault="003E7CE8" w:rsidP="00DC4777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3E7CE8" w:rsidRPr="008A1CD2" w:rsidSect="00E40BF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27" w:rsidRDefault="00B66C27">
      <w:r>
        <w:separator/>
      </w:r>
    </w:p>
  </w:endnote>
  <w:endnote w:type="continuationSeparator" w:id="0">
    <w:p w:rsidR="00B66C27" w:rsidRDefault="00B6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FB8" w:rsidRDefault="00123A4A">
    <w:pPr>
      <w:pStyle w:val="a7"/>
    </w:pPr>
    <w:r>
      <w:t>Поставщик:</w:t>
    </w:r>
    <w:r>
      <w:tab/>
      <w:t xml:space="preserve">                                                                                                                Заказчик:</w:t>
    </w:r>
  </w:p>
  <w:p w:rsidR="00792FB8" w:rsidRDefault="00B66C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27" w:rsidRDefault="00B66C27">
      <w:r>
        <w:separator/>
      </w:r>
    </w:p>
  </w:footnote>
  <w:footnote w:type="continuationSeparator" w:id="0">
    <w:p w:rsidR="00B66C27" w:rsidRDefault="00B66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3621"/>
      <w:docPartObj>
        <w:docPartGallery w:val="Page Numbers (Top of Page)"/>
        <w:docPartUnique/>
      </w:docPartObj>
    </w:sdtPr>
    <w:sdtEndPr/>
    <w:sdtContent>
      <w:p w:rsidR="00792FB8" w:rsidRDefault="00714819">
        <w:pPr>
          <w:pStyle w:val="a5"/>
        </w:pPr>
        <w:r>
          <w:fldChar w:fldCharType="begin"/>
        </w:r>
        <w:r w:rsidR="00123A4A">
          <w:instrText xml:space="preserve"> PAGE   \* MERGEFORMAT </w:instrText>
        </w:r>
        <w:r>
          <w:fldChar w:fldCharType="separate"/>
        </w:r>
        <w:r w:rsidR="00B2472C">
          <w:rPr>
            <w:noProof/>
          </w:rPr>
          <w:t>5</w:t>
        </w:r>
        <w:r>
          <w:fldChar w:fldCharType="end"/>
        </w:r>
      </w:p>
    </w:sdtContent>
  </w:sdt>
  <w:p w:rsidR="00792FB8" w:rsidRDefault="00B66C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47F6"/>
    <w:multiLevelType w:val="multilevel"/>
    <w:tmpl w:val="DA0EF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44A364D0"/>
    <w:multiLevelType w:val="multilevel"/>
    <w:tmpl w:val="C0A4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4DFB62E4"/>
    <w:multiLevelType w:val="singleLevel"/>
    <w:tmpl w:val="BA5289E4"/>
    <w:lvl w:ilvl="0"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3">
    <w:nsid w:val="7C937726"/>
    <w:multiLevelType w:val="multilevel"/>
    <w:tmpl w:val="DA0EF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ихаил Синицын">
    <w15:presenceInfo w15:providerId="Windows Live" w15:userId="8caaf1d1aae0b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A4A"/>
    <w:rsid w:val="00004A56"/>
    <w:rsid w:val="000268F4"/>
    <w:rsid w:val="0008743E"/>
    <w:rsid w:val="000D116D"/>
    <w:rsid w:val="000E6139"/>
    <w:rsid w:val="00123A4A"/>
    <w:rsid w:val="001946E2"/>
    <w:rsid w:val="001C5ED0"/>
    <w:rsid w:val="0021475E"/>
    <w:rsid w:val="00216EF5"/>
    <w:rsid w:val="00244D86"/>
    <w:rsid w:val="00274680"/>
    <w:rsid w:val="00280F71"/>
    <w:rsid w:val="002A5A9A"/>
    <w:rsid w:val="002F77E7"/>
    <w:rsid w:val="00375530"/>
    <w:rsid w:val="003C3C20"/>
    <w:rsid w:val="003E7CE8"/>
    <w:rsid w:val="003F5D70"/>
    <w:rsid w:val="0044589D"/>
    <w:rsid w:val="005B30E9"/>
    <w:rsid w:val="005E2668"/>
    <w:rsid w:val="006B3656"/>
    <w:rsid w:val="00714819"/>
    <w:rsid w:val="00770D05"/>
    <w:rsid w:val="007C01C3"/>
    <w:rsid w:val="007C08AD"/>
    <w:rsid w:val="008A1CD2"/>
    <w:rsid w:val="008C6CD3"/>
    <w:rsid w:val="009067D9"/>
    <w:rsid w:val="00915C6A"/>
    <w:rsid w:val="009E64A6"/>
    <w:rsid w:val="00A21F3E"/>
    <w:rsid w:val="00A32CDE"/>
    <w:rsid w:val="00A568C3"/>
    <w:rsid w:val="00A91989"/>
    <w:rsid w:val="00AF7EA2"/>
    <w:rsid w:val="00B2472C"/>
    <w:rsid w:val="00B6354D"/>
    <w:rsid w:val="00B66C27"/>
    <w:rsid w:val="00B7529D"/>
    <w:rsid w:val="00CC5A91"/>
    <w:rsid w:val="00D048A1"/>
    <w:rsid w:val="00D453B1"/>
    <w:rsid w:val="00D64781"/>
    <w:rsid w:val="00D84E98"/>
    <w:rsid w:val="00DB54E2"/>
    <w:rsid w:val="00DC4777"/>
    <w:rsid w:val="00F52C1E"/>
    <w:rsid w:val="00F61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23A4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23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23A4A"/>
  </w:style>
  <w:style w:type="paragraph" w:styleId="a7">
    <w:name w:val="footer"/>
    <w:basedOn w:val="a"/>
    <w:link w:val="a8"/>
    <w:uiPriority w:val="99"/>
    <w:unhideWhenUsed/>
    <w:rsid w:val="00123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23A4A"/>
  </w:style>
  <w:style w:type="paragraph" w:styleId="a9">
    <w:name w:val="Balloon Text"/>
    <w:basedOn w:val="a"/>
    <w:link w:val="aa"/>
    <w:uiPriority w:val="99"/>
    <w:semiHidden/>
    <w:unhideWhenUsed/>
    <w:rsid w:val="00244D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D86"/>
    <w:rPr>
      <w:rFonts w:ascii="Tahoma" w:eastAsia="Times New Roman" w:hAnsi="Tahoma" w:cs="Tahoma"/>
      <w:sz w:val="16"/>
      <w:szCs w:val="16"/>
      <w:lang w:val="it-IT" w:eastAsia="it-IT"/>
    </w:rPr>
  </w:style>
  <w:style w:type="character" w:styleId="ab">
    <w:name w:val="annotation reference"/>
    <w:basedOn w:val="a0"/>
    <w:uiPriority w:val="99"/>
    <w:semiHidden/>
    <w:unhideWhenUsed/>
    <w:rsid w:val="00244D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4D86"/>
  </w:style>
  <w:style w:type="character" w:customStyle="1" w:styleId="ad">
    <w:name w:val="Текст примечания Знак"/>
    <w:basedOn w:val="a0"/>
    <w:link w:val="ac"/>
    <w:uiPriority w:val="99"/>
    <w:semiHidden/>
    <w:rsid w:val="00244D8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4D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4D86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2">
    <w:name w:val="Body Text 2"/>
    <w:basedOn w:val="a"/>
    <w:link w:val="20"/>
    <w:semiHidden/>
    <w:unhideWhenUsed/>
    <w:rsid w:val="00216EF5"/>
    <w:rPr>
      <w:sz w:val="1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216EF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16E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16EF5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styleId="af0">
    <w:name w:val="Body Text Indent"/>
    <w:basedOn w:val="a"/>
    <w:link w:val="af1"/>
    <w:uiPriority w:val="99"/>
    <w:semiHidden/>
    <w:unhideWhenUsed/>
    <w:rsid w:val="002F77E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F77E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21">
    <w:name w:val="Body Text Indent 2"/>
    <w:basedOn w:val="a"/>
    <w:link w:val="22"/>
    <w:uiPriority w:val="99"/>
    <w:semiHidden/>
    <w:unhideWhenUsed/>
    <w:rsid w:val="002F77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F77E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1">
    <w:name w:val="Стиль1"/>
    <w:basedOn w:val="a3"/>
    <w:link w:val="10"/>
    <w:qFormat/>
    <w:rsid w:val="003C3C20"/>
    <w:pPr>
      <w:jc w:val="both"/>
    </w:pPr>
    <w:rPr>
      <w:rFonts w:eastAsia="Times New Roman" w:cstheme="minorHAnsi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C3C20"/>
  </w:style>
  <w:style w:type="character" w:customStyle="1" w:styleId="10">
    <w:name w:val="Стиль1 Знак"/>
    <w:basedOn w:val="a4"/>
    <w:link w:val="1"/>
    <w:rsid w:val="003C3C20"/>
    <w:rPr>
      <w:rFonts w:eastAsia="Times New Roman" w:cstheme="minorHAnsi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0268F4"/>
    <w:pPr>
      <w:ind w:left="720"/>
      <w:contextualSpacing/>
    </w:pPr>
  </w:style>
  <w:style w:type="table" w:styleId="af3">
    <w:name w:val="Table Grid"/>
    <w:basedOn w:val="a1"/>
    <w:uiPriority w:val="59"/>
    <w:rsid w:val="00DC4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DC47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1">
    <w:name w:val="s1"/>
    <w:basedOn w:val="a0"/>
    <w:rsid w:val="00DC4777"/>
  </w:style>
  <w:style w:type="paragraph" w:customStyle="1" w:styleId="p2">
    <w:name w:val="p2"/>
    <w:basedOn w:val="a"/>
    <w:rsid w:val="00DC47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2">
    <w:name w:val="s2"/>
    <w:basedOn w:val="a0"/>
    <w:rsid w:val="00DC4777"/>
  </w:style>
  <w:style w:type="character" w:customStyle="1" w:styleId="apple-converted-space">
    <w:name w:val="apple-converted-space"/>
    <w:basedOn w:val="a0"/>
    <w:rsid w:val="00DC4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6</cp:revision>
  <dcterms:created xsi:type="dcterms:W3CDTF">2015-01-26T16:51:00Z</dcterms:created>
  <dcterms:modified xsi:type="dcterms:W3CDTF">2015-02-03T12:52:00Z</dcterms:modified>
</cp:coreProperties>
</file>