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D32" w:rsidRDefault="00A44D32">
      <w:r>
        <w:t>Обмен между УТ 10.3.13.2 (</w:t>
      </w:r>
      <w:r w:rsidRPr="00F5084E">
        <w:rPr>
          <w:b/>
          <w:sz w:val="28"/>
          <w:szCs w:val="28"/>
        </w:rPr>
        <w:t>платформа 8.1</w:t>
      </w:r>
      <w:r w:rsidR="00484A96">
        <w:rPr>
          <w:b/>
          <w:sz w:val="28"/>
          <w:szCs w:val="28"/>
        </w:rPr>
        <w:t>-это обязательно</w:t>
      </w:r>
      <w:r>
        <w:t>) и БП 3.0.39.*</w:t>
      </w:r>
    </w:p>
    <w:p w:rsidR="00E50987" w:rsidRDefault="00E50987">
      <w:r>
        <w:t xml:space="preserve">Обмен только документами </w:t>
      </w:r>
      <w:proofErr w:type="spellStart"/>
      <w:r>
        <w:t>ПТиУ</w:t>
      </w:r>
      <w:proofErr w:type="spellEnd"/>
    </w:p>
    <w:p w:rsidR="00A44D32" w:rsidRDefault="00A44D32">
      <w:r>
        <w:t>На стороне УТ</w:t>
      </w:r>
      <w:r w:rsidR="00F5084E">
        <w:t xml:space="preserve"> (обработка выгрузки)</w:t>
      </w:r>
    </w:p>
    <w:p w:rsidR="00A44D32" w:rsidRDefault="00A44D32">
      <w:r>
        <w:t xml:space="preserve">Отбор в шапке:  период, </w:t>
      </w:r>
      <w:r w:rsidR="00E50987">
        <w:t>организация</w:t>
      </w:r>
      <w:r>
        <w:t>, контрагент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A44D32" w:rsidTr="00A44D32">
        <w:tc>
          <w:tcPr>
            <w:tcW w:w="1914" w:type="dxa"/>
          </w:tcPr>
          <w:p w:rsidR="00A44D32" w:rsidRDefault="00A44D32">
            <w:r>
              <w:t>Отметка (</w:t>
            </w:r>
            <w:proofErr w:type="gramStart"/>
            <w:r>
              <w:t>выгружать/не выгружать</w:t>
            </w:r>
            <w:proofErr w:type="gramEnd"/>
            <w:r>
              <w:t>)</w:t>
            </w:r>
          </w:p>
        </w:tc>
        <w:tc>
          <w:tcPr>
            <w:tcW w:w="1914" w:type="dxa"/>
          </w:tcPr>
          <w:p w:rsidR="00A44D32" w:rsidRDefault="00A44D32">
            <w:r>
              <w:t>Документ (с возможностью просмотреть</w:t>
            </w:r>
            <w:r w:rsidR="00E50987">
              <w:t xml:space="preserve"> документ по клику мышкой</w:t>
            </w:r>
            <w:r>
              <w:t>)</w:t>
            </w:r>
          </w:p>
        </w:tc>
        <w:tc>
          <w:tcPr>
            <w:tcW w:w="1914" w:type="dxa"/>
          </w:tcPr>
          <w:p w:rsidR="00A44D32" w:rsidRDefault="00A44D32">
            <w:r>
              <w:t>Сумма</w:t>
            </w:r>
            <w:r w:rsidR="00E50987">
              <w:t xml:space="preserve"> (с возможностью просмотреть документ по клику мышкой)</w:t>
            </w:r>
          </w:p>
        </w:tc>
        <w:tc>
          <w:tcPr>
            <w:tcW w:w="1914" w:type="dxa"/>
          </w:tcPr>
          <w:p w:rsidR="00A44D32" w:rsidRDefault="00A44D32" w:rsidP="00E50987">
            <w:r>
              <w:t>Контрагент</w:t>
            </w:r>
            <w:r w:rsidR="00E50987">
              <w:t xml:space="preserve"> (с возможностью просмотреть карточку контрагента по клику мышкой)</w:t>
            </w:r>
          </w:p>
        </w:tc>
        <w:tc>
          <w:tcPr>
            <w:tcW w:w="1915" w:type="dxa"/>
          </w:tcPr>
          <w:p w:rsidR="00A44D32" w:rsidRDefault="00E50987" w:rsidP="00E50987">
            <w:r>
              <w:t>Организация (с возможностью просмотреть карточку организации по клику мышкой)</w:t>
            </w:r>
          </w:p>
        </w:tc>
      </w:tr>
    </w:tbl>
    <w:p w:rsidR="00000000" w:rsidRDefault="00B82B5C"/>
    <w:p w:rsidR="00F5084E" w:rsidRDefault="00A44D32">
      <w:r>
        <w:t xml:space="preserve">Выгружать в </w:t>
      </w:r>
      <w:r>
        <w:rPr>
          <w:lang w:val="en-US"/>
        </w:rPr>
        <w:t>dbf</w:t>
      </w:r>
      <w:r>
        <w:t xml:space="preserve"> или </w:t>
      </w:r>
      <w:r>
        <w:rPr>
          <w:lang w:val="en-US"/>
        </w:rPr>
        <w:t>xml</w:t>
      </w:r>
      <w:r w:rsidR="00F5084E">
        <w:t>.</w:t>
      </w:r>
    </w:p>
    <w:p w:rsidR="00A44D32" w:rsidRPr="00F5084E" w:rsidRDefault="00F5084E">
      <w:r>
        <w:t>Должен быть реквизит с возможностью указания файла для выгрузки.</w:t>
      </w:r>
    </w:p>
    <w:p w:rsidR="00E50987" w:rsidRPr="00E50987" w:rsidRDefault="00E50987">
      <w:r>
        <w:t xml:space="preserve">Перед выгрузкой обязательно проводить проверку на заполнение ИНН у Контрагента и Организации и, если такие есть, то выдать сообщение пользователю и </w:t>
      </w:r>
      <w:r w:rsidR="00F5084E">
        <w:t>прервать выгрузку</w:t>
      </w:r>
      <w:r>
        <w:t>.</w:t>
      </w:r>
      <w:r w:rsidR="00F5084E">
        <w:t xml:space="preserve"> Проверять сразу всех контрагентов участвующих в выгрузке, чтобы в одном сообщении пользователю выдавались все проблемные контрагенты.</w:t>
      </w:r>
    </w:p>
    <w:p w:rsidR="00A44D32" w:rsidRDefault="00A44D32">
      <w:r>
        <w:t>Товар с характеристиками для загрузки в БП преобразовать в наименование товара + наименование характеристики</w:t>
      </w:r>
      <w:r w:rsidR="00484A96">
        <w:t>.</w:t>
      </w:r>
    </w:p>
    <w:p w:rsidR="00484A96" w:rsidRPr="00484A96" w:rsidRDefault="00484A96">
      <w:r>
        <w:t xml:space="preserve">Синхронизация документов по </w:t>
      </w:r>
      <w:proofErr w:type="gramStart"/>
      <w:r>
        <w:t>внутреннему</w:t>
      </w:r>
      <w:proofErr w:type="gramEnd"/>
      <w:r>
        <w:t xml:space="preserve"> </w:t>
      </w:r>
      <w:r>
        <w:rPr>
          <w:lang w:val="en-US"/>
        </w:rPr>
        <w:t>ID</w:t>
      </w:r>
      <w:r>
        <w:t>.</w:t>
      </w:r>
      <w:r w:rsidR="00A1649A">
        <w:t xml:space="preserve"> В БП номер из УТ не переносить.</w:t>
      </w:r>
    </w:p>
    <w:p w:rsidR="00A44D32" w:rsidRDefault="00A44D32">
      <w:r>
        <w:t>На стороне БП</w:t>
      </w:r>
      <w:r w:rsidR="00F5084E">
        <w:t xml:space="preserve"> (обработка загрузки)</w:t>
      </w:r>
    </w:p>
    <w:p w:rsidR="00A44D32" w:rsidRDefault="00A44D32">
      <w:r>
        <w:t>Должен быть обязательно реквизит Организация</w:t>
      </w:r>
      <w:r w:rsidR="00484A96">
        <w:t xml:space="preserve"> (по умолчанию заполняется основной организацией)</w:t>
      </w:r>
      <w:r>
        <w:t>. Если пользователь заполнил этот реквизит, то в БП должны сформироваться</w:t>
      </w:r>
      <w:r w:rsidR="00E50987">
        <w:t xml:space="preserve"> документы с этим значением реквизита, независимо от того какая организация указана в файле выгрузки.</w:t>
      </w:r>
      <w:r w:rsidR="00F5084E">
        <w:t xml:space="preserve"> Если пользователь не заполнил реквизит, то берется значение из файла обмена.</w:t>
      </w:r>
    </w:p>
    <w:p w:rsidR="00484A96" w:rsidRDefault="00484A96">
      <w:r>
        <w:t>Реквизит Склад (по умолчанию заполняется складом по умолчанию).</w:t>
      </w:r>
    </w:p>
    <w:p w:rsidR="00E50987" w:rsidRDefault="00E50987">
      <w:r>
        <w:t>Синхронизация Организаций и Контрагентов только по ИНН, причем в БП не должно происходить перезаписи ни Организаций, ни Контрагентов. Синхронизация Номенклатуры</w:t>
      </w:r>
      <w:r w:rsidR="00F5084E">
        <w:t xml:space="preserve"> по наименованию</w:t>
      </w:r>
      <w:proofErr w:type="gramStart"/>
      <w:r w:rsidR="00F5084E">
        <w:t>.</w:t>
      </w:r>
      <w:proofErr w:type="gramEnd"/>
      <w:r w:rsidR="00F5084E">
        <w:t xml:space="preserve"> (</w:t>
      </w:r>
      <w:proofErr w:type="gramStart"/>
      <w:r w:rsidR="00F5084E">
        <w:t>е</w:t>
      </w:r>
      <w:proofErr w:type="gramEnd"/>
      <w:r w:rsidR="00F5084E">
        <w:t>сли</w:t>
      </w:r>
      <w:r w:rsidR="007726F9">
        <w:t xml:space="preserve"> есть другие предложения по синхронизации номенклатуры, то готов обсудить)</w:t>
      </w:r>
    </w:p>
    <w:p w:rsidR="00A1649A" w:rsidRDefault="00B82B5C">
      <w:r>
        <w:t>При загрузке использовать основной договор контрагента, если такого нет, то создать.</w:t>
      </w:r>
    </w:p>
    <w:p w:rsidR="00B82B5C" w:rsidRPr="00A44D32" w:rsidRDefault="00A1649A">
      <w:r>
        <w:t>При загрузке в БП обязательно проверка был ли документ уже загружен, если да, то загрузку этого документа пропустить, после окончания загрузки выдать сообщение пользователю со списком всех пропущенных и всех загруженных документов.</w:t>
      </w:r>
    </w:p>
    <w:sectPr w:rsidR="00B82B5C" w:rsidRPr="00A44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4D32"/>
    <w:rsid w:val="003B6C72"/>
    <w:rsid w:val="00484A96"/>
    <w:rsid w:val="007726F9"/>
    <w:rsid w:val="00A1649A"/>
    <w:rsid w:val="00A44D32"/>
    <w:rsid w:val="00B82B5C"/>
    <w:rsid w:val="00E50987"/>
    <w:rsid w:val="00F50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4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2015-04-09T12:07:00Z</dcterms:created>
  <dcterms:modified xsi:type="dcterms:W3CDTF">2015-04-09T13:15:00Z</dcterms:modified>
</cp:coreProperties>
</file>