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9B" w:rsidRDefault="000C539B" w:rsidP="000C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Конфигурация </w:t>
      </w:r>
      <w:hyperlink r:id="rId8" w:history="1">
        <w:r w:rsidRPr="00C555F0">
          <w:rPr>
            <w:rStyle w:val="a8"/>
            <w:rFonts w:ascii="Arial" w:hAnsi="Arial" w:cs="Arial"/>
          </w:rPr>
          <w:t>https://yadi.sk/d/dnKaKRMHgAKjm</w:t>
        </w:r>
      </w:hyperlink>
    </w:p>
    <w:p w:rsidR="000C539B" w:rsidRDefault="000C539B" w:rsidP="000C5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Актуальная версия отчета «Чистый отчет» </w:t>
      </w:r>
      <w:hyperlink r:id="rId9" w:history="1">
        <w:r w:rsidRPr="00C555F0">
          <w:rPr>
            <w:rStyle w:val="a8"/>
            <w:rFonts w:ascii="Arial" w:hAnsi="Arial" w:cs="Arial"/>
          </w:rPr>
          <w:t>https://yadi.sk/d/F96w6GvjgeQNT</w:t>
        </w:r>
      </w:hyperlink>
    </w:p>
    <w:p w:rsidR="000C539B" w:rsidRDefault="000C539B" w:rsidP="000C539B">
      <w:pPr>
        <w:rPr>
          <w:rFonts w:ascii="Arial" w:hAnsi="Arial" w:cs="Arial"/>
        </w:rPr>
      </w:pPr>
    </w:p>
    <w:p w:rsidR="00CB546E" w:rsidRDefault="00CB546E" w:rsidP="003D3AE8">
      <w:pPr>
        <w:rPr>
          <w:rFonts w:ascii="Arial" w:hAnsi="Arial" w:cs="Arial"/>
        </w:rPr>
      </w:pPr>
      <w:r>
        <w:rPr>
          <w:rFonts w:ascii="Arial" w:hAnsi="Arial" w:cs="Arial"/>
        </w:rPr>
        <w:t>Отчетами называются формы отчета «Чистый отчет»</w:t>
      </w:r>
    </w:p>
    <w:p w:rsidR="00CD3854" w:rsidRDefault="003D3AE8" w:rsidP="00665E30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GoBack"/>
      <w:r w:rsidRPr="003D3AE8">
        <w:rPr>
          <w:rFonts w:ascii="Arial" w:hAnsi="Arial" w:cs="Arial"/>
        </w:rPr>
        <w:t>В отчете Финансовый срез (</w:t>
      </w:r>
      <w:r>
        <w:rPr>
          <w:rFonts w:ascii="Arial" w:hAnsi="Arial" w:cs="Arial"/>
        </w:rPr>
        <w:t>и других отчетах</w:t>
      </w:r>
      <w:r w:rsidRPr="003D3AE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данные разделяются</w:t>
      </w:r>
      <w:r w:rsidR="00665E30">
        <w:rPr>
          <w:rFonts w:ascii="Arial" w:hAnsi="Arial" w:cs="Arial"/>
        </w:rPr>
        <w:t xml:space="preserve"> на две таблички</w:t>
      </w:r>
      <w:r>
        <w:rPr>
          <w:rFonts w:ascii="Arial" w:hAnsi="Arial" w:cs="Arial"/>
        </w:rPr>
        <w:t xml:space="preserve"> на Рестораны и Пляжные проекты (</w:t>
      </w:r>
      <w:r w:rsidR="00665E30">
        <w:rPr>
          <w:rFonts w:ascii="Arial" w:hAnsi="Arial" w:cs="Arial"/>
        </w:rPr>
        <w:t xml:space="preserve">делятся по </w:t>
      </w:r>
      <w:r>
        <w:rPr>
          <w:rFonts w:ascii="Arial" w:hAnsi="Arial" w:cs="Arial"/>
        </w:rPr>
        <w:t>подразделению).</w:t>
      </w:r>
    </w:p>
    <w:p w:rsidR="003D3AE8" w:rsidRDefault="003D3AE8" w:rsidP="00665E3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Нужно, чтобы это разделение действовало и для отчета </w:t>
      </w:r>
      <w:r>
        <w:rPr>
          <w:rFonts w:ascii="Arial" w:hAnsi="Arial" w:cs="Arial"/>
          <w:lang w:val="en-US"/>
        </w:rPr>
        <w:t>Cash</w:t>
      </w:r>
      <w:r w:rsidRPr="003D3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flow</w:t>
      </w:r>
      <w:r>
        <w:rPr>
          <w:rFonts w:ascii="Arial" w:hAnsi="Arial" w:cs="Arial"/>
        </w:rPr>
        <w:t>, то есть данные по пляжным проектам попадали в меленькую табличку «Пляжи» в нижней части отчета.</w:t>
      </w:r>
    </w:p>
    <w:p w:rsidR="003D3AE8" w:rsidRDefault="003D3AE8" w:rsidP="00665E3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приход – все что сейчас по падает в раздел 2 отчета </w:t>
      </w:r>
      <w:r>
        <w:rPr>
          <w:rFonts w:ascii="Arial" w:hAnsi="Arial" w:cs="Arial"/>
          <w:lang w:val="en-US"/>
        </w:rPr>
        <w:t>cash</w:t>
      </w:r>
      <w:r w:rsidRPr="003D3AE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flow</w:t>
      </w:r>
      <w:r>
        <w:rPr>
          <w:rFonts w:ascii="Arial" w:hAnsi="Arial" w:cs="Arial"/>
        </w:rPr>
        <w:t>, только по пляжным проектам.</w:t>
      </w:r>
    </w:p>
    <w:p w:rsidR="003D3AE8" w:rsidRDefault="003D3AE8" w:rsidP="00665E3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расход – все что сейчас попадает в раздел 4, только по пляжным проектам.</w:t>
      </w:r>
    </w:p>
    <w:p w:rsidR="003D3AE8" w:rsidRDefault="003D3AE8" w:rsidP="00665E30">
      <w:pPr>
        <w:pStyle w:val="a3"/>
        <w:jc w:val="both"/>
        <w:rPr>
          <w:rFonts w:ascii="Arial" w:hAnsi="Arial" w:cs="Arial"/>
        </w:rPr>
      </w:pPr>
    </w:p>
    <w:p w:rsidR="003D3AE8" w:rsidRDefault="003D3AE8" w:rsidP="00665E30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Все, что попало в табличку Пляжи не должно попадать в основной раздел отчета.</w:t>
      </w:r>
    </w:p>
    <w:bookmarkEnd w:id="0"/>
    <w:p w:rsidR="003D3AE8" w:rsidRDefault="003D3AE8" w:rsidP="003D3AE8">
      <w:pPr>
        <w:pStyle w:val="a3"/>
        <w:rPr>
          <w:rFonts w:ascii="Arial" w:hAnsi="Arial" w:cs="Arial"/>
        </w:rPr>
      </w:pPr>
    </w:p>
    <w:p w:rsidR="003D3AE8" w:rsidRDefault="00CB546E" w:rsidP="003D3AE8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 отчете «Бюджет» в Накладные расходы попадают данные по ЦФО Общее. Этого быть не должно.</w:t>
      </w:r>
    </w:p>
    <w:p w:rsidR="00CB546E" w:rsidRDefault="00CB546E" w:rsidP="00CB54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принципе, ни в какой столбец это ЦФО не должно попадать, но исправить можно только для колонки Накладные расходы, если расчет каждой колонки ведется отдельно.</w:t>
      </w:r>
    </w:p>
    <w:p w:rsidR="00CB546E" w:rsidRDefault="00CB546E" w:rsidP="00CB546E">
      <w:pPr>
        <w:pStyle w:val="a3"/>
        <w:rPr>
          <w:rFonts w:ascii="Arial" w:hAnsi="Arial" w:cs="Arial"/>
        </w:rPr>
      </w:pPr>
    </w:p>
    <w:p w:rsidR="00CB546E" w:rsidRDefault="00CB546E" w:rsidP="00CB546E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В отчет Финансовый срез в колонку Деньги попадают только те расчетные счета и кассы, по которым было какое-то движение за период.</w:t>
      </w:r>
    </w:p>
    <w:p w:rsidR="00CB546E" w:rsidRPr="00B5600B" w:rsidRDefault="00CB546E" w:rsidP="00CB546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Нужно, чтобы попадали просто остатки на конец месяца, не важно, было движение или нет.</w:t>
      </w:r>
    </w:p>
    <w:p w:rsidR="00B5600B" w:rsidRPr="00B5600B" w:rsidRDefault="00B5600B" w:rsidP="00CB546E">
      <w:pPr>
        <w:pStyle w:val="a3"/>
        <w:rPr>
          <w:rFonts w:ascii="Arial" w:hAnsi="Arial" w:cs="Arial"/>
        </w:rPr>
      </w:pPr>
    </w:p>
    <w:p w:rsidR="00211CAD" w:rsidRDefault="00211CAD" w:rsidP="00211CAD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«Дебиторская/Кредиторская» задолженность есть «Транзитные расходы». Сейчас они формируются по данным регистра накопления «Обороты по бюджетам ПИ» по статье «Транзитные расходы» с определенными отборами.</w:t>
      </w:r>
    </w:p>
    <w:p w:rsidR="00211CAD" w:rsidRDefault="00211CAD" w:rsidP="00211CAD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Нужно:</w:t>
      </w:r>
    </w:p>
    <w:p w:rsidR="00211CAD" w:rsidRDefault="00211CAD" w:rsidP="00CE4E5C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Переименовать Транзитные расходы в Выручку (учесть, что есть предопределенные элементы справочника «Используемые объекты», которые тоже участвуют в формировании транзитных расходов и их тоже нужно переименовать).</w:t>
      </w:r>
    </w:p>
    <w:p w:rsidR="00211CAD" w:rsidRDefault="00211CAD" w:rsidP="00F271D6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расчета </w:t>
      </w:r>
      <w:r w:rsidR="00F271D6">
        <w:rPr>
          <w:rFonts w:ascii="Arial" w:hAnsi="Arial" w:cs="Arial"/>
        </w:rPr>
        <w:t>Выручки</w:t>
      </w:r>
      <w:r>
        <w:rPr>
          <w:rFonts w:ascii="Arial" w:hAnsi="Arial" w:cs="Arial"/>
        </w:rPr>
        <w:t xml:space="preserve"> из этого же регистра должны подбираться данные по статье оборотов «Выручка» </w:t>
      </w:r>
      <w:r w:rsidR="00F271D6">
        <w:rPr>
          <w:rFonts w:ascii="Arial" w:hAnsi="Arial" w:cs="Arial"/>
        </w:rPr>
        <w:t>по пля</w:t>
      </w:r>
      <w:r>
        <w:rPr>
          <w:rFonts w:ascii="Arial" w:hAnsi="Arial" w:cs="Arial"/>
        </w:rPr>
        <w:t>жным проектам (отбор по тем же подразделениям, что и в п.1).</w:t>
      </w:r>
    </w:p>
    <w:p w:rsidR="00211CAD" w:rsidRPr="00211CAD" w:rsidRDefault="00211CAD" w:rsidP="00034F8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отчете «Финансовый срез» есть колонки «Дебиторская задолженность» и «Кредиторская задолженность», при расчете которых также используются транзитные расходы. Там тоже нужно все эти изменения.</w:t>
      </w:r>
    </w:p>
    <w:sectPr w:rsidR="00211CAD" w:rsidRPr="0021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9F" w:rsidRDefault="001E6B9F" w:rsidP="00CB546E">
      <w:pPr>
        <w:spacing w:after="0" w:line="240" w:lineRule="auto"/>
      </w:pPr>
      <w:r>
        <w:separator/>
      </w:r>
    </w:p>
  </w:endnote>
  <w:endnote w:type="continuationSeparator" w:id="0">
    <w:p w:rsidR="001E6B9F" w:rsidRDefault="001E6B9F" w:rsidP="00CB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9F" w:rsidRDefault="001E6B9F" w:rsidP="00CB546E">
      <w:pPr>
        <w:spacing w:after="0" w:line="240" w:lineRule="auto"/>
      </w:pPr>
      <w:r>
        <w:separator/>
      </w:r>
    </w:p>
  </w:footnote>
  <w:footnote w:type="continuationSeparator" w:id="0">
    <w:p w:rsidR="001E6B9F" w:rsidRDefault="001E6B9F" w:rsidP="00CB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FED"/>
    <w:multiLevelType w:val="hybridMultilevel"/>
    <w:tmpl w:val="4CC44E22"/>
    <w:lvl w:ilvl="0" w:tplc="CC2425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9B467C"/>
    <w:multiLevelType w:val="hybridMultilevel"/>
    <w:tmpl w:val="752A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28"/>
    <w:rsid w:val="00034F8A"/>
    <w:rsid w:val="000C539B"/>
    <w:rsid w:val="001E6B9F"/>
    <w:rsid w:val="00211CAD"/>
    <w:rsid w:val="00261AE4"/>
    <w:rsid w:val="003D3AE8"/>
    <w:rsid w:val="00665E30"/>
    <w:rsid w:val="007368AD"/>
    <w:rsid w:val="00951C28"/>
    <w:rsid w:val="00B5600B"/>
    <w:rsid w:val="00CB546E"/>
    <w:rsid w:val="00CD3854"/>
    <w:rsid w:val="00CE4E5C"/>
    <w:rsid w:val="00F271D6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46E"/>
  </w:style>
  <w:style w:type="paragraph" w:styleId="a6">
    <w:name w:val="footer"/>
    <w:basedOn w:val="a"/>
    <w:link w:val="a7"/>
    <w:uiPriority w:val="99"/>
    <w:unhideWhenUsed/>
    <w:rsid w:val="00CB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46E"/>
  </w:style>
  <w:style w:type="character" w:styleId="a8">
    <w:name w:val="Hyperlink"/>
    <w:basedOn w:val="a0"/>
    <w:uiPriority w:val="99"/>
    <w:unhideWhenUsed/>
    <w:rsid w:val="000C53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46E"/>
  </w:style>
  <w:style w:type="paragraph" w:styleId="a6">
    <w:name w:val="footer"/>
    <w:basedOn w:val="a"/>
    <w:link w:val="a7"/>
    <w:uiPriority w:val="99"/>
    <w:unhideWhenUsed/>
    <w:rsid w:val="00CB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46E"/>
  </w:style>
  <w:style w:type="character" w:styleId="a8">
    <w:name w:val="Hyperlink"/>
    <w:basedOn w:val="a0"/>
    <w:uiPriority w:val="99"/>
    <w:unhideWhenUsed/>
    <w:rsid w:val="000C53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dnKaKRMHgAKj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d/F96w6GvjgeQ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2015-05-14T14:19:00Z</dcterms:created>
  <dcterms:modified xsi:type="dcterms:W3CDTF">2015-05-15T09:53:00Z</dcterms:modified>
</cp:coreProperties>
</file>