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03" w:rsidRDefault="00577703" w:rsidP="00577703">
      <w:pPr>
        <w:jc w:val="center"/>
        <w:rPr>
          <w:sz w:val="40"/>
          <w:szCs w:val="40"/>
        </w:rPr>
      </w:pPr>
      <w:r>
        <w:rPr>
          <w:sz w:val="40"/>
          <w:szCs w:val="40"/>
        </w:rPr>
        <w:t>Техническое Задание</w:t>
      </w:r>
    </w:p>
    <w:p w:rsidR="00577703" w:rsidRDefault="007A7A21" w:rsidP="00577703">
      <w:pPr>
        <w:rPr>
          <w:sz w:val="28"/>
          <w:szCs w:val="28"/>
        </w:rPr>
      </w:pPr>
      <w:r>
        <w:rPr>
          <w:sz w:val="28"/>
          <w:szCs w:val="28"/>
        </w:rPr>
        <w:t>Двухсторонний обмен</w:t>
      </w:r>
      <w:r w:rsidR="00577703">
        <w:rPr>
          <w:sz w:val="28"/>
          <w:szCs w:val="28"/>
        </w:rPr>
        <w:t xml:space="preserve"> синхронизация данных из 1С: Инвентаризация и управление имуществом в 1С: Бухгалтерия для некоммерческих организаций.</w:t>
      </w:r>
    </w:p>
    <w:p w:rsidR="00577703" w:rsidRDefault="00577703" w:rsidP="00577703">
      <w:pPr>
        <w:rPr>
          <w:sz w:val="28"/>
          <w:szCs w:val="28"/>
        </w:rPr>
      </w:pPr>
      <w:r>
        <w:rPr>
          <w:sz w:val="28"/>
          <w:szCs w:val="28"/>
        </w:rPr>
        <w:t>Из 1</w:t>
      </w:r>
      <w:proofErr w:type="gramStart"/>
      <w:r>
        <w:rPr>
          <w:sz w:val="28"/>
          <w:szCs w:val="28"/>
        </w:rPr>
        <w:t>С:Инвентаризации</w:t>
      </w:r>
      <w:proofErr w:type="gramEnd"/>
      <w:r>
        <w:rPr>
          <w:sz w:val="28"/>
          <w:szCs w:val="28"/>
        </w:rPr>
        <w:t xml:space="preserve"> нужно переносить документы: «Передача имущества» и «Возврат имущества» в 1С:Бухгалтерию в документ «Операция введенная вручную»</w:t>
      </w:r>
      <w:r w:rsidR="007A7A21">
        <w:rPr>
          <w:sz w:val="28"/>
          <w:szCs w:val="28"/>
        </w:rPr>
        <w:t>, также двухсторонний обмен справочников номенклатура – имущество, контрагент – арендатор, договор – договор.</w:t>
      </w:r>
      <w:r>
        <w:rPr>
          <w:sz w:val="28"/>
          <w:szCs w:val="28"/>
        </w:rPr>
        <w:t xml:space="preserve"> В 1</w:t>
      </w:r>
      <w:proofErr w:type="gramStart"/>
      <w:r>
        <w:rPr>
          <w:sz w:val="28"/>
          <w:szCs w:val="28"/>
        </w:rPr>
        <w:t>С:Бухгалтерии</w:t>
      </w:r>
      <w:proofErr w:type="gramEnd"/>
      <w:r>
        <w:rPr>
          <w:sz w:val="28"/>
          <w:szCs w:val="28"/>
        </w:rPr>
        <w:t xml:space="preserve"> в документе «Операция введенная вручную» должны формироваться три вида проводок по двум счетам: 009 и 012.</w:t>
      </w:r>
    </w:p>
    <w:p w:rsidR="00095ED7" w:rsidRDefault="00095ED7" w:rsidP="00095ED7">
      <w:pPr>
        <w:pStyle w:val="a3"/>
        <w:numPr>
          <w:ilvl w:val="0"/>
          <w:numId w:val="1"/>
        </w:numPr>
        <w:rPr>
          <w:sz w:val="28"/>
          <w:szCs w:val="28"/>
        </w:rPr>
      </w:pPr>
      <w:r w:rsidRPr="00095ED7">
        <w:rPr>
          <w:sz w:val="28"/>
          <w:szCs w:val="28"/>
        </w:rPr>
        <w:t>Первая проводка дебет счета 009 с 3 субконто: Контрагент, договор и номенклатура и кредит счета 009 с 3 субконто: контрагент, договор и номенклатура формируется при переносе документа «Передача имущества» со статусом «на склад»</w:t>
      </w:r>
    </w:p>
    <w:p w:rsidR="00095ED7" w:rsidRDefault="00095ED7" w:rsidP="00095ED7">
      <w:pPr>
        <w:pStyle w:val="a3"/>
        <w:numPr>
          <w:ilvl w:val="0"/>
          <w:numId w:val="1"/>
        </w:numPr>
        <w:rPr>
          <w:sz w:val="28"/>
          <w:szCs w:val="28"/>
        </w:rPr>
      </w:pPr>
      <w:r>
        <w:rPr>
          <w:sz w:val="28"/>
          <w:szCs w:val="28"/>
        </w:rPr>
        <w:t>Вторая проводка дебет счета 012 с 3 субконто: контрагент, договор и номенклатура и кредит счета 009 с 3 субконто: контрагент, договор и номенклатура формируется при переносе документа «Передача имущества» со статусом «в аренду»</w:t>
      </w:r>
    </w:p>
    <w:p w:rsidR="00095ED7" w:rsidRDefault="00095ED7" w:rsidP="00095ED7">
      <w:pPr>
        <w:pStyle w:val="a3"/>
        <w:numPr>
          <w:ilvl w:val="0"/>
          <w:numId w:val="1"/>
        </w:numPr>
        <w:rPr>
          <w:sz w:val="28"/>
          <w:szCs w:val="28"/>
        </w:rPr>
      </w:pPr>
      <w:r>
        <w:rPr>
          <w:sz w:val="28"/>
          <w:szCs w:val="28"/>
        </w:rPr>
        <w:t>Третья проводка дебет 009 с 3 субконто: контрагент, договор и номенклатура и кредит счета 012 с 3 субконто: контрагент, договор и номенклатура формируется при переносе документа «Возврат имущества»</w:t>
      </w:r>
    </w:p>
    <w:p w:rsidR="00095ED7" w:rsidRDefault="00F732D0" w:rsidP="00095ED7">
      <w:pPr>
        <w:rPr>
          <w:sz w:val="28"/>
          <w:szCs w:val="28"/>
        </w:rPr>
      </w:pPr>
      <w:r>
        <w:rPr>
          <w:sz w:val="28"/>
          <w:szCs w:val="28"/>
        </w:rPr>
        <w:t>При переносе документов из 1С: Инвентаризация в 1</w:t>
      </w:r>
      <w:proofErr w:type="gramStart"/>
      <w:r>
        <w:rPr>
          <w:sz w:val="28"/>
          <w:szCs w:val="28"/>
        </w:rPr>
        <w:t>С:Бухгалтерию</w:t>
      </w:r>
      <w:proofErr w:type="gramEnd"/>
      <w:r>
        <w:rPr>
          <w:sz w:val="28"/>
          <w:szCs w:val="28"/>
        </w:rPr>
        <w:t xml:space="preserve"> подстановка(поиск)</w:t>
      </w:r>
      <w:r w:rsidR="00ED10EC">
        <w:rPr>
          <w:sz w:val="28"/>
          <w:szCs w:val="28"/>
        </w:rPr>
        <w:t xml:space="preserve"> субконто номенклатура осуществляется по полям «наименование – наименование», «код – код по бухгалтерии»; субконто контрагент по полям «наименование- наименование», «</w:t>
      </w:r>
      <w:proofErr w:type="spellStart"/>
      <w:r w:rsidR="00ED10EC">
        <w:rPr>
          <w:sz w:val="28"/>
          <w:szCs w:val="28"/>
        </w:rPr>
        <w:t>инн</w:t>
      </w:r>
      <w:proofErr w:type="spellEnd"/>
      <w:r w:rsidR="00ED10EC">
        <w:rPr>
          <w:sz w:val="28"/>
          <w:szCs w:val="28"/>
        </w:rPr>
        <w:t xml:space="preserve"> –</w:t>
      </w:r>
      <w:proofErr w:type="spellStart"/>
      <w:r w:rsidR="00ED10EC">
        <w:rPr>
          <w:sz w:val="28"/>
          <w:szCs w:val="28"/>
        </w:rPr>
        <w:t>инн</w:t>
      </w:r>
      <w:proofErr w:type="spellEnd"/>
      <w:r w:rsidR="00ED10EC">
        <w:rPr>
          <w:sz w:val="28"/>
          <w:szCs w:val="28"/>
        </w:rPr>
        <w:t>»; субконто договор по полям «номер договора – номер договора», «дата договора – дата договора», «код – код по бухгалтерии» и по владельцу. (</w:t>
      </w:r>
      <w:proofErr w:type="gramStart"/>
      <w:r w:rsidR="00ED10EC">
        <w:rPr>
          <w:sz w:val="28"/>
          <w:szCs w:val="28"/>
        </w:rPr>
        <w:t>сопоставление</w:t>
      </w:r>
      <w:proofErr w:type="gramEnd"/>
      <w:r w:rsidR="00ED10EC">
        <w:rPr>
          <w:sz w:val="28"/>
          <w:szCs w:val="28"/>
        </w:rPr>
        <w:t xml:space="preserve"> правильного поиска на ваше усмотрение, главное чтобы не задвоилось ничего). Если поиск по этим параметрам ничего не даст должен создаться новый контрагент (если поиск его не нашел) или номенклатура или договор.</w:t>
      </w:r>
    </w:p>
    <w:p w:rsidR="00060974" w:rsidRDefault="00060974" w:rsidP="00095ED7">
      <w:pPr>
        <w:rPr>
          <w:sz w:val="28"/>
          <w:szCs w:val="28"/>
        </w:rPr>
      </w:pPr>
      <w:r>
        <w:rPr>
          <w:sz w:val="28"/>
          <w:szCs w:val="28"/>
        </w:rPr>
        <w:t>Также при создании документа «операция введенная вручную» источник должен подставляться(выбираться) всегда один и тот же «Предпринимательская деятельность», это предопределенный элемент справочника «</w:t>
      </w:r>
      <w:proofErr w:type="spellStart"/>
      <w:r>
        <w:rPr>
          <w:sz w:val="28"/>
          <w:szCs w:val="28"/>
        </w:rPr>
        <w:t>НКО_Источник</w:t>
      </w:r>
      <w:proofErr w:type="spellEnd"/>
      <w:r>
        <w:rPr>
          <w:sz w:val="28"/>
          <w:szCs w:val="28"/>
        </w:rPr>
        <w:t>».</w:t>
      </w:r>
    </w:p>
    <w:p w:rsidR="00ED10EC" w:rsidRDefault="00060974" w:rsidP="00095ED7">
      <w:pPr>
        <w:rPr>
          <w:sz w:val="28"/>
          <w:szCs w:val="28"/>
        </w:rPr>
      </w:pPr>
      <w:r>
        <w:rPr>
          <w:sz w:val="28"/>
          <w:szCs w:val="28"/>
        </w:rPr>
        <w:lastRenderedPageBreak/>
        <w:t>Из документов «Передача имущества» и «Возврат имущества» в 1С: Инвентаризации количество имущества должно подставляться в документ 1С: Бухгалтерия «Операция введенная вручную» в поле «Сумма» и в поле «Содержание».</w:t>
      </w:r>
    </w:p>
    <w:p w:rsidR="00FB70C4" w:rsidRPr="00FB70C4" w:rsidRDefault="00FB70C4" w:rsidP="00095ED7">
      <w:pPr>
        <w:rPr>
          <w:sz w:val="28"/>
          <w:szCs w:val="28"/>
        </w:rPr>
      </w:pPr>
      <w:r>
        <w:rPr>
          <w:sz w:val="28"/>
          <w:szCs w:val="28"/>
        </w:rPr>
        <w:t xml:space="preserve">В шапке документа подставляется организация с поиском по наименованию, </w:t>
      </w:r>
      <w:proofErr w:type="spellStart"/>
      <w:r>
        <w:rPr>
          <w:sz w:val="28"/>
          <w:szCs w:val="28"/>
        </w:rPr>
        <w:t>инн</w:t>
      </w:r>
      <w:proofErr w:type="spellEnd"/>
      <w:r>
        <w:rPr>
          <w:sz w:val="28"/>
          <w:szCs w:val="28"/>
        </w:rPr>
        <w:t xml:space="preserve"> и код.</w:t>
      </w:r>
      <w:bookmarkStart w:id="0" w:name="_GoBack"/>
      <w:bookmarkEnd w:id="0"/>
    </w:p>
    <w:p w:rsidR="00060974" w:rsidRPr="00095ED7" w:rsidRDefault="00060974" w:rsidP="00095ED7">
      <w:pPr>
        <w:rPr>
          <w:sz w:val="28"/>
          <w:szCs w:val="28"/>
        </w:rPr>
      </w:pPr>
    </w:p>
    <w:sectPr w:rsidR="00060974" w:rsidRPr="00095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A563B3"/>
    <w:multiLevelType w:val="hybridMultilevel"/>
    <w:tmpl w:val="2556B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03"/>
    <w:rsid w:val="00060974"/>
    <w:rsid w:val="00095ED7"/>
    <w:rsid w:val="000F08C5"/>
    <w:rsid w:val="005066C9"/>
    <w:rsid w:val="00577703"/>
    <w:rsid w:val="007253A8"/>
    <w:rsid w:val="007A7A21"/>
    <w:rsid w:val="00872322"/>
    <w:rsid w:val="00ED10EC"/>
    <w:rsid w:val="00F732D0"/>
    <w:rsid w:val="00FB7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46DA7-2BF3-4C12-BE38-BB65D61F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Чиванов Максим Юрьевич</dc:creator>
  <cp:keywords/>
  <dc:description/>
  <cp:lastModifiedBy>Чиванов Максим Юрьевич</cp:lastModifiedBy>
  <cp:revision>2</cp:revision>
  <dcterms:created xsi:type="dcterms:W3CDTF">2015-10-08T12:22:00Z</dcterms:created>
  <dcterms:modified xsi:type="dcterms:W3CDTF">2015-10-08T14:19:00Z</dcterms:modified>
</cp:coreProperties>
</file>