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9F" w:rsidRDefault="00B959E2" w:rsidP="0035069A">
      <w:pPr>
        <w:spacing w:after="0" w:line="240" w:lineRule="auto"/>
        <w:jc w:val="center"/>
      </w:pPr>
      <w:bookmarkStart w:id="0" w:name="OLE_LINK3"/>
      <w:bookmarkStart w:id="1" w:name="OLE_LINK2"/>
      <w:bookmarkStart w:id="2" w:name="OLE_LINK1"/>
      <w:r>
        <w:t>Ф</w:t>
      </w:r>
      <w:r w:rsidR="00A75E9F">
        <w:t xml:space="preserve">ункциональные требования к </w:t>
      </w:r>
      <w:r w:rsidR="00696BFA">
        <w:t xml:space="preserve">каркасной конфигурации </w:t>
      </w:r>
      <w:r w:rsidR="000C33C8">
        <w:t>«</w:t>
      </w:r>
      <w:r w:rsidR="00696BFA">
        <w:t>Складской Учёт</w:t>
      </w:r>
      <w:r w:rsidR="000C33C8">
        <w:t>»</w:t>
      </w:r>
      <w:r w:rsidR="008E060A">
        <w:t>.</w:t>
      </w:r>
    </w:p>
    <w:bookmarkEnd w:id="0"/>
    <w:bookmarkEnd w:id="1"/>
    <w:bookmarkEnd w:id="2"/>
    <w:p w:rsidR="00A75E9F" w:rsidRDefault="00A75E9F" w:rsidP="00A75E9F">
      <w:pPr>
        <w:pStyle w:val="a3"/>
        <w:jc w:val="both"/>
      </w:pPr>
    </w:p>
    <w:p w:rsidR="002825E5" w:rsidRDefault="00B959E2" w:rsidP="0035069A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 xml:space="preserve">Платформа </w:t>
      </w:r>
      <w:r w:rsidR="000C33C8" w:rsidRPr="00B959E2">
        <w:t>8.2.19.83</w:t>
      </w:r>
      <w:r w:rsidR="000C33C8">
        <w:t>.</w:t>
      </w:r>
    </w:p>
    <w:p w:rsidR="0035069A" w:rsidRDefault="008856A0" w:rsidP="0035069A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Созда</w:t>
      </w:r>
      <w:r w:rsidR="00696BFA">
        <w:t>ё</w:t>
      </w:r>
      <w:r>
        <w:t xml:space="preserve">тся </w:t>
      </w:r>
      <w:r w:rsidR="00696BFA">
        <w:t>новая конфигурация.</w:t>
      </w:r>
    </w:p>
    <w:p w:rsidR="00696BFA" w:rsidRDefault="00696BFA" w:rsidP="0035069A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Все справочники имеют код и наименование. Код – строка(9), наименование – строка (150).</w:t>
      </w:r>
    </w:p>
    <w:p w:rsidR="00696BFA" w:rsidRDefault="00696BFA" w:rsidP="0035069A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Все справочники имеют иерархическую структуру. Глубина иерархии не ограничена.</w:t>
      </w:r>
    </w:p>
    <w:p w:rsidR="00696BFA" w:rsidRDefault="00696BFA" w:rsidP="0035069A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Все документы имеют строковый номер. Длина номера – 9 символов.</w:t>
      </w:r>
    </w:p>
    <w:p w:rsidR="00B4681F" w:rsidRDefault="0036201B" w:rsidP="00696BFA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 xml:space="preserve">Все документы имеют автоматическую нумерацию. </w:t>
      </w:r>
      <w:r w:rsidR="00696BFA">
        <w:t xml:space="preserve">Все документы имеют контроль уникальности номера. Все документы имеют периодичность нумерации – год. </w:t>
      </w:r>
    </w:p>
    <w:p w:rsidR="000117ED" w:rsidRDefault="000117ED" w:rsidP="00696BFA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Все ссылочные типы данных имеют формы объекта, списка и выбора.</w:t>
      </w:r>
    </w:p>
    <w:p w:rsidR="00484B16" w:rsidRDefault="00484B16" w:rsidP="00696BFA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Используются управляемые формы.</w:t>
      </w:r>
    </w:p>
    <w:p w:rsidR="0047778C" w:rsidRDefault="00EA17B7" w:rsidP="00696BFA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Требуются</w:t>
      </w:r>
      <w:r w:rsidR="0047778C">
        <w:t xml:space="preserve"> следующие справочники:</w:t>
      </w:r>
    </w:p>
    <w:p w:rsidR="0047778C" w:rsidRDefault="0047778C" w:rsidP="0047778C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Организации</w:t>
      </w:r>
    </w:p>
    <w:p w:rsidR="0047778C" w:rsidRDefault="0047778C" w:rsidP="0047778C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Склады</w:t>
      </w:r>
    </w:p>
    <w:p w:rsidR="0047778C" w:rsidRDefault="0047778C" w:rsidP="0047778C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Номенклатура</w:t>
      </w:r>
    </w:p>
    <w:p w:rsidR="0047778C" w:rsidRDefault="0047778C" w:rsidP="0047778C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Серии номенклатуры</w:t>
      </w:r>
    </w:p>
    <w:p w:rsidR="000117ED" w:rsidRDefault="000117ED" w:rsidP="0047778C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Свойства номенклатуры</w:t>
      </w:r>
    </w:p>
    <w:p w:rsidR="00A912BC" w:rsidRDefault="00A912BC" w:rsidP="0047778C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 xml:space="preserve">Значения свойств </w:t>
      </w:r>
    </w:p>
    <w:p w:rsidR="0047778C" w:rsidRDefault="0047778C" w:rsidP="0047778C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Контрагенты</w:t>
      </w:r>
    </w:p>
    <w:p w:rsidR="0047778C" w:rsidRDefault="0047778C" w:rsidP="0047778C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Договоры</w:t>
      </w:r>
      <w:r w:rsidR="008124B2">
        <w:t xml:space="preserve"> контрагентов</w:t>
      </w:r>
    </w:p>
    <w:p w:rsidR="001A381D" w:rsidRDefault="000117ED" w:rsidP="000117ED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Справочник «Серии номенклатуры» подчинён справочнику «Номенклатура»</w:t>
      </w:r>
      <w:r w:rsidR="001A381D">
        <w:t>. Справочник «Договоры контрагентов» подчинён справочнику «Контрагенты»</w:t>
      </w:r>
    </w:p>
    <w:p w:rsidR="000117ED" w:rsidRDefault="00EA17B7" w:rsidP="0047778C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 xml:space="preserve">Требуется </w:t>
      </w:r>
      <w:r w:rsidR="000117ED">
        <w:t>план видов характеристик «Характеристики номенклатуры»</w:t>
      </w:r>
      <w:r w:rsidR="003B7409">
        <w:t>. Используемый тип значений - Свойства номенклатуры.</w:t>
      </w:r>
    </w:p>
    <w:p w:rsidR="00A912BC" w:rsidRDefault="00EA17B7" w:rsidP="00A912BC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 xml:space="preserve">Требуется </w:t>
      </w:r>
      <w:r w:rsidR="00A912BC">
        <w:t xml:space="preserve">регистр сведений </w:t>
      </w:r>
      <w:r w:rsidR="00A912BC" w:rsidRPr="00A912BC">
        <w:t>ЗначенияСвойствОбъектов</w:t>
      </w:r>
      <w:r w:rsidR="00A912BC">
        <w:t>.</w:t>
      </w:r>
    </w:p>
    <w:p w:rsidR="0047778C" w:rsidRDefault="00A912BC" w:rsidP="00A912BC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Измерения регистра:</w:t>
      </w:r>
    </w:p>
    <w:p w:rsidR="00A912BC" w:rsidRDefault="00A912BC" w:rsidP="00A912BC">
      <w:pPr>
        <w:pStyle w:val="a3"/>
        <w:numPr>
          <w:ilvl w:val="2"/>
          <w:numId w:val="1"/>
        </w:numPr>
        <w:spacing w:after="120" w:line="240" w:lineRule="auto"/>
        <w:jc w:val="both"/>
      </w:pPr>
      <w:r>
        <w:t>Объект, тип справочник «номенклатура»</w:t>
      </w:r>
    </w:p>
    <w:p w:rsidR="00A912BC" w:rsidRDefault="00A912BC" w:rsidP="00A912BC">
      <w:pPr>
        <w:pStyle w:val="a3"/>
        <w:numPr>
          <w:ilvl w:val="2"/>
          <w:numId w:val="1"/>
        </w:numPr>
        <w:spacing w:after="120" w:line="240" w:lineRule="auto"/>
        <w:jc w:val="both"/>
      </w:pPr>
      <w:r>
        <w:t>Свойство, тип план видов характеристик «Характеристики номенклатуры»</w:t>
      </w:r>
    </w:p>
    <w:p w:rsidR="00A912BC" w:rsidRDefault="00A912BC" w:rsidP="00A912BC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Ресурсы регистра:</w:t>
      </w:r>
    </w:p>
    <w:p w:rsidR="00A912BC" w:rsidRDefault="00A912BC" w:rsidP="00A912BC">
      <w:pPr>
        <w:pStyle w:val="a3"/>
        <w:numPr>
          <w:ilvl w:val="2"/>
          <w:numId w:val="1"/>
        </w:numPr>
        <w:spacing w:after="120" w:line="240" w:lineRule="auto"/>
        <w:jc w:val="both"/>
      </w:pPr>
      <w:r>
        <w:t xml:space="preserve">Значение, тип </w:t>
      </w:r>
      <w:r w:rsidR="004402D1">
        <w:t>х</w:t>
      </w:r>
      <w:r>
        <w:t>арактеристика «</w:t>
      </w:r>
      <w:r w:rsidR="004402D1">
        <w:t>Свойства</w:t>
      </w:r>
      <w:r>
        <w:t xml:space="preserve"> номенклатуры»</w:t>
      </w:r>
    </w:p>
    <w:p w:rsidR="004A1D30" w:rsidRDefault="004A1D30" w:rsidP="004A1D30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Требуются перечислени</w:t>
      </w:r>
      <w:r w:rsidR="00FB2923">
        <w:t>е</w:t>
      </w:r>
      <w:r>
        <w:t xml:space="preserve"> «Ставки НДС», перечень значений:</w:t>
      </w:r>
    </w:p>
    <w:p w:rsidR="004A1D30" w:rsidRDefault="004A1D30" w:rsidP="004A1D30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Без НДС</w:t>
      </w:r>
    </w:p>
    <w:p w:rsidR="004A1D30" w:rsidRDefault="004A1D30" w:rsidP="004A1D30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0%</w:t>
      </w:r>
    </w:p>
    <w:p w:rsidR="004A1D30" w:rsidRDefault="004A1D30" w:rsidP="004A1D30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10%</w:t>
      </w:r>
    </w:p>
    <w:p w:rsidR="004A1D30" w:rsidRDefault="004A1D30" w:rsidP="004A1D30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18%</w:t>
      </w:r>
    </w:p>
    <w:p w:rsidR="00B5058B" w:rsidRDefault="00EA17B7" w:rsidP="00B5058B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 xml:space="preserve">Требуются </w:t>
      </w:r>
      <w:r w:rsidR="00B5058B">
        <w:t>следующие документы:</w:t>
      </w:r>
    </w:p>
    <w:p w:rsidR="00B5058B" w:rsidRDefault="005B205B" w:rsidP="00B5058B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Поступление Товаров</w:t>
      </w:r>
    </w:p>
    <w:p w:rsidR="00B5058B" w:rsidRDefault="005B205B" w:rsidP="00B5058B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Реализация Товаров</w:t>
      </w:r>
    </w:p>
    <w:p w:rsidR="00B5058B" w:rsidRDefault="005B205B" w:rsidP="00B5058B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Перемещение Товаров</w:t>
      </w:r>
    </w:p>
    <w:p w:rsidR="00B5058B" w:rsidRDefault="005B205B" w:rsidP="00B5058B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Оприходование Товаров</w:t>
      </w:r>
    </w:p>
    <w:p w:rsidR="00B5058B" w:rsidRDefault="005B205B" w:rsidP="00B5058B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Списание Товаров</w:t>
      </w:r>
    </w:p>
    <w:p w:rsidR="00B5058B" w:rsidRDefault="005B205B" w:rsidP="00B5058B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Приходный Ордер</w:t>
      </w:r>
    </w:p>
    <w:p w:rsidR="005B205B" w:rsidRDefault="005B205B" w:rsidP="005B205B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Расходный Ордер</w:t>
      </w:r>
    </w:p>
    <w:p w:rsidR="0045541F" w:rsidRDefault="0045541F" w:rsidP="0045541F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Все указанные в пункте 12 документы имеют следующие реквизиты:</w:t>
      </w:r>
    </w:p>
    <w:p w:rsidR="0045541F" w:rsidRDefault="00FE324B" w:rsidP="0045541F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Организация</w:t>
      </w:r>
      <w:r w:rsidR="008124B2">
        <w:t xml:space="preserve">, </w:t>
      </w:r>
      <w:r w:rsidR="002246E5">
        <w:t xml:space="preserve">тип - </w:t>
      </w:r>
      <w:r w:rsidR="008124B2">
        <w:t>справочник «Организации»</w:t>
      </w:r>
    </w:p>
    <w:p w:rsidR="0045541F" w:rsidRDefault="004A1D30" w:rsidP="0045541F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Склад</w:t>
      </w:r>
      <w:r w:rsidR="008124B2">
        <w:t xml:space="preserve">, </w:t>
      </w:r>
      <w:r w:rsidR="002246E5">
        <w:t xml:space="preserve">тип - </w:t>
      </w:r>
      <w:r w:rsidR="008124B2">
        <w:t>справочник «Склады»</w:t>
      </w:r>
    </w:p>
    <w:p w:rsidR="0045541F" w:rsidRDefault="004A1D30" w:rsidP="0045541F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Контрагент</w:t>
      </w:r>
      <w:r w:rsidR="008124B2">
        <w:t xml:space="preserve">, </w:t>
      </w:r>
      <w:r w:rsidR="002246E5">
        <w:t xml:space="preserve">тип - </w:t>
      </w:r>
      <w:r w:rsidR="008124B2">
        <w:t>справочник «Контрагенты»</w:t>
      </w:r>
    </w:p>
    <w:p w:rsidR="0045541F" w:rsidRDefault="004A1D30" w:rsidP="0045541F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Договор</w:t>
      </w:r>
      <w:r w:rsidR="008124B2">
        <w:t xml:space="preserve">, </w:t>
      </w:r>
      <w:r w:rsidR="002246E5">
        <w:t xml:space="preserve">тип - </w:t>
      </w:r>
      <w:r w:rsidR="008124B2">
        <w:t>справочник «Договоры контрагентов»</w:t>
      </w:r>
    </w:p>
    <w:p w:rsidR="004A1D30" w:rsidRDefault="004A1D30" w:rsidP="0045541F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Сумма документа</w:t>
      </w:r>
      <w:r w:rsidR="008124B2">
        <w:t xml:space="preserve">, </w:t>
      </w:r>
      <w:r w:rsidR="002246E5">
        <w:t xml:space="preserve">тип - </w:t>
      </w:r>
      <w:r w:rsidR="008124B2">
        <w:t>число (15,2)</w:t>
      </w:r>
    </w:p>
    <w:p w:rsidR="002E0356" w:rsidRDefault="002E0356" w:rsidP="004A1D30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 xml:space="preserve">Документ </w:t>
      </w:r>
      <w:r w:rsidR="002246E5">
        <w:t>«</w:t>
      </w:r>
      <w:r>
        <w:t>Перемещение товаров</w:t>
      </w:r>
      <w:r w:rsidR="002246E5">
        <w:t>»</w:t>
      </w:r>
      <w:r>
        <w:t xml:space="preserve"> дополнительно имеет реквизит «Склад приемник», тип – справочник «Склады».</w:t>
      </w:r>
    </w:p>
    <w:p w:rsidR="004A1D30" w:rsidRDefault="004A1D30" w:rsidP="004A1D30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 xml:space="preserve">Все указанные в пункте </w:t>
      </w:r>
      <w:r w:rsidR="00F6778C">
        <w:t>14</w:t>
      </w:r>
      <w:r>
        <w:t xml:space="preserve"> документы имеют табличную часть «Товары». Состав реквизитов табличной части:</w:t>
      </w:r>
    </w:p>
    <w:p w:rsidR="004A1D30" w:rsidRDefault="008124B2" w:rsidP="004A1D30">
      <w:pPr>
        <w:pStyle w:val="a3"/>
        <w:numPr>
          <w:ilvl w:val="1"/>
          <w:numId w:val="1"/>
        </w:numPr>
        <w:spacing w:after="120" w:line="240" w:lineRule="auto"/>
        <w:jc w:val="both"/>
      </w:pPr>
      <w:r>
        <w:lastRenderedPageBreak/>
        <w:t xml:space="preserve">Номенклатура, </w:t>
      </w:r>
      <w:r w:rsidR="002246E5">
        <w:t xml:space="preserve">тип - </w:t>
      </w:r>
      <w:r w:rsidR="001A381D">
        <w:t>справочник «Номенклатура»</w:t>
      </w:r>
    </w:p>
    <w:p w:rsidR="004A1D30" w:rsidRDefault="001A381D" w:rsidP="004A1D30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 xml:space="preserve">Свойство, </w:t>
      </w:r>
      <w:r w:rsidR="002246E5">
        <w:t xml:space="preserve">тип - </w:t>
      </w:r>
      <w:r w:rsidR="004402D1">
        <w:t>характеристика «Свойства номенклатуры»</w:t>
      </w:r>
    </w:p>
    <w:p w:rsidR="004A1D30" w:rsidRDefault="004402D1" w:rsidP="004A1D30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 xml:space="preserve">Серия, </w:t>
      </w:r>
      <w:r w:rsidR="002246E5">
        <w:t xml:space="preserve">тип - </w:t>
      </w:r>
      <w:r>
        <w:t>справочник «Серии номенклатуры»</w:t>
      </w:r>
    </w:p>
    <w:p w:rsidR="004A1D30" w:rsidRDefault="004402D1" w:rsidP="004A1D30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Количество, тип - число (15,4)</w:t>
      </w:r>
    </w:p>
    <w:p w:rsidR="00DF00D1" w:rsidRDefault="00DF00D1" w:rsidP="004402D1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Цена, тип  - число (15,2)</w:t>
      </w:r>
    </w:p>
    <w:p w:rsidR="004402D1" w:rsidRDefault="004402D1" w:rsidP="004402D1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Сумма, тип  - число (15,2)</w:t>
      </w:r>
    </w:p>
    <w:p w:rsidR="002246E5" w:rsidRDefault="002246E5" w:rsidP="002246E5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Документы «</w:t>
      </w:r>
      <w:r w:rsidRPr="002246E5">
        <w:t>Поступление Товаров</w:t>
      </w:r>
      <w:r>
        <w:t>»</w:t>
      </w:r>
      <w:r w:rsidRPr="002246E5">
        <w:t xml:space="preserve"> и </w:t>
      </w:r>
      <w:r>
        <w:t>«</w:t>
      </w:r>
      <w:r w:rsidRPr="002246E5">
        <w:t>Реализация Товаров</w:t>
      </w:r>
      <w:r>
        <w:t>» дополнительно имеют реквизиты табличной части «</w:t>
      </w:r>
      <w:r w:rsidR="00774F74">
        <w:t>Т</w:t>
      </w:r>
      <w:r>
        <w:t xml:space="preserve">овары»: </w:t>
      </w:r>
    </w:p>
    <w:p w:rsidR="002246E5" w:rsidRDefault="002246E5" w:rsidP="004402D1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Ставка НДС, тип – перечисление «Ставки НДС»</w:t>
      </w:r>
    </w:p>
    <w:p w:rsidR="002246E5" w:rsidRDefault="002246E5" w:rsidP="004402D1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Сумма НДС, тип – число (15,2)</w:t>
      </w:r>
    </w:p>
    <w:p w:rsidR="00403A6A" w:rsidRDefault="00403A6A" w:rsidP="00B535DE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 xml:space="preserve">Требуется </w:t>
      </w:r>
      <w:r w:rsidR="00F00606">
        <w:t xml:space="preserve">реализовать подбор значений свойств объектов </w:t>
      </w:r>
      <w:r w:rsidR="00F17E31">
        <w:t>в строки табличной части «Товары»</w:t>
      </w:r>
      <w:r w:rsidR="007845F4">
        <w:t xml:space="preserve"> всех документов с отбором по </w:t>
      </w:r>
      <w:r w:rsidR="00FE2768">
        <w:t>объекту-</w:t>
      </w:r>
      <w:r w:rsidR="007845F4">
        <w:t>владельцу свойства.</w:t>
      </w:r>
    </w:p>
    <w:p w:rsidR="00B535DE" w:rsidRDefault="00B535DE" w:rsidP="00B535DE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Требуется регистр накоплений ТоварыНаСкладах, вид регистра - остатки.</w:t>
      </w:r>
    </w:p>
    <w:p w:rsidR="000407A6" w:rsidRDefault="000407A6" w:rsidP="000407A6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Регистраторы:</w:t>
      </w:r>
    </w:p>
    <w:p w:rsidR="000407A6" w:rsidRDefault="000407A6" w:rsidP="000407A6">
      <w:pPr>
        <w:pStyle w:val="a3"/>
        <w:numPr>
          <w:ilvl w:val="2"/>
          <w:numId w:val="1"/>
        </w:numPr>
        <w:spacing w:after="120" w:line="240" w:lineRule="auto"/>
        <w:jc w:val="both"/>
      </w:pPr>
      <w:r>
        <w:t xml:space="preserve">Все документы из пункта </w:t>
      </w:r>
      <w:r w:rsidR="00635564">
        <w:t>14</w:t>
      </w:r>
    </w:p>
    <w:p w:rsidR="00B535DE" w:rsidRDefault="00B535DE" w:rsidP="00B535DE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Измерения регистра:</w:t>
      </w:r>
    </w:p>
    <w:p w:rsidR="00B535DE" w:rsidRDefault="00B535DE" w:rsidP="00B535DE">
      <w:pPr>
        <w:pStyle w:val="a3"/>
        <w:numPr>
          <w:ilvl w:val="2"/>
          <w:numId w:val="1"/>
        </w:numPr>
        <w:spacing w:after="120" w:line="240" w:lineRule="auto"/>
        <w:jc w:val="both"/>
      </w:pPr>
      <w:r>
        <w:t>Организация, тип - справочник «Организации»</w:t>
      </w:r>
    </w:p>
    <w:p w:rsidR="00B535DE" w:rsidRDefault="00B535DE" w:rsidP="00B535DE">
      <w:pPr>
        <w:pStyle w:val="a3"/>
        <w:numPr>
          <w:ilvl w:val="2"/>
          <w:numId w:val="1"/>
        </w:numPr>
        <w:spacing w:after="120" w:line="240" w:lineRule="auto"/>
        <w:jc w:val="both"/>
      </w:pPr>
      <w:r>
        <w:t>Склад, тип - справочник «Склады»</w:t>
      </w:r>
    </w:p>
    <w:p w:rsidR="00B535DE" w:rsidRDefault="00B535DE" w:rsidP="00B535DE">
      <w:pPr>
        <w:pStyle w:val="a3"/>
        <w:numPr>
          <w:ilvl w:val="2"/>
          <w:numId w:val="1"/>
        </w:numPr>
        <w:spacing w:after="120" w:line="240" w:lineRule="auto"/>
        <w:jc w:val="both"/>
      </w:pPr>
      <w:r>
        <w:t>Номенклатура, тип - справочник «Номенклатура»</w:t>
      </w:r>
    </w:p>
    <w:p w:rsidR="00B535DE" w:rsidRDefault="00B535DE" w:rsidP="00B535DE">
      <w:pPr>
        <w:pStyle w:val="a3"/>
        <w:numPr>
          <w:ilvl w:val="2"/>
          <w:numId w:val="1"/>
        </w:numPr>
        <w:spacing w:after="120" w:line="240" w:lineRule="auto"/>
        <w:jc w:val="both"/>
      </w:pPr>
      <w:r>
        <w:t>Свойство, тип - характеристика «Свойства номенклатуры»</w:t>
      </w:r>
    </w:p>
    <w:p w:rsidR="00B535DE" w:rsidRDefault="00B535DE" w:rsidP="00B535DE">
      <w:pPr>
        <w:pStyle w:val="a3"/>
        <w:numPr>
          <w:ilvl w:val="2"/>
          <w:numId w:val="1"/>
        </w:numPr>
        <w:spacing w:after="120" w:line="240" w:lineRule="auto"/>
        <w:jc w:val="both"/>
      </w:pPr>
      <w:r>
        <w:t>Серия, тип - справочник «Серии номенклатуры»</w:t>
      </w:r>
    </w:p>
    <w:p w:rsidR="00B535DE" w:rsidRDefault="00B535DE" w:rsidP="00B535DE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Ресурсы регистра:</w:t>
      </w:r>
    </w:p>
    <w:p w:rsidR="00B535DE" w:rsidRDefault="00B535DE" w:rsidP="00B535DE">
      <w:pPr>
        <w:pStyle w:val="a3"/>
        <w:numPr>
          <w:ilvl w:val="2"/>
          <w:numId w:val="1"/>
        </w:numPr>
        <w:spacing w:after="120" w:line="240" w:lineRule="auto"/>
        <w:jc w:val="both"/>
      </w:pPr>
      <w:r>
        <w:t>Количество, тип - число (15,4)</w:t>
      </w:r>
    </w:p>
    <w:p w:rsidR="00B535DE" w:rsidRDefault="00B535DE" w:rsidP="00B535DE">
      <w:pPr>
        <w:pStyle w:val="a3"/>
        <w:numPr>
          <w:ilvl w:val="2"/>
          <w:numId w:val="1"/>
        </w:numPr>
        <w:spacing w:after="120" w:line="240" w:lineRule="auto"/>
        <w:jc w:val="both"/>
      </w:pPr>
      <w:r>
        <w:t>Сумма, тип  - число (15,2)</w:t>
      </w:r>
    </w:p>
    <w:p w:rsidR="005F0928" w:rsidRDefault="005F0928" w:rsidP="005F0928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Движения регистра накоплений ТоварыНаСкладах формируются по следующим правилам</w:t>
      </w:r>
      <w:r w:rsidR="001C45C4">
        <w:t>:</w:t>
      </w:r>
    </w:p>
    <w:p w:rsidR="000C1B1D" w:rsidRDefault="000C1B1D" w:rsidP="005F0928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Документы «Поступление Товаров», «Оприходование Товаров», «Приходный Ордер» совершают для каждой строки табличной части «Товары» движения</w:t>
      </w:r>
      <w:r w:rsidR="005F0928">
        <w:t xml:space="preserve"> с видом «П</w:t>
      </w:r>
      <w:r>
        <w:t>риход</w:t>
      </w:r>
      <w:r w:rsidR="005F0928">
        <w:t>».</w:t>
      </w:r>
      <w:r>
        <w:t xml:space="preserve"> Измерения и ресурсы </w:t>
      </w:r>
      <w:r w:rsidR="00FA375A">
        <w:t xml:space="preserve">движения </w:t>
      </w:r>
      <w:r>
        <w:t>заполняются по одноимённым атрибутам документа и строки табличной части.</w:t>
      </w:r>
    </w:p>
    <w:p w:rsidR="00A84E8E" w:rsidRDefault="00A84E8E" w:rsidP="005F0928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Документы «</w:t>
      </w:r>
      <w:r w:rsidR="005F0928">
        <w:t>Реализация Товаров</w:t>
      </w:r>
      <w:r>
        <w:t>», «</w:t>
      </w:r>
      <w:r w:rsidR="005F0928">
        <w:t>Списание Товаров</w:t>
      </w:r>
      <w:r>
        <w:t>», «</w:t>
      </w:r>
      <w:r w:rsidR="005F0928">
        <w:t>Расходный Ордер</w:t>
      </w:r>
      <w:r>
        <w:t xml:space="preserve">» совершают для каждой строки табличной части «Товары» движения с видом </w:t>
      </w:r>
      <w:r w:rsidR="005F0928">
        <w:t>«Расход»</w:t>
      </w:r>
      <w:r>
        <w:t xml:space="preserve">. Измерения </w:t>
      </w:r>
      <w:r w:rsidR="00342FFB">
        <w:t>и ресурс «Количество»</w:t>
      </w:r>
      <w:r>
        <w:t xml:space="preserve"> движения заполняются по одноимённым атрибутам документа и строки табличной части.</w:t>
      </w:r>
      <w:r w:rsidR="00342FFB">
        <w:t xml:space="preserve"> Ресурс «Сумма» </w:t>
      </w:r>
      <w:r w:rsidR="000434B0">
        <w:t xml:space="preserve">заполняется как произведение остатка ресурса «Сумма» и отношения значения </w:t>
      </w:r>
      <w:r w:rsidR="00A15F2E">
        <w:t>атрибута «Количество»</w:t>
      </w:r>
      <w:r w:rsidR="000A4467">
        <w:t xml:space="preserve"> текущей строки документа к остатку ресурса «Количество»</w:t>
      </w:r>
      <w:r w:rsidR="00A15F2E">
        <w:t xml:space="preserve">. Остатки </w:t>
      </w:r>
      <w:r w:rsidR="00B50C98">
        <w:t>ресурсу регистра</w:t>
      </w:r>
      <w:r w:rsidR="00A15F2E">
        <w:t xml:space="preserve"> получаются после применения фильтра по одноимённым атрибутам документа и строки табличной части.</w:t>
      </w:r>
    </w:p>
    <w:p w:rsidR="00051E0E" w:rsidRDefault="00051E0E" w:rsidP="005F0928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Документ «Перемещение товаров» создаёт движения по правилам первого подпункта с применением реквизита «Склад приёмник» в качестве значений для измерения регистра «Склад». Документ «Перемещение товаров» создаёт движения по правилам второго подпункта с применением реквизита «Склад» в качестве значений для измерения регистра «Склад».</w:t>
      </w:r>
    </w:p>
    <w:p w:rsidR="00316263" w:rsidRDefault="00316263" w:rsidP="005F0928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Требуется реализовать запрет формирования отрицательных остатков ресурса «Количество» по всем измерениям в рамках обработки проведения документа.</w:t>
      </w:r>
    </w:p>
    <w:p w:rsidR="00316263" w:rsidRDefault="00316263" w:rsidP="005F0928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 xml:space="preserve">Требуется реализовать запрет формирования нулевого остатка по одному из ресурсов при наличии </w:t>
      </w:r>
      <w:r w:rsidR="001C3995">
        <w:t>остатки по другому ресурсу в рамках обработки проведения документа.</w:t>
      </w:r>
    </w:p>
    <w:p w:rsidR="00F70784" w:rsidRDefault="00F70784" w:rsidP="005F0928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Требуется исключить циклическое обращение к остаткам регистра.</w:t>
      </w:r>
    </w:p>
    <w:p w:rsidR="00B40AA5" w:rsidRDefault="00B40AA5" w:rsidP="00B40AA5">
      <w:pPr>
        <w:pStyle w:val="a3"/>
        <w:numPr>
          <w:ilvl w:val="0"/>
          <w:numId w:val="1"/>
        </w:numPr>
        <w:jc w:val="both"/>
      </w:pPr>
      <w:r>
        <w:t xml:space="preserve">Критерий корректности выполненных работ – успешное проведение всех </w:t>
      </w:r>
      <w:r w:rsidR="00586A45">
        <w:t xml:space="preserve">видов </w:t>
      </w:r>
      <w:r>
        <w:t xml:space="preserve">документов в соответствии с требованиями пункта </w:t>
      </w:r>
      <w:r w:rsidR="00A9503C">
        <w:rPr>
          <w:lang w:val="en-US"/>
        </w:rPr>
        <w:t>21</w:t>
      </w:r>
      <w:bookmarkStart w:id="3" w:name="_GoBack"/>
      <w:bookmarkEnd w:id="3"/>
      <w:r>
        <w:t xml:space="preserve">. </w:t>
      </w:r>
    </w:p>
    <w:p w:rsidR="00B535DE" w:rsidRDefault="00B535DE" w:rsidP="000407A6">
      <w:pPr>
        <w:pStyle w:val="a3"/>
        <w:spacing w:after="120" w:line="240" w:lineRule="auto"/>
        <w:ind w:left="1440"/>
        <w:jc w:val="both"/>
      </w:pPr>
    </w:p>
    <w:sectPr w:rsidR="00B535DE" w:rsidSect="000C33C8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305B8"/>
    <w:multiLevelType w:val="hybridMultilevel"/>
    <w:tmpl w:val="DE4A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3562B"/>
    <w:multiLevelType w:val="hybridMultilevel"/>
    <w:tmpl w:val="7DE427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6A608E"/>
    <w:multiLevelType w:val="hybridMultilevel"/>
    <w:tmpl w:val="55C85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529A2"/>
    <w:multiLevelType w:val="hybridMultilevel"/>
    <w:tmpl w:val="B34852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6610C99"/>
    <w:multiLevelType w:val="hybridMultilevel"/>
    <w:tmpl w:val="0E6472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F01E43"/>
    <w:multiLevelType w:val="hybridMultilevel"/>
    <w:tmpl w:val="59DA8E16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77262D08"/>
    <w:multiLevelType w:val="hybridMultilevel"/>
    <w:tmpl w:val="79C4F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0232F5"/>
    <w:multiLevelType w:val="hybridMultilevel"/>
    <w:tmpl w:val="3D8807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9F"/>
    <w:rsid w:val="000000A2"/>
    <w:rsid w:val="000117ED"/>
    <w:rsid w:val="00014C8F"/>
    <w:rsid w:val="000407A6"/>
    <w:rsid w:val="000434B0"/>
    <w:rsid w:val="00051E0E"/>
    <w:rsid w:val="0008201F"/>
    <w:rsid w:val="00087457"/>
    <w:rsid w:val="000A4467"/>
    <w:rsid w:val="000B0F31"/>
    <w:rsid w:val="000C1B1D"/>
    <w:rsid w:val="000C33C8"/>
    <w:rsid w:val="000F13CD"/>
    <w:rsid w:val="000F2BBD"/>
    <w:rsid w:val="00104C18"/>
    <w:rsid w:val="001A381D"/>
    <w:rsid w:val="001B3412"/>
    <w:rsid w:val="001C3995"/>
    <w:rsid w:val="001C45C4"/>
    <w:rsid w:val="001D7DA1"/>
    <w:rsid w:val="001E2AAE"/>
    <w:rsid w:val="001F2CDE"/>
    <w:rsid w:val="002246E5"/>
    <w:rsid w:val="0022750C"/>
    <w:rsid w:val="00227CF3"/>
    <w:rsid w:val="00233064"/>
    <w:rsid w:val="0025153F"/>
    <w:rsid w:val="002825E5"/>
    <w:rsid w:val="00290AB3"/>
    <w:rsid w:val="002A2E9E"/>
    <w:rsid w:val="002B226D"/>
    <w:rsid w:val="002E0356"/>
    <w:rsid w:val="002E1F2D"/>
    <w:rsid w:val="002E7674"/>
    <w:rsid w:val="00316263"/>
    <w:rsid w:val="00342FFB"/>
    <w:rsid w:val="0035069A"/>
    <w:rsid w:val="003536B0"/>
    <w:rsid w:val="00357DD3"/>
    <w:rsid w:val="0036201B"/>
    <w:rsid w:val="00385CA9"/>
    <w:rsid w:val="003B7409"/>
    <w:rsid w:val="003C5C36"/>
    <w:rsid w:val="003C7C65"/>
    <w:rsid w:val="003E2DBC"/>
    <w:rsid w:val="003E4D54"/>
    <w:rsid w:val="003E5498"/>
    <w:rsid w:val="003E55E3"/>
    <w:rsid w:val="003F4BA9"/>
    <w:rsid w:val="00403A6A"/>
    <w:rsid w:val="00405425"/>
    <w:rsid w:val="0042729E"/>
    <w:rsid w:val="00436BBC"/>
    <w:rsid w:val="004402D1"/>
    <w:rsid w:val="004510B2"/>
    <w:rsid w:val="0045541F"/>
    <w:rsid w:val="0047778C"/>
    <w:rsid w:val="00484B16"/>
    <w:rsid w:val="004A1D30"/>
    <w:rsid w:val="004A2A0C"/>
    <w:rsid w:val="004B0304"/>
    <w:rsid w:val="004D3114"/>
    <w:rsid w:val="0054574A"/>
    <w:rsid w:val="00556E87"/>
    <w:rsid w:val="00562368"/>
    <w:rsid w:val="00562C7F"/>
    <w:rsid w:val="00575810"/>
    <w:rsid w:val="00575CC1"/>
    <w:rsid w:val="00586A45"/>
    <w:rsid w:val="005B205B"/>
    <w:rsid w:val="005E4E1E"/>
    <w:rsid w:val="005E5676"/>
    <w:rsid w:val="005F0928"/>
    <w:rsid w:val="00600B62"/>
    <w:rsid w:val="00606477"/>
    <w:rsid w:val="00635564"/>
    <w:rsid w:val="00665C3A"/>
    <w:rsid w:val="00670C85"/>
    <w:rsid w:val="0068585B"/>
    <w:rsid w:val="00696BFA"/>
    <w:rsid w:val="006F17E4"/>
    <w:rsid w:val="006F2568"/>
    <w:rsid w:val="0070490A"/>
    <w:rsid w:val="007063D5"/>
    <w:rsid w:val="00734F5E"/>
    <w:rsid w:val="007429BA"/>
    <w:rsid w:val="0077311E"/>
    <w:rsid w:val="00773670"/>
    <w:rsid w:val="00774F74"/>
    <w:rsid w:val="007845F4"/>
    <w:rsid w:val="007A17F7"/>
    <w:rsid w:val="007B0A69"/>
    <w:rsid w:val="00807AC4"/>
    <w:rsid w:val="008124B2"/>
    <w:rsid w:val="00825C13"/>
    <w:rsid w:val="00837DFF"/>
    <w:rsid w:val="008856A0"/>
    <w:rsid w:val="00892B20"/>
    <w:rsid w:val="008D4FA2"/>
    <w:rsid w:val="008E060A"/>
    <w:rsid w:val="00923EDE"/>
    <w:rsid w:val="0092580E"/>
    <w:rsid w:val="00927ECD"/>
    <w:rsid w:val="0093292D"/>
    <w:rsid w:val="00945B9B"/>
    <w:rsid w:val="00947021"/>
    <w:rsid w:val="009515A2"/>
    <w:rsid w:val="009544FD"/>
    <w:rsid w:val="009556C3"/>
    <w:rsid w:val="009B26D1"/>
    <w:rsid w:val="009C136B"/>
    <w:rsid w:val="009D6E18"/>
    <w:rsid w:val="00A04891"/>
    <w:rsid w:val="00A04CEE"/>
    <w:rsid w:val="00A0535E"/>
    <w:rsid w:val="00A15F2E"/>
    <w:rsid w:val="00A37CD6"/>
    <w:rsid w:val="00A43A6B"/>
    <w:rsid w:val="00A4590D"/>
    <w:rsid w:val="00A61261"/>
    <w:rsid w:val="00A75E9F"/>
    <w:rsid w:val="00A84E8E"/>
    <w:rsid w:val="00A912BC"/>
    <w:rsid w:val="00A9503C"/>
    <w:rsid w:val="00AC002A"/>
    <w:rsid w:val="00B40AA5"/>
    <w:rsid w:val="00B44A24"/>
    <w:rsid w:val="00B4681F"/>
    <w:rsid w:val="00B5058B"/>
    <w:rsid w:val="00B50C98"/>
    <w:rsid w:val="00B535DE"/>
    <w:rsid w:val="00B75318"/>
    <w:rsid w:val="00B808A4"/>
    <w:rsid w:val="00B959E2"/>
    <w:rsid w:val="00BA472D"/>
    <w:rsid w:val="00BC7B02"/>
    <w:rsid w:val="00BD06FA"/>
    <w:rsid w:val="00C66A43"/>
    <w:rsid w:val="00C75CD5"/>
    <w:rsid w:val="00C76386"/>
    <w:rsid w:val="00C76F80"/>
    <w:rsid w:val="00C86123"/>
    <w:rsid w:val="00C950E9"/>
    <w:rsid w:val="00CB182F"/>
    <w:rsid w:val="00CC30E0"/>
    <w:rsid w:val="00CE7D47"/>
    <w:rsid w:val="00CF6F76"/>
    <w:rsid w:val="00D25B2A"/>
    <w:rsid w:val="00D51403"/>
    <w:rsid w:val="00D826DC"/>
    <w:rsid w:val="00DD68B6"/>
    <w:rsid w:val="00DF00D1"/>
    <w:rsid w:val="00DF5DE0"/>
    <w:rsid w:val="00E03F38"/>
    <w:rsid w:val="00E10FD5"/>
    <w:rsid w:val="00E24327"/>
    <w:rsid w:val="00E5765B"/>
    <w:rsid w:val="00E7145F"/>
    <w:rsid w:val="00E71696"/>
    <w:rsid w:val="00E844C6"/>
    <w:rsid w:val="00E84D15"/>
    <w:rsid w:val="00EA17B7"/>
    <w:rsid w:val="00EB1A22"/>
    <w:rsid w:val="00F00606"/>
    <w:rsid w:val="00F02FCE"/>
    <w:rsid w:val="00F17E31"/>
    <w:rsid w:val="00F5516D"/>
    <w:rsid w:val="00F577DA"/>
    <w:rsid w:val="00F6778C"/>
    <w:rsid w:val="00F70784"/>
    <w:rsid w:val="00F95D88"/>
    <w:rsid w:val="00FA375A"/>
    <w:rsid w:val="00FB2923"/>
    <w:rsid w:val="00FD2A96"/>
    <w:rsid w:val="00FE2768"/>
    <w:rsid w:val="00FE324B"/>
    <w:rsid w:val="00FF5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9F"/>
    <w:pPr>
      <w:ind w:left="720"/>
      <w:contextualSpacing/>
    </w:pPr>
  </w:style>
  <w:style w:type="table" w:styleId="a4">
    <w:name w:val="Table Grid"/>
    <w:basedOn w:val="a1"/>
    <w:uiPriority w:val="59"/>
    <w:rsid w:val="002E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9F"/>
    <w:pPr>
      <w:ind w:left="720"/>
      <w:contextualSpacing/>
    </w:pPr>
  </w:style>
  <w:style w:type="table" w:styleId="a4">
    <w:name w:val="Table Grid"/>
    <w:basedOn w:val="a1"/>
    <w:uiPriority w:val="59"/>
    <w:rsid w:val="002E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14492-6E57-45E9-916A-299623D8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Чертков Максим Александрович</cp:lastModifiedBy>
  <cp:revision>89</cp:revision>
  <dcterms:created xsi:type="dcterms:W3CDTF">2015-02-05T05:21:00Z</dcterms:created>
  <dcterms:modified xsi:type="dcterms:W3CDTF">2016-02-16T12:58:00Z</dcterms:modified>
</cp:coreProperties>
</file>