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09" w:rsidRPr="00AC4D09" w:rsidRDefault="00AC4D09" w:rsidP="00A94DC5">
      <w:pPr>
        <w:jc w:val="center"/>
        <w:rPr>
          <w:lang w:val="ru-RU"/>
        </w:rPr>
      </w:pPr>
      <w:r w:rsidRPr="00AC4D09">
        <w:rPr>
          <w:lang w:val="ru-RU"/>
        </w:rPr>
        <w:t xml:space="preserve">Функциональные требования к </w:t>
      </w:r>
      <w:r w:rsidR="00990BA5">
        <w:rPr>
          <w:lang w:val="ru-RU"/>
        </w:rPr>
        <w:t xml:space="preserve">отчёту </w:t>
      </w:r>
      <w:r w:rsidR="004B060E">
        <w:rPr>
          <w:lang w:val="ru-RU"/>
        </w:rPr>
        <w:t>об</w:t>
      </w:r>
      <w:r w:rsidR="00990BA5">
        <w:rPr>
          <w:lang w:val="ru-RU"/>
        </w:rPr>
        <w:t xml:space="preserve"> </w:t>
      </w:r>
      <w:r w:rsidR="00FB00FB">
        <w:rPr>
          <w:lang w:val="ru-RU"/>
        </w:rPr>
        <w:t>оплате входящих СФ</w:t>
      </w:r>
      <w:r w:rsidRPr="00AC4D09">
        <w:rPr>
          <w:lang w:val="ru-RU"/>
        </w:rPr>
        <w:t>.</w:t>
      </w: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Default="00AC4D09" w:rsidP="00AC4D09">
      <w:pPr>
        <w:jc w:val="center"/>
        <w:rPr>
          <w:sz w:val="22"/>
          <w:szCs w:val="22"/>
          <w:lang w:val="ru-RU"/>
        </w:rPr>
      </w:pPr>
    </w:p>
    <w:p w:rsidR="00AC4D09" w:rsidRDefault="00AC4D09" w:rsidP="00990BA5">
      <w:pPr>
        <w:pStyle w:val="ad"/>
        <w:numPr>
          <w:ilvl w:val="0"/>
          <w:numId w:val="3"/>
        </w:numPr>
        <w:jc w:val="both"/>
      </w:pPr>
      <w:r>
        <w:t xml:space="preserve">Конфигурация </w:t>
      </w:r>
      <w:r w:rsidR="00990BA5">
        <w:t>БП</w:t>
      </w:r>
      <w:r>
        <w:t xml:space="preserve"> </w:t>
      </w:r>
      <w:r w:rsidR="007E370E">
        <w:rPr>
          <w:lang w:val="en-US"/>
        </w:rPr>
        <w:t>2</w:t>
      </w:r>
      <w:r w:rsidR="00990BA5" w:rsidRPr="00990BA5">
        <w:t>.0.</w:t>
      </w:r>
      <w:r w:rsidR="007E370E">
        <w:rPr>
          <w:lang w:val="en-US"/>
        </w:rPr>
        <w:t>65</w:t>
      </w:r>
      <w:r w:rsidR="00990BA5" w:rsidRPr="00990BA5">
        <w:t>.</w:t>
      </w:r>
      <w:r w:rsidR="007E370E">
        <w:rPr>
          <w:lang w:val="en-US"/>
        </w:rPr>
        <w:t>23</w:t>
      </w:r>
      <w:r>
        <w:t>.</w:t>
      </w:r>
    </w:p>
    <w:p w:rsidR="00AC4D09" w:rsidRDefault="00AC4D09" w:rsidP="00990BA5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Платформа </w:t>
      </w:r>
      <w:r w:rsidR="00990BA5" w:rsidRPr="00990BA5">
        <w:t>8.</w:t>
      </w:r>
      <w:r w:rsidR="007E370E">
        <w:rPr>
          <w:lang w:val="en-US"/>
        </w:rPr>
        <w:t>2</w:t>
      </w:r>
      <w:r w:rsidR="00990BA5" w:rsidRPr="00990BA5">
        <w:t>.</w:t>
      </w:r>
      <w:r w:rsidR="007E370E">
        <w:rPr>
          <w:lang w:val="en-US"/>
        </w:rPr>
        <w:t>19</w:t>
      </w:r>
      <w:r w:rsidR="00990BA5" w:rsidRPr="00990BA5">
        <w:t>.</w:t>
      </w:r>
      <w:r w:rsidR="007E370E">
        <w:rPr>
          <w:lang w:val="en-US"/>
        </w:rPr>
        <w:t>106</w:t>
      </w:r>
      <w:r>
        <w:t>.</w:t>
      </w:r>
    </w:p>
    <w:p w:rsidR="00AC4D09" w:rsidRDefault="00990BA5" w:rsidP="000A015E">
      <w:pPr>
        <w:pStyle w:val="ad"/>
        <w:numPr>
          <w:ilvl w:val="0"/>
          <w:numId w:val="3"/>
        </w:numPr>
        <w:jc w:val="both"/>
      </w:pPr>
      <w:r>
        <w:t>Реализовать</w:t>
      </w:r>
      <w:r w:rsidR="00AC4D09">
        <w:t xml:space="preserve"> </w:t>
      </w:r>
      <w:r>
        <w:t>внешний</w:t>
      </w:r>
      <w:r w:rsidR="00AC4D09">
        <w:t xml:space="preserve"> </w:t>
      </w:r>
      <w:r>
        <w:t>отчёт</w:t>
      </w:r>
      <w:r w:rsidR="00C34BAE">
        <w:t>. Ш</w:t>
      </w:r>
      <w:r w:rsidR="00AC4D09">
        <w:t xml:space="preserve">аблон </w:t>
      </w:r>
      <w:r w:rsidR="00C34BAE">
        <w:t>отчёта</w:t>
      </w:r>
      <w:r w:rsidR="00AC4D09">
        <w:t xml:space="preserve"> прилагается.</w:t>
      </w:r>
    </w:p>
    <w:p w:rsidR="0036521A" w:rsidRDefault="0036521A" w:rsidP="0036521A">
      <w:pPr>
        <w:pStyle w:val="ad"/>
        <w:numPr>
          <w:ilvl w:val="0"/>
          <w:numId w:val="3"/>
        </w:numPr>
        <w:jc w:val="both"/>
      </w:pPr>
      <w:r>
        <w:t>Реализовать на СКД. Реализовать возможность фильтрации данных отчёта по произвольным полям.</w:t>
      </w:r>
    </w:p>
    <w:p w:rsidR="00C6234C" w:rsidRDefault="007E41CF" w:rsidP="00C6234C">
      <w:pPr>
        <w:pStyle w:val="ad"/>
        <w:numPr>
          <w:ilvl w:val="0"/>
          <w:numId w:val="3"/>
        </w:numPr>
        <w:jc w:val="both"/>
      </w:pPr>
      <w:r>
        <w:t>Обрабатываются проведённые документы «Счёт-Фактура Полученный», «Поступление Товаров Услуг» и «Поступление Доп. Расходов» с установленным признаком «Предъявлен Счёт-Фактура».</w:t>
      </w:r>
    </w:p>
    <w:p w:rsidR="007E41CF" w:rsidRDefault="007E41CF" w:rsidP="00C6234C">
      <w:pPr>
        <w:pStyle w:val="ad"/>
        <w:numPr>
          <w:ilvl w:val="0"/>
          <w:numId w:val="3"/>
        </w:numPr>
        <w:jc w:val="both"/>
      </w:pPr>
      <w:r>
        <w:t>Факт оплаты СФ определяется по наличию оборота по счетам взаиморасчётов с</w:t>
      </w:r>
      <w:r w:rsidR="00F31483">
        <w:t>о счётом-фактурой (либо его документу-основанию) в качестве аналитики</w:t>
      </w:r>
      <w:r>
        <w:t xml:space="preserve"> по </w:t>
      </w:r>
      <w:r w:rsidR="006266EE">
        <w:t>дебету.</w:t>
      </w:r>
      <w:bookmarkStart w:id="0" w:name="_GoBack"/>
      <w:bookmarkEnd w:id="0"/>
    </w:p>
    <w:p w:rsidR="007E41CF" w:rsidRDefault="007E41CF" w:rsidP="00C6234C">
      <w:pPr>
        <w:pStyle w:val="ad"/>
        <w:numPr>
          <w:ilvl w:val="0"/>
          <w:numId w:val="3"/>
        </w:numPr>
        <w:jc w:val="both"/>
      </w:pPr>
      <w:r>
        <w:t>Под счетами взаиморасчётов понимаются все счета, имеющие виды субконто «контрагент», «договор», «документ расчётов с контрагентом»</w:t>
      </w:r>
      <w:r w:rsidR="00D83B46">
        <w:t>.</w:t>
      </w:r>
    </w:p>
    <w:p w:rsidR="00D83B46" w:rsidRDefault="00D83B46" w:rsidP="00C6234C">
      <w:pPr>
        <w:pStyle w:val="ad"/>
        <w:numPr>
          <w:ilvl w:val="0"/>
          <w:numId w:val="3"/>
        </w:numPr>
        <w:jc w:val="both"/>
      </w:pPr>
      <w:r>
        <w:t xml:space="preserve">Учесть, что зачёт ранее выданного </w:t>
      </w:r>
      <w:r w:rsidR="000960EB">
        <w:t xml:space="preserve">поставщику </w:t>
      </w:r>
      <w:r>
        <w:t>аванса является оплатой.</w:t>
      </w:r>
    </w:p>
    <w:p w:rsidR="00AC4D09" w:rsidRDefault="00AC4D09" w:rsidP="00010293">
      <w:pPr>
        <w:pStyle w:val="ad"/>
        <w:numPr>
          <w:ilvl w:val="0"/>
          <w:numId w:val="3"/>
        </w:numPr>
        <w:jc w:val="both"/>
      </w:pPr>
      <w:r>
        <w:t xml:space="preserve">Критерием корректности работы </w:t>
      </w:r>
      <w:r w:rsidR="00B33EB8">
        <w:t>отчёта</w:t>
      </w:r>
      <w:r>
        <w:t xml:space="preserve"> является </w:t>
      </w:r>
      <w:r w:rsidR="00B33EB8">
        <w:t>совпадение данных его колонок с данными типовых бухгалтерских отчётов с тождественными отборами</w:t>
      </w:r>
      <w:r>
        <w:t>.</w:t>
      </w:r>
    </w:p>
    <w:sectPr w:rsidR="00AC4D09" w:rsidSect="00A94DC5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C1D" w:rsidRDefault="001C7C1D" w:rsidP="00601C77">
      <w:r>
        <w:separator/>
      </w:r>
    </w:p>
  </w:endnote>
  <w:endnote w:type="continuationSeparator" w:id="0">
    <w:p w:rsidR="001C7C1D" w:rsidRDefault="001C7C1D" w:rsidP="006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483" w:rsidRDefault="00C52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C1D" w:rsidRDefault="001C7C1D" w:rsidP="00601C77">
      <w:r>
        <w:separator/>
      </w:r>
    </w:p>
  </w:footnote>
  <w:footnote w:type="continuationSeparator" w:id="0">
    <w:p w:rsidR="001C7C1D" w:rsidRDefault="001C7C1D" w:rsidP="0060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569"/>
    <w:multiLevelType w:val="multilevel"/>
    <w:tmpl w:val="54501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303D5B"/>
    <w:multiLevelType w:val="hybridMultilevel"/>
    <w:tmpl w:val="23828BF4"/>
    <w:lvl w:ilvl="0" w:tplc="7AFA53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A608E"/>
    <w:multiLevelType w:val="multilevel"/>
    <w:tmpl w:val="2B14F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017677"/>
    <w:multiLevelType w:val="hybridMultilevel"/>
    <w:tmpl w:val="7E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C"/>
    <w:rsid w:val="00004AA5"/>
    <w:rsid w:val="00022136"/>
    <w:rsid w:val="000320E0"/>
    <w:rsid w:val="00040CD3"/>
    <w:rsid w:val="000960EB"/>
    <w:rsid w:val="00106404"/>
    <w:rsid w:val="00142839"/>
    <w:rsid w:val="001C7C1D"/>
    <w:rsid w:val="001F7E5A"/>
    <w:rsid w:val="00212E6F"/>
    <w:rsid w:val="0024307A"/>
    <w:rsid w:val="002F5658"/>
    <w:rsid w:val="0036521A"/>
    <w:rsid w:val="003929C6"/>
    <w:rsid w:val="003E7C2F"/>
    <w:rsid w:val="00442DF6"/>
    <w:rsid w:val="00494EDA"/>
    <w:rsid w:val="004B060E"/>
    <w:rsid w:val="004F4869"/>
    <w:rsid w:val="00500AC9"/>
    <w:rsid w:val="005573D9"/>
    <w:rsid w:val="0060146C"/>
    <w:rsid w:val="00601C77"/>
    <w:rsid w:val="00603237"/>
    <w:rsid w:val="006266EE"/>
    <w:rsid w:val="00656D7C"/>
    <w:rsid w:val="006A0098"/>
    <w:rsid w:val="006B66B8"/>
    <w:rsid w:val="006D6A55"/>
    <w:rsid w:val="006E0960"/>
    <w:rsid w:val="006E700C"/>
    <w:rsid w:val="006F14EC"/>
    <w:rsid w:val="006F3B28"/>
    <w:rsid w:val="006F6AAA"/>
    <w:rsid w:val="00773F17"/>
    <w:rsid w:val="007C1073"/>
    <w:rsid w:val="007D4FD4"/>
    <w:rsid w:val="007D6CE0"/>
    <w:rsid w:val="007E370E"/>
    <w:rsid w:val="007E41CF"/>
    <w:rsid w:val="00817E5C"/>
    <w:rsid w:val="00840E12"/>
    <w:rsid w:val="00870997"/>
    <w:rsid w:val="0087777D"/>
    <w:rsid w:val="00945194"/>
    <w:rsid w:val="009736AA"/>
    <w:rsid w:val="00990BA5"/>
    <w:rsid w:val="009F7543"/>
    <w:rsid w:val="00A03EB6"/>
    <w:rsid w:val="00A94DC5"/>
    <w:rsid w:val="00AB19CB"/>
    <w:rsid w:val="00AC4D09"/>
    <w:rsid w:val="00B33EB8"/>
    <w:rsid w:val="00B80D23"/>
    <w:rsid w:val="00C34BAE"/>
    <w:rsid w:val="00C52483"/>
    <w:rsid w:val="00C6234C"/>
    <w:rsid w:val="00CC364C"/>
    <w:rsid w:val="00D04178"/>
    <w:rsid w:val="00D1720D"/>
    <w:rsid w:val="00D17999"/>
    <w:rsid w:val="00D35209"/>
    <w:rsid w:val="00D46378"/>
    <w:rsid w:val="00D83B46"/>
    <w:rsid w:val="00D904F0"/>
    <w:rsid w:val="00DA35F2"/>
    <w:rsid w:val="00E142F9"/>
    <w:rsid w:val="00E22B6E"/>
    <w:rsid w:val="00E572AC"/>
    <w:rsid w:val="00EE5410"/>
    <w:rsid w:val="00EF1EDD"/>
    <w:rsid w:val="00EF5505"/>
    <w:rsid w:val="00EF562B"/>
    <w:rsid w:val="00F31483"/>
    <w:rsid w:val="00F47894"/>
    <w:rsid w:val="00FB00FB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EFB4ADF-DBA6-4AF3-B46E-CFB093A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AC4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3981-D287-411F-860D-7BE665CF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41</cp:revision>
  <cp:lastPrinted>2015-11-16T11:22:00Z</cp:lastPrinted>
  <dcterms:created xsi:type="dcterms:W3CDTF">2016-04-26T12:49:00Z</dcterms:created>
  <dcterms:modified xsi:type="dcterms:W3CDTF">2016-05-22T14:13:00Z</dcterms:modified>
</cp:coreProperties>
</file>