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280" w:rsidRPr="00953542" w:rsidRDefault="003353F5" w:rsidP="003353F5">
      <w:pPr>
        <w:ind w:left="142"/>
        <w:jc w:val="center"/>
        <w:rPr>
          <w:b/>
          <w:sz w:val="32"/>
        </w:rPr>
      </w:pPr>
      <w:r w:rsidRPr="00953542">
        <w:rPr>
          <w:b/>
          <w:sz w:val="32"/>
        </w:rPr>
        <w:t>Обработка загрузки оплат</w:t>
      </w:r>
    </w:p>
    <w:p w:rsidR="00953542" w:rsidRPr="00953542" w:rsidRDefault="00953542" w:rsidP="003353F5">
      <w:pPr>
        <w:ind w:left="142"/>
        <w:jc w:val="center"/>
        <w:rPr>
          <w:b/>
          <w:sz w:val="24"/>
        </w:rPr>
      </w:pPr>
      <w:r w:rsidRPr="00953542">
        <w:rPr>
          <w:b/>
          <w:sz w:val="24"/>
        </w:rPr>
        <w:t>Общее описание</w:t>
      </w:r>
    </w:p>
    <w:p w:rsidR="003353F5" w:rsidRDefault="0079602E" w:rsidP="0079602E">
      <w:pPr>
        <w:pStyle w:val="a3"/>
        <w:numPr>
          <w:ilvl w:val="0"/>
          <w:numId w:val="1"/>
        </w:numPr>
      </w:pPr>
      <w:r>
        <w:t>Обработка загрузки создается в виде внешней обработки, которая подключается к базе УТ 10.3</w:t>
      </w:r>
    </w:p>
    <w:p w:rsidR="0079602E" w:rsidRDefault="0079602E" w:rsidP="0079602E">
      <w:pPr>
        <w:pStyle w:val="a3"/>
        <w:numPr>
          <w:ilvl w:val="0"/>
          <w:numId w:val="1"/>
        </w:numPr>
      </w:pPr>
      <w:r>
        <w:t>В шапке формы обработки указываются</w:t>
      </w:r>
    </w:p>
    <w:p w:rsidR="0079602E" w:rsidRDefault="0079602E" w:rsidP="0079602E">
      <w:pPr>
        <w:pStyle w:val="a3"/>
        <w:numPr>
          <w:ilvl w:val="1"/>
          <w:numId w:val="1"/>
        </w:numPr>
      </w:pPr>
      <w:r>
        <w:t>Файл для загрузки (</w:t>
      </w:r>
      <w:proofErr w:type="spellStart"/>
      <w:r>
        <w:rPr>
          <w:lang w:val="en-US"/>
        </w:rPr>
        <w:t>xls</w:t>
      </w:r>
      <w:proofErr w:type="spellEnd"/>
      <w:r w:rsidRPr="0079602E">
        <w:t xml:space="preserve">, </w:t>
      </w:r>
      <w:proofErr w:type="spellStart"/>
      <w:r>
        <w:rPr>
          <w:lang w:val="en-US"/>
        </w:rPr>
        <w:t>xlsx</w:t>
      </w:r>
      <w:proofErr w:type="spellEnd"/>
      <w:r w:rsidRPr="0079602E">
        <w:t xml:space="preserve"> </w:t>
      </w:r>
      <w:r>
        <w:t xml:space="preserve">или </w:t>
      </w:r>
      <w:r>
        <w:rPr>
          <w:lang w:val="en-US"/>
        </w:rPr>
        <w:t>csv</w:t>
      </w:r>
      <w:r>
        <w:t>)</w:t>
      </w:r>
    </w:p>
    <w:p w:rsidR="0079602E" w:rsidRDefault="0079602E" w:rsidP="0079602E">
      <w:pPr>
        <w:pStyle w:val="a3"/>
        <w:numPr>
          <w:ilvl w:val="1"/>
          <w:numId w:val="1"/>
        </w:numPr>
      </w:pPr>
      <w:r>
        <w:t>Настройка для загрузки файла</w:t>
      </w:r>
    </w:p>
    <w:p w:rsidR="0079602E" w:rsidRDefault="00D308D6" w:rsidP="00D308D6">
      <w:pPr>
        <w:pStyle w:val="a3"/>
        <w:numPr>
          <w:ilvl w:val="1"/>
          <w:numId w:val="1"/>
        </w:numPr>
      </w:pPr>
      <w:r>
        <w:t xml:space="preserve">Кнопка </w:t>
      </w:r>
      <w:proofErr w:type="gramStart"/>
      <w:r w:rsidRPr="00D308D6">
        <w:rPr>
          <w:b/>
        </w:rPr>
        <w:t>Прочитать</w:t>
      </w:r>
      <w:proofErr w:type="gramEnd"/>
      <w:r w:rsidRPr="00D308D6">
        <w:rPr>
          <w:b/>
        </w:rPr>
        <w:t xml:space="preserve"> данные из файла</w:t>
      </w:r>
    </w:p>
    <w:p w:rsidR="00D308D6" w:rsidRDefault="00D308D6" w:rsidP="00D308D6">
      <w:pPr>
        <w:pStyle w:val="a3"/>
        <w:numPr>
          <w:ilvl w:val="0"/>
          <w:numId w:val="1"/>
        </w:numPr>
      </w:pPr>
      <w:r>
        <w:t>Ниже в форме расположена табличная часть с колонками:</w:t>
      </w:r>
    </w:p>
    <w:p w:rsidR="00D308D6" w:rsidRDefault="00D308D6" w:rsidP="00D308D6">
      <w:pPr>
        <w:pStyle w:val="a3"/>
        <w:numPr>
          <w:ilvl w:val="1"/>
          <w:numId w:val="1"/>
        </w:numPr>
      </w:pPr>
      <w:r>
        <w:t>Номер заказа (из файла)</w:t>
      </w:r>
    </w:p>
    <w:p w:rsidR="00D308D6" w:rsidRDefault="00D308D6" w:rsidP="00D308D6">
      <w:pPr>
        <w:pStyle w:val="a3"/>
        <w:numPr>
          <w:ilvl w:val="1"/>
          <w:numId w:val="1"/>
        </w:numPr>
      </w:pPr>
      <w:r>
        <w:t>Дата оплаты (из файла)</w:t>
      </w:r>
    </w:p>
    <w:p w:rsidR="00D308D6" w:rsidRDefault="00D308D6" w:rsidP="00D308D6">
      <w:pPr>
        <w:pStyle w:val="a3"/>
        <w:numPr>
          <w:ilvl w:val="1"/>
          <w:numId w:val="1"/>
        </w:numPr>
      </w:pPr>
      <w:r>
        <w:t>Сумма заказа (из файла)</w:t>
      </w:r>
    </w:p>
    <w:p w:rsidR="00D308D6" w:rsidRDefault="00D308D6" w:rsidP="00D308D6">
      <w:pPr>
        <w:pStyle w:val="a3"/>
        <w:numPr>
          <w:ilvl w:val="1"/>
          <w:numId w:val="1"/>
        </w:numPr>
      </w:pPr>
      <w:r>
        <w:t>Сумма комиссии (из файла)</w:t>
      </w:r>
    </w:p>
    <w:p w:rsidR="006803A3" w:rsidRDefault="006803A3" w:rsidP="006803A3">
      <w:pPr>
        <w:pStyle w:val="a3"/>
        <w:numPr>
          <w:ilvl w:val="1"/>
          <w:numId w:val="1"/>
        </w:numPr>
      </w:pPr>
      <w:r>
        <w:t>Контрагент (ссылка на справочник в 1С. Если в файле указан только заказ, то поле заполняется из заказа. Если в файле ясно указан клиент, то пытаться найти его в базе)</w:t>
      </w:r>
    </w:p>
    <w:p w:rsidR="00D308D6" w:rsidRDefault="00D308D6" w:rsidP="00D308D6">
      <w:pPr>
        <w:pStyle w:val="a3"/>
        <w:numPr>
          <w:ilvl w:val="1"/>
          <w:numId w:val="1"/>
        </w:numPr>
      </w:pPr>
      <w:r>
        <w:t>Заказ клиента (Ссылка на документ в базе 1С. Заполняется при чтении данных из файла)</w:t>
      </w:r>
    </w:p>
    <w:p w:rsidR="00D308D6" w:rsidRDefault="00D308D6" w:rsidP="00D308D6">
      <w:pPr>
        <w:pStyle w:val="a3"/>
        <w:numPr>
          <w:ilvl w:val="1"/>
          <w:numId w:val="1"/>
        </w:numPr>
      </w:pPr>
      <w:r>
        <w:t>Сумма заказа (по данным из 1С)</w:t>
      </w:r>
    </w:p>
    <w:p w:rsidR="00D308D6" w:rsidRDefault="00D308D6" w:rsidP="00D308D6">
      <w:pPr>
        <w:pStyle w:val="a3"/>
        <w:numPr>
          <w:ilvl w:val="1"/>
          <w:numId w:val="1"/>
        </w:numPr>
      </w:pPr>
      <w:r>
        <w:t>Документ оплаты (Ссылка на документ оплаты в базе 1С. Заполняется при чтении данных из файла, подбирается первый существующий проведенный документ оплаты по заказу)</w:t>
      </w:r>
    </w:p>
    <w:p w:rsidR="00D308D6" w:rsidRDefault="00D308D6" w:rsidP="00D308D6">
      <w:pPr>
        <w:pStyle w:val="a3"/>
        <w:numPr>
          <w:ilvl w:val="1"/>
          <w:numId w:val="1"/>
        </w:numPr>
      </w:pPr>
      <w:r>
        <w:t>Сумма оплаты (по данным из 1С)</w:t>
      </w:r>
    </w:p>
    <w:p w:rsidR="00602DB3" w:rsidRDefault="00602DB3" w:rsidP="00602DB3">
      <w:pPr>
        <w:pStyle w:val="a3"/>
        <w:numPr>
          <w:ilvl w:val="1"/>
          <w:numId w:val="1"/>
        </w:numPr>
      </w:pPr>
      <w:r>
        <w:t xml:space="preserve">Документ затрат (Ссылка на документ </w:t>
      </w:r>
      <w:proofErr w:type="spellStart"/>
      <w:r w:rsidRPr="00602DB3">
        <w:t>ПрочиеЗатраты</w:t>
      </w:r>
      <w:proofErr w:type="spellEnd"/>
      <w:r>
        <w:t>)</w:t>
      </w:r>
    </w:p>
    <w:p w:rsidR="00D308D6" w:rsidRDefault="00D308D6" w:rsidP="00D308D6">
      <w:pPr>
        <w:pStyle w:val="a3"/>
        <w:numPr>
          <w:ilvl w:val="0"/>
          <w:numId w:val="1"/>
        </w:numPr>
      </w:pPr>
      <w:r>
        <w:t xml:space="preserve">Строки, в которых не заполнен документ Заказ покупателя выделять </w:t>
      </w:r>
      <w:r w:rsidRPr="00D308D6">
        <w:rPr>
          <w:color w:val="FF0000"/>
        </w:rPr>
        <w:t>Красным</w:t>
      </w:r>
      <w:r>
        <w:t>.</w:t>
      </w:r>
    </w:p>
    <w:p w:rsidR="00D308D6" w:rsidRPr="00953542" w:rsidRDefault="00D308D6" w:rsidP="00D308D6">
      <w:pPr>
        <w:pStyle w:val="a3"/>
        <w:numPr>
          <w:ilvl w:val="0"/>
          <w:numId w:val="1"/>
        </w:numPr>
      </w:pPr>
      <w:r>
        <w:t xml:space="preserve">Ниже таблицы расположена кнопка </w:t>
      </w:r>
      <w:proofErr w:type="gramStart"/>
      <w:r w:rsidRPr="00D308D6">
        <w:rPr>
          <w:b/>
        </w:rPr>
        <w:t>Загрузить</w:t>
      </w:r>
      <w:proofErr w:type="gramEnd"/>
      <w:r w:rsidRPr="00D308D6">
        <w:rPr>
          <w:b/>
        </w:rPr>
        <w:t xml:space="preserve"> оплаты в 1С</w:t>
      </w:r>
    </w:p>
    <w:p w:rsidR="00953542" w:rsidRDefault="00953542" w:rsidP="00953542">
      <w:pPr>
        <w:ind w:left="142"/>
        <w:jc w:val="center"/>
        <w:rPr>
          <w:b/>
          <w:sz w:val="24"/>
        </w:rPr>
      </w:pPr>
      <w:r w:rsidRPr="00953542">
        <w:rPr>
          <w:b/>
          <w:sz w:val="24"/>
        </w:rPr>
        <w:t>Технические требования</w:t>
      </w:r>
    </w:p>
    <w:p w:rsidR="00953542" w:rsidRPr="006803A3" w:rsidRDefault="00953542" w:rsidP="00FC425C">
      <w:pPr>
        <w:pStyle w:val="a3"/>
        <w:numPr>
          <w:ilvl w:val="0"/>
          <w:numId w:val="2"/>
        </w:numPr>
        <w:rPr>
          <w:rFonts w:cstheme="minorHAnsi"/>
          <w:b/>
        </w:rPr>
      </w:pPr>
      <w:r w:rsidRPr="006803A3">
        <w:rPr>
          <w:rFonts w:cstheme="minorHAnsi"/>
        </w:rPr>
        <w:t xml:space="preserve">Обработка должны быть автономной, т.е. без использования не типовых объектов в базе УТ 10.3. Настройки загрузки </w:t>
      </w:r>
      <w:r w:rsidR="00FC425C" w:rsidRPr="006803A3">
        <w:rPr>
          <w:rFonts w:cstheme="minorHAnsi"/>
        </w:rPr>
        <w:t xml:space="preserve">можно сохранять методами платформы </w:t>
      </w:r>
      <w:proofErr w:type="spellStart"/>
      <w:r w:rsidR="00FC425C" w:rsidRPr="006803A3">
        <w:rPr>
          <w:rFonts w:cstheme="minorHAnsi"/>
        </w:rPr>
        <w:t>ХранилищеОбщихНастроек</w:t>
      </w:r>
      <w:proofErr w:type="spellEnd"/>
      <w:r w:rsidR="00FC425C" w:rsidRPr="006803A3">
        <w:rPr>
          <w:rFonts w:cstheme="minorHAnsi"/>
        </w:rPr>
        <w:t>.</w:t>
      </w:r>
    </w:p>
    <w:p w:rsidR="00FC425C" w:rsidRPr="006803A3" w:rsidRDefault="00FC425C" w:rsidP="00FC425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lang w:eastAsia="ru-RU"/>
        </w:rPr>
      </w:pPr>
      <w:r w:rsidRPr="006803A3">
        <w:rPr>
          <w:rFonts w:eastAsia="Times New Roman" w:cstheme="minorHAnsi"/>
          <w:lang w:eastAsia="ru-RU"/>
        </w:rPr>
        <w:t xml:space="preserve">По </w:t>
      </w:r>
      <w:r w:rsidR="006803A3">
        <w:rPr>
          <w:rFonts w:eastAsia="Times New Roman" w:cstheme="minorHAnsi"/>
          <w:lang w:eastAsia="ru-RU"/>
        </w:rPr>
        <w:t>Я</w:t>
      </w:r>
      <w:r w:rsidRPr="006803A3">
        <w:rPr>
          <w:rFonts w:eastAsia="Times New Roman" w:cstheme="minorHAnsi"/>
          <w:lang w:eastAsia="ru-RU"/>
        </w:rPr>
        <w:t>ндексу надо брать след информацию (файл fetch.CSV):</w:t>
      </w:r>
    </w:p>
    <w:p w:rsidR="00FC425C" w:rsidRPr="00FC425C" w:rsidRDefault="00FC425C" w:rsidP="00FC42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proofErr w:type="spellStart"/>
      <w:r w:rsidRPr="00FC425C">
        <w:rPr>
          <w:rFonts w:eastAsia="Times New Roman" w:cstheme="minorHAnsi"/>
          <w:lang w:eastAsia="ru-RU"/>
        </w:rPr>
        <w:t>MerchantOrderNumber</w:t>
      </w:r>
      <w:proofErr w:type="spellEnd"/>
      <w:r w:rsidRPr="00FC425C">
        <w:rPr>
          <w:rFonts w:eastAsia="Times New Roman" w:cstheme="minorHAnsi"/>
          <w:lang w:eastAsia="ru-RU"/>
        </w:rPr>
        <w:t xml:space="preserve"> – номер заказа</w:t>
      </w:r>
    </w:p>
    <w:p w:rsidR="00FC425C" w:rsidRPr="00FC425C" w:rsidRDefault="00FC425C" w:rsidP="00FC42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proofErr w:type="spellStart"/>
      <w:r w:rsidRPr="00FC425C">
        <w:rPr>
          <w:rFonts w:eastAsia="Times New Roman" w:cstheme="minorHAnsi"/>
          <w:lang w:eastAsia="ru-RU"/>
        </w:rPr>
        <w:t>ReplyDatetime</w:t>
      </w:r>
      <w:proofErr w:type="spellEnd"/>
      <w:r w:rsidRPr="00FC425C">
        <w:rPr>
          <w:rFonts w:eastAsia="Times New Roman" w:cstheme="minorHAnsi"/>
          <w:lang w:eastAsia="ru-RU"/>
        </w:rPr>
        <w:t xml:space="preserve"> – дата оплаты</w:t>
      </w:r>
    </w:p>
    <w:p w:rsidR="00FC425C" w:rsidRPr="00FC425C" w:rsidRDefault="00FC425C" w:rsidP="00FC42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proofErr w:type="spellStart"/>
      <w:r w:rsidRPr="00FC425C">
        <w:rPr>
          <w:rFonts w:eastAsia="Times New Roman" w:cstheme="minorHAnsi"/>
          <w:lang w:eastAsia="ru-RU"/>
        </w:rPr>
        <w:t>ContractAmount</w:t>
      </w:r>
      <w:proofErr w:type="spellEnd"/>
      <w:r w:rsidRPr="00FC425C">
        <w:rPr>
          <w:rFonts w:eastAsia="Times New Roman" w:cstheme="minorHAnsi"/>
          <w:lang w:eastAsia="ru-RU"/>
        </w:rPr>
        <w:t xml:space="preserve"> – сумма заказа, которую платит клиент</w:t>
      </w:r>
    </w:p>
    <w:p w:rsidR="00FC425C" w:rsidRPr="00FC425C" w:rsidRDefault="00FC425C" w:rsidP="00FC42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proofErr w:type="spellStart"/>
      <w:r w:rsidRPr="00FC425C">
        <w:rPr>
          <w:rFonts w:eastAsia="Times New Roman" w:cstheme="minorHAnsi"/>
          <w:lang w:eastAsia="ru-RU"/>
        </w:rPr>
        <w:t>ShopAmount</w:t>
      </w:r>
      <w:proofErr w:type="spellEnd"/>
      <w:r w:rsidRPr="00FC425C">
        <w:rPr>
          <w:rFonts w:eastAsia="Times New Roman" w:cstheme="minorHAnsi"/>
          <w:lang w:eastAsia="ru-RU"/>
        </w:rPr>
        <w:t xml:space="preserve"> – сумма заказа, которую мы получили от </w:t>
      </w:r>
      <w:proofErr w:type="spellStart"/>
      <w:r w:rsidRPr="00FC425C">
        <w:rPr>
          <w:rFonts w:eastAsia="Times New Roman" w:cstheme="minorHAnsi"/>
          <w:lang w:eastAsia="ru-RU"/>
        </w:rPr>
        <w:t>яндекса</w:t>
      </w:r>
      <w:proofErr w:type="spellEnd"/>
    </w:p>
    <w:p w:rsidR="00FC425C" w:rsidRPr="00FC425C" w:rsidRDefault="00FC425C" w:rsidP="00FC42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proofErr w:type="spellStart"/>
      <w:r w:rsidRPr="00FC425C">
        <w:rPr>
          <w:rFonts w:eastAsia="Times New Roman" w:cstheme="minorHAnsi"/>
          <w:lang w:eastAsia="ru-RU"/>
        </w:rPr>
        <w:t>KaComissionForNKO</w:t>
      </w:r>
      <w:proofErr w:type="spellEnd"/>
      <w:r w:rsidRPr="00FC425C">
        <w:rPr>
          <w:rFonts w:eastAsia="Times New Roman" w:cstheme="minorHAnsi"/>
          <w:lang w:eastAsia="ru-RU"/>
        </w:rPr>
        <w:t xml:space="preserve"> – комиссия </w:t>
      </w:r>
      <w:proofErr w:type="spellStart"/>
      <w:r w:rsidRPr="00FC425C">
        <w:rPr>
          <w:rFonts w:eastAsia="Times New Roman" w:cstheme="minorHAnsi"/>
          <w:lang w:eastAsia="ru-RU"/>
        </w:rPr>
        <w:t>яндекса</w:t>
      </w:r>
      <w:proofErr w:type="spellEnd"/>
    </w:p>
    <w:p w:rsidR="00FC425C" w:rsidRPr="00FC425C" w:rsidRDefault="00FC425C" w:rsidP="00FC42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proofErr w:type="spellStart"/>
      <w:r w:rsidRPr="00FC425C">
        <w:rPr>
          <w:rFonts w:eastAsia="Times New Roman" w:cstheme="minorHAnsi"/>
          <w:lang w:eastAsia="ru-RU"/>
        </w:rPr>
        <w:t>PaymentStatus</w:t>
      </w:r>
      <w:proofErr w:type="spellEnd"/>
      <w:r w:rsidRPr="00FC425C">
        <w:rPr>
          <w:rFonts w:eastAsia="Times New Roman" w:cstheme="minorHAnsi"/>
          <w:lang w:eastAsia="ru-RU"/>
        </w:rPr>
        <w:t xml:space="preserve"> – статус оплаты, здесь можно увидеть </w:t>
      </w:r>
      <w:proofErr w:type="spellStart"/>
      <w:r w:rsidRPr="00FC425C">
        <w:rPr>
          <w:rFonts w:eastAsia="Times New Roman" w:cstheme="minorHAnsi"/>
          <w:lang w:eastAsia="ru-RU"/>
        </w:rPr>
        <w:t>инфомрцию</w:t>
      </w:r>
      <w:proofErr w:type="spellEnd"/>
      <w:r w:rsidRPr="00FC425C">
        <w:rPr>
          <w:rFonts w:eastAsia="Times New Roman" w:cstheme="minorHAnsi"/>
          <w:lang w:eastAsia="ru-RU"/>
        </w:rPr>
        <w:t xml:space="preserve"> по </w:t>
      </w:r>
      <w:proofErr w:type="spellStart"/>
      <w:r w:rsidRPr="00FC425C">
        <w:rPr>
          <w:rFonts w:eastAsia="Times New Roman" w:cstheme="minorHAnsi"/>
          <w:lang w:eastAsia="ru-RU"/>
        </w:rPr>
        <w:t>возратам</w:t>
      </w:r>
      <w:proofErr w:type="spellEnd"/>
      <w:r w:rsidRPr="00FC425C">
        <w:rPr>
          <w:rFonts w:eastAsia="Times New Roman" w:cstheme="minorHAnsi"/>
          <w:lang w:eastAsia="ru-RU"/>
        </w:rPr>
        <w:t>. Как ее учитывать пока непонятно</w:t>
      </w:r>
    </w:p>
    <w:p w:rsidR="00FC425C" w:rsidRPr="00FC425C" w:rsidRDefault="00FC425C" w:rsidP="00FC425C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lang w:eastAsia="ru-RU"/>
        </w:rPr>
      </w:pPr>
      <w:r w:rsidRPr="00FC425C">
        <w:rPr>
          <w:rFonts w:eastAsia="Times New Roman" w:cstheme="minorHAnsi"/>
          <w:lang w:eastAsia="ru-RU"/>
        </w:rPr>
        <w:t>По курьерской компании</w:t>
      </w:r>
      <w:r w:rsidRPr="006803A3">
        <w:rPr>
          <w:rFonts w:eastAsia="Times New Roman" w:cstheme="minorHAnsi"/>
          <w:lang w:eastAsia="ru-RU"/>
        </w:rPr>
        <w:t xml:space="preserve"> (файл act_vozvrata_ds_ХХХ.xls)</w:t>
      </w:r>
      <w:r w:rsidRPr="00FC425C">
        <w:rPr>
          <w:rFonts w:eastAsia="Times New Roman" w:cstheme="minorHAnsi"/>
          <w:lang w:eastAsia="ru-RU"/>
        </w:rPr>
        <w:t>:</w:t>
      </w:r>
    </w:p>
    <w:p w:rsidR="00FC425C" w:rsidRPr="00FC425C" w:rsidRDefault="00FC425C" w:rsidP="00FC42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FC425C">
        <w:rPr>
          <w:rFonts w:eastAsia="Times New Roman" w:cstheme="minorHAnsi"/>
          <w:lang w:eastAsia="ru-RU"/>
        </w:rPr>
        <w:t>"№ Заказа" – это номер заказа. МТ6691 – это заказ 6691</w:t>
      </w:r>
    </w:p>
    <w:p w:rsidR="00FC425C" w:rsidRPr="00FC425C" w:rsidRDefault="00FC425C" w:rsidP="00FC42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FC425C">
        <w:rPr>
          <w:rFonts w:eastAsia="Times New Roman" w:cstheme="minorHAnsi"/>
          <w:lang w:eastAsia="ru-RU"/>
        </w:rPr>
        <w:t>Забор не учитываем</w:t>
      </w:r>
    </w:p>
    <w:p w:rsidR="00FC425C" w:rsidRPr="00FC425C" w:rsidRDefault="00FC425C" w:rsidP="00FC42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FC425C">
        <w:rPr>
          <w:rFonts w:eastAsia="Times New Roman" w:cstheme="minorHAnsi"/>
          <w:lang w:eastAsia="ru-RU"/>
        </w:rPr>
        <w:t>"Получено с Клиента за Заказ" – тут понятно</w:t>
      </w:r>
    </w:p>
    <w:p w:rsidR="00FC425C" w:rsidRPr="00FC425C" w:rsidRDefault="00FC425C" w:rsidP="00FC42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FC425C">
        <w:rPr>
          <w:rFonts w:eastAsia="Times New Roman" w:cstheme="minorHAnsi"/>
          <w:lang w:eastAsia="ru-RU"/>
        </w:rPr>
        <w:t xml:space="preserve">"Вознаграждение за доставку Заказа" – комиссия </w:t>
      </w:r>
      <w:proofErr w:type="spellStart"/>
      <w:r w:rsidRPr="00FC425C">
        <w:rPr>
          <w:rFonts w:eastAsia="Times New Roman" w:cstheme="minorHAnsi"/>
          <w:lang w:eastAsia="ru-RU"/>
        </w:rPr>
        <w:t>курьерки</w:t>
      </w:r>
      <w:proofErr w:type="spellEnd"/>
      <w:r w:rsidRPr="00FC425C">
        <w:rPr>
          <w:rFonts w:eastAsia="Times New Roman" w:cstheme="minorHAnsi"/>
          <w:lang w:eastAsia="ru-RU"/>
        </w:rPr>
        <w:t>, надо ее тоже записывать в 1с</w:t>
      </w:r>
    </w:p>
    <w:p w:rsidR="00FC425C" w:rsidRPr="00FC425C" w:rsidRDefault="00FC425C" w:rsidP="00FC425C">
      <w:pPr>
        <w:shd w:val="clear" w:color="auto" w:fill="FFFFFF"/>
        <w:spacing w:after="0" w:line="240" w:lineRule="auto"/>
        <w:ind w:left="360"/>
        <w:rPr>
          <w:rFonts w:eastAsia="Times New Roman" w:cstheme="minorHAnsi"/>
          <w:lang w:val="en-US" w:eastAsia="ru-RU"/>
        </w:rPr>
      </w:pPr>
      <w:r w:rsidRPr="00904DC5">
        <w:rPr>
          <w:rFonts w:eastAsia="Times New Roman" w:cstheme="minorHAnsi"/>
          <w:lang w:val="en-US" w:eastAsia="ru-RU"/>
        </w:rPr>
        <w:br/>
      </w:r>
      <w:r w:rsidRPr="00FC425C">
        <w:rPr>
          <w:rFonts w:eastAsia="Times New Roman" w:cstheme="minorHAnsi"/>
          <w:lang w:eastAsia="ru-RU"/>
        </w:rPr>
        <w:t>По</w:t>
      </w:r>
      <w:r w:rsidRPr="00FC425C">
        <w:rPr>
          <w:rFonts w:eastAsia="Times New Roman" w:cstheme="minorHAnsi"/>
          <w:lang w:val="en-US" w:eastAsia="ru-RU"/>
        </w:rPr>
        <w:t xml:space="preserve"> </w:t>
      </w:r>
      <w:r w:rsidRPr="00FC425C">
        <w:rPr>
          <w:rFonts w:eastAsia="Times New Roman" w:cstheme="minorHAnsi"/>
          <w:lang w:eastAsia="ru-RU"/>
        </w:rPr>
        <w:t>банку</w:t>
      </w:r>
      <w:r w:rsidRPr="006803A3">
        <w:rPr>
          <w:rFonts w:eastAsia="Times New Roman" w:cstheme="minorHAnsi"/>
          <w:lang w:val="en-US" w:eastAsia="ru-RU"/>
        </w:rPr>
        <w:t xml:space="preserve"> (</w:t>
      </w:r>
      <w:r w:rsidRPr="006803A3">
        <w:rPr>
          <w:rFonts w:eastAsia="Times New Roman" w:cstheme="minorHAnsi"/>
          <w:lang w:eastAsia="ru-RU"/>
        </w:rPr>
        <w:t>файл</w:t>
      </w:r>
      <w:r w:rsidRPr="006803A3">
        <w:rPr>
          <w:rFonts w:eastAsia="Times New Roman" w:cstheme="minorHAnsi"/>
          <w:lang w:val="en-US" w:eastAsia="ru-RU"/>
        </w:rPr>
        <w:t xml:space="preserve"> </w:t>
      </w:r>
      <w:proofErr w:type="spellStart"/>
      <w:r w:rsidRPr="006803A3">
        <w:rPr>
          <w:rFonts w:eastAsia="Times New Roman" w:cstheme="minorHAnsi"/>
          <w:lang w:val="en-US" w:eastAsia="ru-RU"/>
        </w:rPr>
        <w:t>Tochka_AccountStatementRequest</w:t>
      </w:r>
      <w:proofErr w:type="spellEnd"/>
      <w:r w:rsidRPr="006803A3">
        <w:rPr>
          <w:rFonts w:eastAsia="Times New Roman" w:cstheme="minorHAnsi"/>
          <w:lang w:val="en-US" w:eastAsia="ru-RU"/>
        </w:rPr>
        <w:t>_</w:t>
      </w:r>
      <w:r w:rsidR="006803A3" w:rsidRPr="006803A3">
        <w:rPr>
          <w:rFonts w:eastAsia="Times New Roman" w:cstheme="minorHAnsi"/>
          <w:lang w:eastAsia="ru-RU"/>
        </w:rPr>
        <w:t>ХХХ</w:t>
      </w:r>
      <w:r w:rsidRPr="006803A3">
        <w:rPr>
          <w:rFonts w:eastAsia="Times New Roman" w:cstheme="minorHAnsi"/>
          <w:lang w:val="en-US" w:eastAsia="ru-RU"/>
        </w:rPr>
        <w:t>.csv)</w:t>
      </w:r>
      <w:r w:rsidRPr="00FC425C">
        <w:rPr>
          <w:rFonts w:eastAsia="Times New Roman" w:cstheme="minorHAnsi"/>
          <w:lang w:val="en-US" w:eastAsia="ru-RU"/>
        </w:rPr>
        <w:t>:</w:t>
      </w:r>
    </w:p>
    <w:p w:rsidR="00FC425C" w:rsidRPr="00FC425C" w:rsidRDefault="00FC425C" w:rsidP="00FC42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FC425C">
        <w:rPr>
          <w:rFonts w:eastAsia="Times New Roman" w:cstheme="minorHAnsi"/>
          <w:lang w:eastAsia="ru-RU"/>
        </w:rPr>
        <w:t>Номер заказа надо как-то брать из поля "Назначение платежа" и только в строках где "Кредит"</w:t>
      </w:r>
      <w:r w:rsidRPr="00FC425C">
        <w:rPr>
          <w:rFonts w:eastAsia="Times New Roman" w:cstheme="minorHAnsi"/>
          <w:lang w:eastAsia="ru-RU"/>
        </w:rPr>
        <w:br/>
        <w:t xml:space="preserve">Есть кто пишет "МТ-5942" – это номер заказа 5942, с такими просто. Сложно с </w:t>
      </w:r>
      <w:proofErr w:type="gramStart"/>
      <w:r w:rsidRPr="00FC425C">
        <w:rPr>
          <w:rFonts w:eastAsia="Times New Roman" w:cstheme="minorHAnsi"/>
          <w:lang w:eastAsia="ru-RU"/>
        </w:rPr>
        <w:t>теми</w:t>
      </w:r>
      <w:proofErr w:type="gramEnd"/>
      <w:r w:rsidRPr="00FC425C">
        <w:rPr>
          <w:rFonts w:eastAsia="Times New Roman" w:cstheme="minorHAnsi"/>
          <w:lang w:eastAsia="ru-RU"/>
        </w:rPr>
        <w:t xml:space="preserve"> кто не пишет номер заказ</w:t>
      </w:r>
      <w:r w:rsidR="006803A3" w:rsidRPr="006803A3">
        <w:rPr>
          <w:rFonts w:eastAsia="Times New Roman" w:cstheme="minorHAnsi"/>
          <w:lang w:eastAsia="ru-RU"/>
        </w:rPr>
        <w:t xml:space="preserve">. По таким позициям нужно будет </w:t>
      </w:r>
      <w:r w:rsidR="006803A3" w:rsidRPr="006803A3">
        <w:rPr>
          <w:rFonts w:eastAsia="Times New Roman" w:cstheme="minorHAnsi"/>
          <w:b/>
          <w:lang w:eastAsia="ru-RU"/>
        </w:rPr>
        <w:t>руками</w:t>
      </w:r>
      <w:r w:rsidR="006803A3" w:rsidRPr="006803A3">
        <w:rPr>
          <w:rFonts w:eastAsia="Times New Roman" w:cstheme="minorHAnsi"/>
          <w:lang w:eastAsia="ru-RU"/>
        </w:rPr>
        <w:t xml:space="preserve"> проставлять заказ</w:t>
      </w:r>
    </w:p>
    <w:p w:rsidR="00FC425C" w:rsidRPr="00FC425C" w:rsidRDefault="00FC425C" w:rsidP="00FC42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FC425C">
        <w:rPr>
          <w:rFonts w:eastAsia="Times New Roman" w:cstheme="minorHAnsi"/>
          <w:lang w:eastAsia="ru-RU"/>
        </w:rPr>
        <w:t>Сумма заказа брать из поля "Кредит"</w:t>
      </w:r>
    </w:p>
    <w:p w:rsidR="00FC425C" w:rsidRPr="00FC425C" w:rsidRDefault="00FC425C" w:rsidP="00FC42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FC425C">
        <w:rPr>
          <w:rFonts w:eastAsia="Times New Roman" w:cstheme="minorHAnsi"/>
          <w:lang w:eastAsia="ru-RU"/>
        </w:rPr>
        <w:t xml:space="preserve">Надо исключить и не учитывать поступления от </w:t>
      </w:r>
      <w:proofErr w:type="spellStart"/>
      <w:r w:rsidRPr="00FC425C">
        <w:rPr>
          <w:rFonts w:eastAsia="Times New Roman" w:cstheme="minorHAnsi"/>
          <w:lang w:eastAsia="ru-RU"/>
        </w:rPr>
        <w:t>яндекса</w:t>
      </w:r>
      <w:proofErr w:type="spellEnd"/>
      <w:r w:rsidRPr="00FC425C">
        <w:rPr>
          <w:rFonts w:eastAsia="Times New Roman" w:cstheme="minorHAnsi"/>
          <w:lang w:eastAsia="ru-RU"/>
        </w:rPr>
        <w:t xml:space="preserve"> и </w:t>
      </w:r>
      <w:proofErr w:type="spellStart"/>
      <w:r w:rsidRPr="00FC425C">
        <w:rPr>
          <w:rFonts w:eastAsia="Times New Roman" w:cstheme="minorHAnsi"/>
          <w:lang w:eastAsia="ru-RU"/>
        </w:rPr>
        <w:t>курьерки</w:t>
      </w:r>
      <w:proofErr w:type="spellEnd"/>
    </w:p>
    <w:p w:rsidR="00FC425C" w:rsidRPr="00FC425C" w:rsidRDefault="00FC425C" w:rsidP="00FC425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FC425C">
        <w:rPr>
          <w:rFonts w:eastAsia="Times New Roman" w:cstheme="minorHAnsi"/>
          <w:lang w:eastAsia="ru-RU"/>
        </w:rPr>
        <w:lastRenderedPageBreak/>
        <w:t xml:space="preserve">Общество с ограниченной ответственностью "РЦ ШЛ" или Доставка </w:t>
      </w:r>
      <w:proofErr w:type="spellStart"/>
      <w:r w:rsidRPr="00FC425C">
        <w:rPr>
          <w:rFonts w:eastAsia="Times New Roman" w:cstheme="minorHAnsi"/>
          <w:lang w:eastAsia="ru-RU"/>
        </w:rPr>
        <w:t>еком</w:t>
      </w:r>
      <w:proofErr w:type="spellEnd"/>
      <w:r w:rsidRPr="00FC425C">
        <w:rPr>
          <w:rFonts w:eastAsia="Times New Roman" w:cstheme="minorHAnsi"/>
          <w:lang w:eastAsia="ru-RU"/>
        </w:rPr>
        <w:t xml:space="preserve"> – учитывать не надо, это курьерская компания</w:t>
      </w:r>
    </w:p>
    <w:p w:rsidR="00FC425C" w:rsidRPr="00FC425C" w:rsidRDefault="00FC425C" w:rsidP="00FC425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FC425C">
        <w:rPr>
          <w:rFonts w:eastAsia="Times New Roman" w:cstheme="minorHAnsi"/>
          <w:lang w:eastAsia="ru-RU"/>
        </w:rPr>
        <w:t>ООО НКО "</w:t>
      </w:r>
      <w:proofErr w:type="spellStart"/>
      <w:r w:rsidRPr="00FC425C">
        <w:rPr>
          <w:rFonts w:eastAsia="Times New Roman" w:cstheme="minorHAnsi"/>
          <w:lang w:eastAsia="ru-RU"/>
        </w:rPr>
        <w:t>Яндекс.Деньги</w:t>
      </w:r>
      <w:proofErr w:type="spellEnd"/>
      <w:r w:rsidRPr="00FC425C">
        <w:rPr>
          <w:rFonts w:eastAsia="Times New Roman" w:cstheme="minorHAnsi"/>
          <w:lang w:eastAsia="ru-RU"/>
        </w:rPr>
        <w:t xml:space="preserve">" – учитывать не надо, это от </w:t>
      </w:r>
      <w:proofErr w:type="spellStart"/>
      <w:r w:rsidRPr="00FC425C">
        <w:rPr>
          <w:rFonts w:eastAsia="Times New Roman" w:cstheme="minorHAnsi"/>
          <w:lang w:eastAsia="ru-RU"/>
        </w:rPr>
        <w:t>яндекса</w:t>
      </w:r>
      <w:proofErr w:type="spellEnd"/>
    </w:p>
    <w:p w:rsidR="00FC425C" w:rsidRPr="00602DB3" w:rsidRDefault="006803A3" w:rsidP="00FC425C">
      <w:pPr>
        <w:pStyle w:val="a3"/>
        <w:numPr>
          <w:ilvl w:val="0"/>
          <w:numId w:val="2"/>
        </w:numPr>
        <w:rPr>
          <w:rFonts w:cstheme="minorHAnsi"/>
        </w:rPr>
      </w:pPr>
      <w:r w:rsidRPr="006803A3">
        <w:rPr>
          <w:rFonts w:cstheme="minorHAnsi"/>
        </w:rPr>
        <w:t xml:space="preserve">Типы </w:t>
      </w:r>
      <w:r w:rsidRPr="00602DB3">
        <w:rPr>
          <w:rFonts w:cstheme="minorHAnsi"/>
        </w:rPr>
        <w:t>документов, которые создаются в 1С при загрузке файлов:</w:t>
      </w:r>
    </w:p>
    <w:p w:rsidR="00BF6809" w:rsidRPr="00602DB3" w:rsidRDefault="00BF6809" w:rsidP="006803A3">
      <w:pPr>
        <w:pStyle w:val="a3"/>
        <w:numPr>
          <w:ilvl w:val="1"/>
          <w:numId w:val="2"/>
        </w:numPr>
        <w:rPr>
          <w:rFonts w:cstheme="minorHAnsi"/>
        </w:rPr>
      </w:pPr>
      <w:r w:rsidRPr="00602DB3">
        <w:rPr>
          <w:rFonts w:cstheme="minorHAnsi"/>
        </w:rPr>
        <w:t xml:space="preserve">Яндекс – </w:t>
      </w:r>
      <w:proofErr w:type="spellStart"/>
      <w:r w:rsidRPr="00602DB3">
        <w:rPr>
          <w:rFonts w:cstheme="minorHAnsi"/>
        </w:rPr>
        <w:t>ОплатаОтПокупателяПлатежнойКартой</w:t>
      </w:r>
      <w:proofErr w:type="spellEnd"/>
    </w:p>
    <w:p w:rsidR="006803A3" w:rsidRPr="00602DB3" w:rsidRDefault="006803A3" w:rsidP="006803A3">
      <w:pPr>
        <w:pStyle w:val="a3"/>
        <w:numPr>
          <w:ilvl w:val="1"/>
          <w:numId w:val="2"/>
        </w:numPr>
        <w:rPr>
          <w:rFonts w:cstheme="minorHAnsi"/>
        </w:rPr>
      </w:pPr>
      <w:r w:rsidRPr="00602DB3">
        <w:rPr>
          <w:rFonts w:cstheme="minorHAnsi"/>
        </w:rPr>
        <w:t xml:space="preserve">Курьерская служба – </w:t>
      </w:r>
      <w:proofErr w:type="spellStart"/>
      <w:r w:rsidRPr="00602DB3">
        <w:rPr>
          <w:rFonts w:cstheme="minorHAnsi"/>
        </w:rPr>
        <w:t>ОплатаОтПокупателяПлатежнойКартой</w:t>
      </w:r>
      <w:proofErr w:type="spellEnd"/>
      <w:r w:rsidR="008F63C6">
        <w:rPr>
          <w:rFonts w:cstheme="minorHAnsi"/>
        </w:rPr>
        <w:t xml:space="preserve"> / </w:t>
      </w:r>
      <w:proofErr w:type="spellStart"/>
      <w:r w:rsidR="008F63C6" w:rsidRPr="00602DB3">
        <w:t>ПрочиеЗатраты</w:t>
      </w:r>
      <w:proofErr w:type="spellEnd"/>
    </w:p>
    <w:p w:rsidR="006803A3" w:rsidRDefault="006803A3" w:rsidP="00602DB3">
      <w:pPr>
        <w:pStyle w:val="a3"/>
        <w:numPr>
          <w:ilvl w:val="1"/>
          <w:numId w:val="2"/>
        </w:numPr>
        <w:rPr>
          <w:rFonts w:cstheme="minorHAnsi"/>
        </w:rPr>
      </w:pPr>
      <w:r w:rsidRPr="00602DB3">
        <w:rPr>
          <w:rFonts w:cstheme="minorHAnsi"/>
        </w:rPr>
        <w:t xml:space="preserve">По банку </w:t>
      </w:r>
      <w:r w:rsidR="008F63C6">
        <w:rPr>
          <w:rFonts w:cstheme="minorHAnsi"/>
        </w:rPr>
        <w:t>–</w:t>
      </w:r>
      <w:r w:rsidRPr="00602DB3">
        <w:rPr>
          <w:rFonts w:cstheme="minorHAnsi"/>
        </w:rPr>
        <w:t xml:space="preserve"> </w:t>
      </w:r>
      <w:proofErr w:type="spellStart"/>
      <w:r w:rsidR="00602DB3" w:rsidRPr="00602DB3">
        <w:rPr>
          <w:rFonts w:cstheme="minorHAnsi"/>
        </w:rPr>
        <w:t>ПлатежноеПоручениеВходящее</w:t>
      </w:r>
      <w:proofErr w:type="spellEnd"/>
    </w:p>
    <w:p w:rsidR="008F63C6" w:rsidRDefault="008F63C6" w:rsidP="008F63C6">
      <w:pPr>
        <w:pStyle w:val="a3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Для документа </w:t>
      </w:r>
      <w:proofErr w:type="spellStart"/>
      <w:r w:rsidRPr="00602DB3">
        <w:rPr>
          <w:rFonts w:cstheme="minorHAnsi"/>
        </w:rPr>
        <w:t>ОплатаОтПокупателяПлатежнойКартой</w:t>
      </w:r>
      <w:proofErr w:type="spellEnd"/>
      <w:r>
        <w:rPr>
          <w:rFonts w:cstheme="minorHAnsi"/>
        </w:rPr>
        <w:t xml:space="preserve"> добавить движения по регистру Затраты, если сумма </w:t>
      </w:r>
      <w:proofErr w:type="gramStart"/>
      <w:r>
        <w:rPr>
          <w:rFonts w:cstheme="minorHAnsi"/>
        </w:rPr>
        <w:t xml:space="preserve">комиссии </w:t>
      </w:r>
      <w:r w:rsidRPr="008F63C6">
        <w:rPr>
          <w:rFonts w:cstheme="minorHAnsi"/>
        </w:rPr>
        <w:t>&gt;</w:t>
      </w:r>
      <w:proofErr w:type="gramEnd"/>
      <w:r w:rsidRPr="008F63C6">
        <w:rPr>
          <w:rFonts w:cstheme="minorHAnsi"/>
        </w:rPr>
        <w:t xml:space="preserve"> 0</w:t>
      </w:r>
      <w:r>
        <w:rPr>
          <w:rFonts w:cstheme="minorHAnsi"/>
        </w:rPr>
        <w:t xml:space="preserve">. Статью затрат </w:t>
      </w:r>
      <w:r w:rsidR="00046723">
        <w:rPr>
          <w:rFonts w:cstheme="minorHAnsi"/>
        </w:rPr>
        <w:t xml:space="preserve">брать из свойства договора с </w:t>
      </w:r>
      <w:proofErr w:type="spellStart"/>
      <w:r w:rsidR="00046723">
        <w:rPr>
          <w:rFonts w:cstheme="minorHAnsi"/>
        </w:rPr>
        <w:t>эквайером</w:t>
      </w:r>
      <w:proofErr w:type="spellEnd"/>
      <w:r w:rsidR="00046723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904DC5">
        <w:rPr>
          <w:rFonts w:cstheme="minorHAnsi"/>
        </w:rPr>
        <w:t xml:space="preserve">При этом в существующем движении по взаиморасчетам с </w:t>
      </w:r>
      <w:proofErr w:type="spellStart"/>
      <w:r w:rsidR="00904DC5">
        <w:rPr>
          <w:rFonts w:cstheme="minorHAnsi"/>
        </w:rPr>
        <w:t>эквайером</w:t>
      </w:r>
      <w:proofErr w:type="spellEnd"/>
      <w:r w:rsidR="00904DC5">
        <w:rPr>
          <w:rFonts w:cstheme="minorHAnsi"/>
        </w:rPr>
        <w:t xml:space="preserve"> надо вычесть сумму комиссии (чтобы она не вставала в долг перед нами).</w:t>
      </w:r>
      <w:bookmarkStart w:id="0" w:name="_GoBack"/>
      <w:bookmarkEnd w:id="0"/>
    </w:p>
    <w:p w:rsidR="00046723" w:rsidRPr="00602DB3" w:rsidRDefault="00046723" w:rsidP="00046723">
      <w:pPr>
        <w:pStyle w:val="a3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При загрузке данных по курьерской службе, если </w:t>
      </w:r>
      <w:proofErr w:type="gramStart"/>
      <w:r w:rsidRPr="00046723">
        <w:rPr>
          <w:rFonts w:cstheme="minorHAnsi"/>
        </w:rPr>
        <w:t>Получено</w:t>
      </w:r>
      <w:proofErr w:type="gramEnd"/>
      <w:r w:rsidRPr="00046723">
        <w:rPr>
          <w:rFonts w:cstheme="minorHAnsi"/>
        </w:rPr>
        <w:t xml:space="preserve"> с Клиента за Заказ</w:t>
      </w:r>
      <w:r>
        <w:rPr>
          <w:rFonts w:cstheme="minorHAnsi"/>
        </w:rPr>
        <w:t xml:space="preserve"> = 0, то в 1С создается документ </w:t>
      </w:r>
      <w:proofErr w:type="spellStart"/>
      <w:r w:rsidRPr="00602DB3">
        <w:t>ПрочиеЗатраты</w:t>
      </w:r>
      <w:proofErr w:type="spellEnd"/>
      <w:r>
        <w:t xml:space="preserve"> (фиксирует </w:t>
      </w:r>
      <w:proofErr w:type="spellStart"/>
      <w:r>
        <w:t>доп.затраты</w:t>
      </w:r>
      <w:proofErr w:type="spellEnd"/>
      <w:r>
        <w:t xml:space="preserve"> на </w:t>
      </w:r>
      <w:proofErr w:type="spellStart"/>
      <w:r>
        <w:t>достувку</w:t>
      </w:r>
      <w:proofErr w:type="spellEnd"/>
      <w:r>
        <w:t>). Статья затрат берется из настроек обработки.</w:t>
      </w:r>
    </w:p>
    <w:p w:rsidR="00953542" w:rsidRPr="006803A3" w:rsidRDefault="00953542" w:rsidP="00953542">
      <w:pPr>
        <w:ind w:left="142"/>
        <w:rPr>
          <w:rFonts w:cstheme="minorHAnsi"/>
        </w:rPr>
      </w:pPr>
    </w:p>
    <w:sectPr w:rsidR="00953542" w:rsidRPr="006803A3" w:rsidSect="003353F5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AFF" w:usb1="4000247B" w:usb2="00000001" w:usb3="00000000" w:csb0="000001BF" w:csb1="00000000"/>
  </w:font>
  <w:font w:name="Calibri Light">
    <w:panose1 w:val="020F0302020204030204"/>
    <w:charset w:val="CC"/>
    <w:family w:val="swiss"/>
    <w:pitch w:val="variable"/>
    <w:sig w:usb0="E0000AFF" w:usb1="4000247B" w:usb2="0000000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8583F"/>
    <w:multiLevelType w:val="multilevel"/>
    <w:tmpl w:val="4E84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15F58"/>
    <w:multiLevelType w:val="hybridMultilevel"/>
    <w:tmpl w:val="E41E0530"/>
    <w:lvl w:ilvl="0" w:tplc="43C6777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75B0FE7"/>
    <w:multiLevelType w:val="multilevel"/>
    <w:tmpl w:val="8452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EA2B5D"/>
    <w:multiLevelType w:val="hybridMultilevel"/>
    <w:tmpl w:val="FB6860AE"/>
    <w:lvl w:ilvl="0" w:tplc="4B4C15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DBC175B"/>
    <w:multiLevelType w:val="multilevel"/>
    <w:tmpl w:val="533C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67"/>
    <w:rsid w:val="00046723"/>
    <w:rsid w:val="000A65C5"/>
    <w:rsid w:val="003353F5"/>
    <w:rsid w:val="00602DB3"/>
    <w:rsid w:val="006803A3"/>
    <w:rsid w:val="0079602E"/>
    <w:rsid w:val="008F63C6"/>
    <w:rsid w:val="00904DC5"/>
    <w:rsid w:val="00953542"/>
    <w:rsid w:val="00BF6809"/>
    <w:rsid w:val="00D308D6"/>
    <w:rsid w:val="00EF4167"/>
    <w:rsid w:val="00FC425C"/>
    <w:rsid w:val="00FC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D18F2B-77D7-44B7-9242-49F71763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5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739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5804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0531917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3387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832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0165299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 Александр</dc:creator>
  <cp:keywords/>
  <dc:description/>
  <cp:lastModifiedBy>Уткин Александр</cp:lastModifiedBy>
  <cp:revision>4</cp:revision>
  <dcterms:created xsi:type="dcterms:W3CDTF">2016-05-31T08:16:00Z</dcterms:created>
  <dcterms:modified xsi:type="dcterms:W3CDTF">2016-05-31T09:44:00Z</dcterms:modified>
</cp:coreProperties>
</file>