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5D" w:rsidRPr="00F3797D" w:rsidRDefault="00986E39" w:rsidP="00F379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Техническое задание №3</w:t>
      </w:r>
    </w:p>
    <w:p w:rsidR="00F3797D" w:rsidRPr="00F3797D" w:rsidRDefault="00F3797D" w:rsidP="00F3797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F3797D">
        <w:rPr>
          <w:rFonts w:ascii="Arial" w:hAnsi="Arial" w:cs="Arial"/>
          <w:b/>
        </w:rPr>
        <w:t>Отчет «</w:t>
      </w:r>
      <w:r w:rsidR="003557C6">
        <w:rPr>
          <w:rFonts w:ascii="Arial" w:hAnsi="Arial" w:cs="Arial"/>
          <w:b/>
        </w:rPr>
        <w:t>Движение упаковки</w:t>
      </w:r>
      <w:r w:rsidRPr="00F3797D">
        <w:rPr>
          <w:rFonts w:ascii="Arial" w:hAnsi="Arial" w:cs="Arial"/>
          <w:b/>
        </w:rPr>
        <w:t>»</w:t>
      </w:r>
    </w:p>
    <w:p w:rsidR="00F3797D" w:rsidRDefault="00DD33F1" w:rsidP="00F379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 создать отчет</w:t>
      </w:r>
      <w:r w:rsidR="009A529D">
        <w:rPr>
          <w:rFonts w:ascii="Arial" w:hAnsi="Arial" w:cs="Arial"/>
        </w:rPr>
        <w:t xml:space="preserve"> «Движение упаковки» (структура</w:t>
      </w:r>
      <w:r w:rsidR="00707339">
        <w:rPr>
          <w:rFonts w:ascii="Arial" w:hAnsi="Arial" w:cs="Arial"/>
        </w:rPr>
        <w:t xml:space="preserve"> и настройки аналогичны</w:t>
      </w:r>
      <w:r w:rsidR="009A529D">
        <w:rPr>
          <w:rFonts w:ascii="Arial" w:hAnsi="Arial" w:cs="Arial"/>
        </w:rPr>
        <w:t xml:space="preserve"> отчету «Остатки на складе и в цеху»</w:t>
      </w:r>
      <w:r w:rsidR="006D30B2">
        <w:rPr>
          <w:rFonts w:ascii="Arial" w:hAnsi="Arial" w:cs="Arial"/>
        </w:rPr>
        <w:t>, СКД</w:t>
      </w:r>
      <w:r w:rsidR="009A529D">
        <w:rPr>
          <w:rFonts w:ascii="Arial" w:hAnsi="Arial" w:cs="Arial"/>
        </w:rPr>
        <w:t>).</w:t>
      </w:r>
    </w:p>
    <w:p w:rsidR="009A529D" w:rsidRDefault="009A529D" w:rsidP="00F379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строится за период.</w:t>
      </w:r>
    </w:p>
    <w:p w:rsidR="00DD33F1" w:rsidRDefault="00DD33F1" w:rsidP="00F379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Группировки, отборы: Склад, Номенклатура, Подразделение.</w:t>
      </w:r>
    </w:p>
    <w:p w:rsidR="00DD33F1" w:rsidRDefault="00DD33F1" w:rsidP="00F379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Показатели:</w:t>
      </w:r>
    </w:p>
    <w:p w:rsidR="009A529D" w:rsidRDefault="009A529D" w:rsidP="009A529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9A529D">
        <w:rPr>
          <w:rFonts w:ascii="Arial" w:hAnsi="Arial" w:cs="Arial"/>
        </w:rPr>
        <w:t>Остаток на начало</w:t>
      </w:r>
      <w:r>
        <w:rPr>
          <w:rFonts w:ascii="Arial" w:hAnsi="Arial" w:cs="Arial"/>
        </w:rPr>
        <w:t xml:space="preserve"> = данные </w:t>
      </w:r>
      <w:r w:rsidRPr="009A529D">
        <w:rPr>
          <w:rFonts w:ascii="Arial" w:hAnsi="Arial" w:cs="Arial"/>
        </w:rPr>
        <w:t>регистра «Товары на складах»</w:t>
      </w:r>
      <w:r>
        <w:rPr>
          <w:rFonts w:ascii="Arial" w:hAnsi="Arial" w:cs="Arial"/>
        </w:rPr>
        <w:t xml:space="preserve"> + данные регистра «Материалы в производстве» (аналогично колонке «Остаток всего» отчета «Остатки на складе и в цеху»)</w:t>
      </w:r>
      <w:r w:rsidR="00145ECE">
        <w:rPr>
          <w:rFonts w:ascii="Arial" w:hAnsi="Arial" w:cs="Arial"/>
        </w:rPr>
        <w:t xml:space="preserve"> на дату начала отчета</w:t>
      </w:r>
      <w:r>
        <w:rPr>
          <w:rFonts w:ascii="Arial" w:hAnsi="Arial" w:cs="Arial"/>
        </w:rPr>
        <w:t>;</w:t>
      </w:r>
    </w:p>
    <w:p w:rsidR="009A529D" w:rsidRDefault="009A529D" w:rsidP="009A529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Приход – </w:t>
      </w:r>
      <w:r w:rsidR="00BB0C39">
        <w:rPr>
          <w:rFonts w:ascii="Arial" w:hAnsi="Arial" w:cs="Arial"/>
        </w:rPr>
        <w:t xml:space="preserve">данные по </w:t>
      </w:r>
      <w:r w:rsidR="00B74DB8">
        <w:rPr>
          <w:rFonts w:ascii="Arial" w:hAnsi="Arial" w:cs="Arial"/>
        </w:rPr>
        <w:t xml:space="preserve">документам </w:t>
      </w:r>
      <w:r w:rsidR="00BB0C39">
        <w:rPr>
          <w:rFonts w:ascii="Arial" w:hAnsi="Arial" w:cs="Arial"/>
        </w:rPr>
        <w:t>«</w:t>
      </w:r>
      <w:r w:rsidR="00B74DB8">
        <w:rPr>
          <w:rFonts w:ascii="Arial" w:hAnsi="Arial" w:cs="Arial"/>
        </w:rPr>
        <w:t>Поступление товаров и услуг</w:t>
      </w:r>
      <w:r w:rsidR="00BB0C39">
        <w:rPr>
          <w:rFonts w:ascii="Arial" w:hAnsi="Arial" w:cs="Arial"/>
        </w:rPr>
        <w:t xml:space="preserve">» </w:t>
      </w:r>
      <w:r w:rsidR="00BB0C39" w:rsidRPr="009A529D">
        <w:rPr>
          <w:rFonts w:ascii="Arial" w:hAnsi="Arial" w:cs="Arial"/>
        </w:rPr>
        <w:t>регистра «Товары на складах»</w:t>
      </w:r>
      <w:r w:rsidR="00BB0C39">
        <w:rPr>
          <w:rFonts w:ascii="Arial" w:hAnsi="Arial" w:cs="Arial"/>
        </w:rPr>
        <w:t>;</w:t>
      </w:r>
    </w:p>
    <w:bookmarkEnd w:id="0"/>
    <w:p w:rsidR="00BB0C39" w:rsidRDefault="00B74DB8" w:rsidP="009A529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Выпуск - данные по документам «Отчет производства за смену» </w:t>
      </w:r>
      <w:r w:rsidRPr="009A529D">
        <w:rPr>
          <w:rFonts w:ascii="Arial" w:hAnsi="Arial" w:cs="Arial"/>
        </w:rPr>
        <w:t>регистра «</w:t>
      </w:r>
      <w:r>
        <w:rPr>
          <w:rFonts w:ascii="Arial" w:hAnsi="Arial" w:cs="Arial"/>
        </w:rPr>
        <w:t>Материалы в производстве</w:t>
      </w:r>
      <w:r w:rsidRPr="009A529D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B74DB8" w:rsidRDefault="00B74DB8" w:rsidP="009A529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Списание брака - данные по документам «Списание НЗП» </w:t>
      </w:r>
      <w:r w:rsidRPr="009A529D">
        <w:rPr>
          <w:rFonts w:ascii="Arial" w:hAnsi="Arial" w:cs="Arial"/>
        </w:rPr>
        <w:t>регистра «</w:t>
      </w:r>
      <w:r>
        <w:rPr>
          <w:rFonts w:ascii="Arial" w:hAnsi="Arial" w:cs="Arial"/>
        </w:rPr>
        <w:t>Материалы в производстве</w:t>
      </w:r>
      <w:r w:rsidRPr="009A529D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B74DB8" w:rsidRDefault="00B74DB8" w:rsidP="009A529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Реализация - данные по документам «Реализация товаров и услуг» </w:t>
      </w:r>
      <w:r w:rsidRPr="009A529D">
        <w:rPr>
          <w:rFonts w:ascii="Arial" w:hAnsi="Arial" w:cs="Arial"/>
        </w:rPr>
        <w:t>регистра «Товары на складах»</w:t>
      </w:r>
      <w:r>
        <w:rPr>
          <w:rFonts w:ascii="Arial" w:hAnsi="Arial" w:cs="Arial"/>
        </w:rPr>
        <w:t>;</w:t>
      </w:r>
    </w:p>
    <w:p w:rsidR="00B74DB8" w:rsidRDefault="00B74DB8" w:rsidP="009A529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Оприходование</w:t>
      </w:r>
      <w:proofErr w:type="spellEnd"/>
      <w:r>
        <w:rPr>
          <w:rFonts w:ascii="Arial" w:hAnsi="Arial" w:cs="Arial"/>
        </w:rPr>
        <w:t xml:space="preserve"> - данные по документам «</w:t>
      </w:r>
      <w:proofErr w:type="spellStart"/>
      <w:r>
        <w:rPr>
          <w:rFonts w:ascii="Arial" w:hAnsi="Arial" w:cs="Arial"/>
        </w:rPr>
        <w:t>Оприходование</w:t>
      </w:r>
      <w:proofErr w:type="spellEnd"/>
      <w:r>
        <w:rPr>
          <w:rFonts w:ascii="Arial" w:hAnsi="Arial" w:cs="Arial"/>
        </w:rPr>
        <w:t xml:space="preserve"> товаров» </w:t>
      </w:r>
      <w:r w:rsidRPr="009A529D">
        <w:rPr>
          <w:rFonts w:ascii="Arial" w:hAnsi="Arial" w:cs="Arial"/>
        </w:rPr>
        <w:t>регистра «Товары на складах»</w:t>
      </w:r>
      <w:r>
        <w:rPr>
          <w:rFonts w:ascii="Arial" w:hAnsi="Arial" w:cs="Arial"/>
        </w:rPr>
        <w:t>;</w:t>
      </w:r>
    </w:p>
    <w:p w:rsidR="00B74DB8" w:rsidRDefault="00B74DB8" w:rsidP="00B74DB8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Списание - данные по документам «Списание товаров» </w:t>
      </w:r>
      <w:r w:rsidRPr="009A529D">
        <w:rPr>
          <w:rFonts w:ascii="Arial" w:hAnsi="Arial" w:cs="Arial"/>
        </w:rPr>
        <w:t>регистра «Товары на складах»</w:t>
      </w:r>
      <w:r>
        <w:rPr>
          <w:rFonts w:ascii="Arial" w:hAnsi="Arial" w:cs="Arial"/>
        </w:rPr>
        <w:t>;</w:t>
      </w:r>
    </w:p>
    <w:p w:rsidR="00B74DB8" w:rsidRDefault="00B74DB8" w:rsidP="00B74DB8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Перемещения - данные по документам «Перемещение товаров» </w:t>
      </w:r>
      <w:r w:rsidRPr="009A529D">
        <w:rPr>
          <w:rFonts w:ascii="Arial" w:hAnsi="Arial" w:cs="Arial"/>
        </w:rPr>
        <w:t>регистра «Товары на складах»</w:t>
      </w:r>
      <w:r>
        <w:rPr>
          <w:rFonts w:ascii="Arial" w:hAnsi="Arial" w:cs="Arial"/>
        </w:rPr>
        <w:t xml:space="preserve"> + «Требование-накладная» по </w:t>
      </w:r>
      <w:r w:rsidRPr="009A529D">
        <w:rPr>
          <w:rFonts w:ascii="Arial" w:hAnsi="Arial" w:cs="Arial"/>
        </w:rPr>
        <w:t>регистра</w:t>
      </w:r>
      <w:r>
        <w:rPr>
          <w:rFonts w:ascii="Arial" w:hAnsi="Arial" w:cs="Arial"/>
        </w:rPr>
        <w:t>м</w:t>
      </w:r>
      <w:r w:rsidRPr="009A529D">
        <w:rPr>
          <w:rFonts w:ascii="Arial" w:hAnsi="Arial" w:cs="Arial"/>
        </w:rPr>
        <w:t xml:space="preserve"> «Товары на складах»</w:t>
      </w:r>
      <w:r>
        <w:rPr>
          <w:rFonts w:ascii="Arial" w:hAnsi="Arial" w:cs="Arial"/>
        </w:rPr>
        <w:t xml:space="preserve"> и «Материалы в производстве» + «Перемещение НЗП» по регистру «Материалы в производстве» + «</w:t>
      </w:r>
      <w:proofErr w:type="spellStart"/>
      <w:r>
        <w:rPr>
          <w:rFonts w:ascii="Arial" w:hAnsi="Arial" w:cs="Arial"/>
        </w:rPr>
        <w:t>Оприходование</w:t>
      </w:r>
      <w:proofErr w:type="spellEnd"/>
      <w:r>
        <w:rPr>
          <w:rFonts w:ascii="Arial" w:hAnsi="Arial" w:cs="Arial"/>
        </w:rPr>
        <w:t xml:space="preserve"> материалов из производства»</w:t>
      </w:r>
      <w:r w:rsidR="00145ECE">
        <w:rPr>
          <w:rFonts w:ascii="Arial" w:hAnsi="Arial" w:cs="Arial"/>
        </w:rPr>
        <w:t>.</w:t>
      </w:r>
      <w:proofErr w:type="gramEnd"/>
    </w:p>
    <w:p w:rsidR="00145ECE" w:rsidRDefault="00145ECE" w:rsidP="00145ECE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Смысл колонки: если отбор по Складу/подразделению не установлен, то значение в ней равно 0, т.к. приход равен расходу. Если установлен отбор, то значение может быть положительным или отрицательным – видно, что приход в данном случае с учетом отбора не равен расходу.</w:t>
      </w:r>
    </w:p>
    <w:p w:rsidR="00145ECE" w:rsidRDefault="00145ECE" w:rsidP="00145ECE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Прочие - данные по регистрам «</w:t>
      </w:r>
      <w:r w:rsidRPr="009A529D">
        <w:rPr>
          <w:rFonts w:ascii="Arial" w:hAnsi="Arial" w:cs="Arial"/>
        </w:rPr>
        <w:t>Товары на складах»</w:t>
      </w:r>
      <w:r>
        <w:rPr>
          <w:rFonts w:ascii="Arial" w:hAnsi="Arial" w:cs="Arial"/>
        </w:rPr>
        <w:t xml:space="preserve"> и «Материалы в производстве», не вошедшие в другие колонки;</w:t>
      </w:r>
    </w:p>
    <w:p w:rsidR="00B74DB8" w:rsidRDefault="00145ECE" w:rsidP="009A529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Остаток на конец - данные </w:t>
      </w:r>
      <w:r w:rsidRPr="009A529D">
        <w:rPr>
          <w:rFonts w:ascii="Arial" w:hAnsi="Arial" w:cs="Arial"/>
        </w:rPr>
        <w:t>регистра «Товары на складах»</w:t>
      </w:r>
      <w:r>
        <w:rPr>
          <w:rFonts w:ascii="Arial" w:hAnsi="Arial" w:cs="Arial"/>
        </w:rPr>
        <w:t xml:space="preserve"> + данные регистра «Материалы в производстве» на дату окончания отчета.</w:t>
      </w:r>
    </w:p>
    <w:p w:rsidR="00145ECE" w:rsidRDefault="00145ECE" w:rsidP="009A529D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= </w:t>
      </w:r>
      <w:r w:rsidRPr="009A529D">
        <w:rPr>
          <w:rFonts w:ascii="Arial" w:hAnsi="Arial" w:cs="Arial"/>
        </w:rPr>
        <w:t>Остаток на начало</w:t>
      </w:r>
      <w:r>
        <w:rPr>
          <w:rFonts w:ascii="Arial" w:hAnsi="Arial" w:cs="Arial"/>
        </w:rPr>
        <w:t xml:space="preserve"> – Остаток </w:t>
      </w:r>
      <w:proofErr w:type="gramStart"/>
      <w:r>
        <w:rPr>
          <w:rFonts w:ascii="Arial" w:hAnsi="Arial" w:cs="Arial"/>
        </w:rPr>
        <w:t>на конец</w:t>
      </w:r>
      <w:proofErr w:type="gramEnd"/>
      <w:r>
        <w:rPr>
          <w:rFonts w:ascii="Arial" w:hAnsi="Arial" w:cs="Arial"/>
        </w:rPr>
        <w:t xml:space="preserve"> + Данные всех остальных колонок. Колонка по умолчанию скрыта.</w:t>
      </w:r>
    </w:p>
    <w:p w:rsidR="00D3521B" w:rsidRPr="00DE7921" w:rsidRDefault="00145ECE" w:rsidP="00B10C41">
      <w:pPr>
        <w:pStyle w:val="a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Смысл колонки: если значение = 0, </w:t>
      </w:r>
      <w:proofErr w:type="gramStart"/>
      <w:r>
        <w:rPr>
          <w:rFonts w:ascii="Arial" w:hAnsi="Arial" w:cs="Arial"/>
        </w:rPr>
        <w:t>значит</w:t>
      </w:r>
      <w:proofErr w:type="gramEnd"/>
      <w:r>
        <w:rPr>
          <w:rFonts w:ascii="Arial" w:hAnsi="Arial" w:cs="Arial"/>
        </w:rPr>
        <w:t xml:space="preserve"> отчет работает правильно (ничего не упущено).</w:t>
      </w:r>
    </w:p>
    <w:sectPr w:rsidR="00D3521B" w:rsidRPr="00DE7921" w:rsidSect="00DA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06C5"/>
    <w:multiLevelType w:val="hybridMultilevel"/>
    <w:tmpl w:val="647C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E7F27"/>
    <w:multiLevelType w:val="hybridMultilevel"/>
    <w:tmpl w:val="827A2610"/>
    <w:lvl w:ilvl="0" w:tplc="7E38D15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276D3"/>
    <w:multiLevelType w:val="hybridMultilevel"/>
    <w:tmpl w:val="AD8C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97D"/>
    <w:rsid w:val="00046356"/>
    <w:rsid w:val="00145ECE"/>
    <w:rsid w:val="003557C6"/>
    <w:rsid w:val="003B2781"/>
    <w:rsid w:val="0052452D"/>
    <w:rsid w:val="006D30B2"/>
    <w:rsid w:val="00707339"/>
    <w:rsid w:val="007D2D85"/>
    <w:rsid w:val="00864D20"/>
    <w:rsid w:val="00986E39"/>
    <w:rsid w:val="009A529D"/>
    <w:rsid w:val="00B10C41"/>
    <w:rsid w:val="00B74DB8"/>
    <w:rsid w:val="00BB0C39"/>
    <w:rsid w:val="00D3521B"/>
    <w:rsid w:val="00DA7B5D"/>
    <w:rsid w:val="00DD33F1"/>
    <w:rsid w:val="00DE4338"/>
    <w:rsid w:val="00DE7921"/>
    <w:rsid w:val="00E062DB"/>
    <w:rsid w:val="00F3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32</cp:revision>
  <dcterms:created xsi:type="dcterms:W3CDTF">2016-05-12T12:21:00Z</dcterms:created>
  <dcterms:modified xsi:type="dcterms:W3CDTF">2016-06-27T14:34:00Z</dcterms:modified>
</cp:coreProperties>
</file>