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20" w:rsidRDefault="00FE2020" w:rsidP="00FE2020">
      <w:pPr>
        <w:autoSpaceDE w:val="0"/>
        <w:spacing w:after="0" w:line="240" w:lineRule="auto"/>
        <w:ind w:firstLine="0"/>
        <w:jc w:val="center"/>
        <w:outlineLvl w:val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Форма предварительного одобрения № (код дилера, год, месяц, порядковый номер)</w:t>
      </w:r>
    </w:p>
    <w:p w:rsidR="00FE2020" w:rsidRDefault="00FE2020" w:rsidP="00FE2020">
      <w:pPr>
        <w:autoSpaceDE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tbl>
      <w:tblPr>
        <w:tblW w:w="10857" w:type="dxa"/>
        <w:tblInd w:w="-5" w:type="dxa"/>
        <w:tblLayout w:type="fixed"/>
        <w:tblLook w:val="0000"/>
      </w:tblPr>
      <w:tblGrid>
        <w:gridCol w:w="2381"/>
        <w:gridCol w:w="1538"/>
        <w:gridCol w:w="992"/>
        <w:gridCol w:w="3763"/>
        <w:gridCol w:w="2183"/>
      </w:tblGrid>
      <w:tr w:rsidR="00FE2020" w:rsidTr="001F5F5E">
        <w:trPr>
          <w:cantSplit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Код дилера</w:t>
            </w:r>
          </w:p>
          <w:p w:rsidR="00FE2020" w:rsidRDefault="00C82441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t>Е-03-001</w:t>
            </w: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ДПР</w:t>
            </w:r>
          </w:p>
          <w:p w:rsidR="00AA1F58" w:rsidRDefault="00AA1F58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  <w:p w:rsidR="00AA1F58" w:rsidRPr="002F0D08" w:rsidRDefault="002F0D08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     </w:t>
            </w:r>
            <w:r w:rsidRPr="002F0D08">
              <w:rPr>
                <w:rFonts w:ascii="Times New Roman" w:hAnsi="Times New Roman" w:cs="Times New Roman"/>
                <w:b/>
                <w:color w:val="FF0000"/>
                <w:sz w:val="24"/>
                <w:u w:val="single"/>
                <w:lang w:val="en-US"/>
              </w:rPr>
              <w:t>12.09.2015</w:t>
            </w: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Пробег</w:t>
            </w:r>
          </w:p>
          <w:p w:rsidR="00C82441" w:rsidRPr="002F0D08" w:rsidRDefault="00AA1F58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u w:val="single"/>
              </w:rPr>
            </w:pPr>
            <w:r w:rsidRPr="002F0D08">
              <w:rPr>
                <w:rFonts w:ascii="Times New Roman" w:hAnsi="Times New Roman" w:cs="Times New Roman"/>
                <w:b/>
                <w:color w:val="FF0000"/>
                <w:sz w:val="24"/>
                <w:u w:val="single"/>
                <w:lang w:val="en-US"/>
              </w:rPr>
              <w:t xml:space="preserve">8 </w:t>
            </w:r>
            <w:r w:rsidRPr="002F0D08">
              <w:rPr>
                <w:rFonts w:ascii="Times New Roman" w:hAnsi="Times New Roman" w:cs="Times New Roman"/>
                <w:b/>
                <w:color w:val="FF0000"/>
                <w:sz w:val="24"/>
                <w:u w:val="single"/>
              </w:rPr>
              <w:t>км</w:t>
            </w:r>
          </w:p>
        </w:tc>
        <w:tc>
          <w:tcPr>
            <w:tcW w:w="3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  <w:lang w:val="en-US"/>
              </w:rPr>
              <w:t>VIN</w:t>
            </w:r>
          </w:p>
          <w:p w:rsidR="00C82441" w:rsidRPr="002F0D08" w:rsidRDefault="00C82441" w:rsidP="00B65DCE">
            <w:pPr>
              <w:autoSpaceDE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u w:val="single"/>
                <w:lang w:val="en-US"/>
              </w:rPr>
            </w:pPr>
            <w:r w:rsidRPr="002F0D08">
              <w:rPr>
                <w:rFonts w:ascii="Times New Roman" w:hAnsi="Times New Roman" w:cs="Times New Roman"/>
                <w:color w:val="FF0000"/>
                <w:sz w:val="24"/>
                <w:u w:val="single"/>
                <w:lang w:val="en-US"/>
              </w:rPr>
              <w:t>LGWEE4A40FF619338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Дата обращения</w:t>
            </w:r>
          </w:p>
          <w:p w:rsidR="00C82441" w:rsidRPr="002F0D08" w:rsidRDefault="00C82441" w:rsidP="00B65DCE">
            <w:pPr>
              <w:autoSpaceDE w:val="0"/>
              <w:spacing w:after="0" w:line="240" w:lineRule="auto"/>
              <w:ind w:firstLine="0"/>
              <w:rPr>
                <w:color w:val="FF0000"/>
                <w:lang w:val="en-US"/>
              </w:rPr>
            </w:pPr>
            <w:r w:rsidRPr="002F0D08">
              <w:rPr>
                <w:rFonts w:ascii="Times New Roman" w:hAnsi="Times New Roman" w:cs="Times New Roman"/>
                <w:color w:val="FF0000"/>
                <w:sz w:val="24"/>
                <w:u w:val="single"/>
                <w:lang w:val="en-US"/>
              </w:rPr>
              <w:t>16.12.2015</w:t>
            </w:r>
          </w:p>
        </w:tc>
      </w:tr>
      <w:tr w:rsidR="00FE2020" w:rsidTr="001F5F5E">
        <w:trPr>
          <w:cantSplit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Номер заявки</w:t>
            </w:r>
          </w:p>
          <w:p w:rsidR="00FE2020" w:rsidRPr="002F0D08" w:rsidRDefault="00C82441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2F0D08">
              <w:rPr>
                <w:rFonts w:ascii="Times New Roman" w:hAnsi="Times New Roman" w:cs="Times New Roman"/>
                <w:b/>
                <w:color w:val="FF0000"/>
                <w:sz w:val="24"/>
              </w:rPr>
              <w:t>АД00003191</w:t>
            </w: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E2020" w:rsidTr="001F5F5E">
        <w:trPr>
          <w:trHeight w:val="212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F5E" w:rsidRDefault="001F5F5E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Ж</w:t>
            </w:r>
            <w:r w:rsidR="001F5F5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лоба клиента</w:t>
            </w:r>
          </w:p>
          <w:p w:rsidR="00AA1F58" w:rsidRPr="00AA1F58" w:rsidRDefault="00AA1F58" w:rsidP="001F5F5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F5E" w:rsidRDefault="001F5F5E" w:rsidP="00B65DCE">
            <w:pPr>
              <w:autoSpaceDE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  <w:p w:rsidR="00FE2020" w:rsidRPr="002F0D08" w:rsidRDefault="001F5F5E" w:rsidP="00B65DCE">
            <w:pPr>
              <w:autoSpaceDE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F0D08">
              <w:rPr>
                <w:rFonts w:ascii="Times New Roman" w:hAnsi="Times New Roman" w:cs="Times New Roman"/>
                <w:color w:val="FF0000"/>
                <w:sz w:val="24"/>
                <w:u w:val="single"/>
              </w:rPr>
              <w:t>Не работает система блокировки и разблокировки интеллектуальной системы доступа</w:t>
            </w:r>
          </w:p>
        </w:tc>
      </w:tr>
      <w:tr w:rsidR="00FE2020" w:rsidTr="001F5F5E">
        <w:trPr>
          <w:trHeight w:val="56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F5E" w:rsidRDefault="001F5F5E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  <w:p w:rsidR="001F5F5E" w:rsidRDefault="001F5F5E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Причина</w:t>
            </w:r>
          </w:p>
          <w:p w:rsidR="001F5F5E" w:rsidRDefault="001F5F5E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Pr="002F0D08" w:rsidRDefault="001F5F5E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F0D08">
              <w:rPr>
                <w:rFonts w:ascii="Times New Roman" w:hAnsi="Times New Roman" w:cs="Times New Roman"/>
                <w:color w:val="FF0000"/>
                <w:sz w:val="24"/>
                <w:u w:val="single"/>
              </w:rPr>
              <w:t xml:space="preserve">Неисправность антенны </w:t>
            </w:r>
            <w:r w:rsidR="00AA0225" w:rsidRPr="002F0D08">
              <w:rPr>
                <w:rFonts w:ascii="Times New Roman" w:hAnsi="Times New Roman" w:cs="Times New Roman"/>
                <w:color w:val="FF0000"/>
                <w:sz w:val="24"/>
                <w:u w:val="single"/>
              </w:rPr>
              <w:t xml:space="preserve">ручки </w:t>
            </w:r>
            <w:r w:rsidRPr="002F0D08">
              <w:rPr>
                <w:rFonts w:ascii="Times New Roman" w:hAnsi="Times New Roman" w:cs="Times New Roman"/>
                <w:color w:val="FF0000"/>
                <w:sz w:val="24"/>
                <w:u w:val="single"/>
              </w:rPr>
              <w:t xml:space="preserve">правой двери. </w:t>
            </w:r>
            <w:r w:rsidR="00AA0225" w:rsidRPr="002F0D08">
              <w:rPr>
                <w:rFonts w:ascii="Times New Roman" w:hAnsi="Times New Roman" w:cs="Times New Roman"/>
                <w:color w:val="FF0000"/>
                <w:sz w:val="24"/>
                <w:u w:val="single"/>
              </w:rPr>
              <w:t>Код причины неисправности –В140715. Неисправность подтверждена проведенной заменой на заведомо исправную деталь.</w:t>
            </w: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E2020" w:rsidTr="001F5F5E">
        <w:trPr>
          <w:trHeight w:val="56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Мероприятия по устранению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Pr="002F0D08" w:rsidRDefault="00AA0225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F0D08">
              <w:rPr>
                <w:rFonts w:ascii="Times New Roman" w:hAnsi="Times New Roman" w:cs="Times New Roman"/>
                <w:color w:val="FF0000"/>
                <w:sz w:val="24"/>
              </w:rPr>
              <w:t>Замена неисправной антенны правой стороны.</w:t>
            </w: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E2020" w:rsidRDefault="00FE2020" w:rsidP="00B65DCE">
            <w:pPr>
              <w:autoSpaceDE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E2020" w:rsidTr="001F5F5E">
        <w:tc>
          <w:tcPr>
            <w:tcW w:w="4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Имя контакта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020" w:rsidRPr="002F0D08" w:rsidRDefault="00AA0225" w:rsidP="00B65DCE">
            <w:pPr>
              <w:autoSpaceDE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F0D08">
              <w:rPr>
                <w:rFonts w:ascii="Times New Roman" w:hAnsi="Times New Roman" w:cs="Times New Roman"/>
                <w:color w:val="FF0000"/>
                <w:sz w:val="24"/>
              </w:rPr>
              <w:t>Андрей Эдуардович</w:t>
            </w:r>
          </w:p>
        </w:tc>
      </w:tr>
      <w:tr w:rsidR="00FE2020" w:rsidTr="001F5F5E">
        <w:tc>
          <w:tcPr>
            <w:tcW w:w="4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020" w:rsidRDefault="00FE2020" w:rsidP="00B65DCE">
            <w:pPr>
              <w:autoSpaceDE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Контактный телефон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020" w:rsidRDefault="00B67363" w:rsidP="00B65DCE">
            <w:pPr>
              <w:autoSpaceDE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</w:t>
            </w:r>
            <w:r w:rsidR="00AA0225">
              <w:rPr>
                <w:rFonts w:ascii="Times New Roman" w:hAnsi="Times New Roman" w:cs="Times New Roman"/>
                <w:color w:val="000000"/>
                <w:sz w:val="24"/>
              </w:rPr>
              <w:t>8(8452) 49-50-10</w:t>
            </w:r>
          </w:p>
        </w:tc>
      </w:tr>
    </w:tbl>
    <w:p w:rsidR="00FE2020" w:rsidRDefault="00FE2020" w:rsidP="00FE2020">
      <w:pPr>
        <w:autoSpaceDE w:val="0"/>
        <w:spacing w:after="0" w:line="240" w:lineRule="auto"/>
        <w:ind w:firstLine="0"/>
      </w:pPr>
    </w:p>
    <w:p w:rsidR="00EF3CD5" w:rsidRPr="005A3367" w:rsidRDefault="002F0D08" w:rsidP="00FE2020">
      <w:pPr>
        <w:rPr>
          <w:rFonts w:ascii="Times New Roman" w:hAnsi="Times New Roman" w:cs="Times New Roman"/>
          <w:b/>
          <w:color w:val="FF0000"/>
        </w:rPr>
      </w:pPr>
      <w:r w:rsidRPr="005A3367">
        <w:rPr>
          <w:rFonts w:ascii="Times New Roman" w:hAnsi="Times New Roman" w:cs="Times New Roman"/>
          <w:b/>
          <w:color w:val="FF0000"/>
        </w:rPr>
        <w:t>Красным цветом  - переменная информация</w:t>
      </w:r>
    </w:p>
    <w:sectPr w:rsidR="00EF3CD5" w:rsidRPr="005A3367" w:rsidSect="001725C4">
      <w:headerReference w:type="default" r:id="rId6"/>
      <w:headerReference w:type="first" r:id="rId7"/>
      <w:pgSz w:w="11906" w:h="16838"/>
      <w:pgMar w:top="425" w:right="424" w:bottom="1134" w:left="851" w:header="34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C47" w:rsidRDefault="004E5C47" w:rsidP="001725C4">
      <w:pPr>
        <w:spacing w:after="0" w:line="240" w:lineRule="auto"/>
      </w:pPr>
      <w:r>
        <w:separator/>
      </w:r>
    </w:p>
  </w:endnote>
  <w:endnote w:type="continuationSeparator" w:id="1">
    <w:p w:rsidR="004E5C47" w:rsidRDefault="004E5C47" w:rsidP="0017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MS Mincho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C47" w:rsidRDefault="004E5C47" w:rsidP="001725C4">
      <w:pPr>
        <w:spacing w:after="0" w:line="240" w:lineRule="auto"/>
      </w:pPr>
      <w:r>
        <w:separator/>
      </w:r>
    </w:p>
  </w:footnote>
  <w:footnote w:type="continuationSeparator" w:id="1">
    <w:p w:rsidR="004E5C47" w:rsidRDefault="004E5C47" w:rsidP="0017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4942"/>
      <w:gridCol w:w="1021"/>
      <w:gridCol w:w="3403"/>
    </w:tblGrid>
    <w:tr w:rsidR="002A4515" w:rsidRPr="005A3367">
      <w:trPr>
        <w:trHeight w:hRule="exact" w:val="719"/>
      </w:trPr>
      <w:tc>
        <w:tcPr>
          <w:tcW w:w="4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A4515" w:rsidRDefault="00694083">
          <w:pPr>
            <w:snapToGrid w:val="0"/>
            <w:ind w:left="-36" w:firstLine="36"/>
            <w:rPr>
              <w:lang w:eastAsia="ru-RU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.8pt;margin-top:7.75pt;width:130.2pt;height:21.8pt;z-index:251660288;mso-wrap-distance-left:9.05pt;mso-wrap-distance-right:9.05pt;mso-position-horizontal-relative:margin" filled="t">
                <v:fill opacity="0" color2="black"/>
                <v:imagedata r:id="rId1" o:title=""/>
                <w10:wrap anchorx="margin"/>
              </v:shape>
            </w:pict>
          </w:r>
        </w:p>
      </w:tc>
      <w:tc>
        <w:tcPr>
          <w:tcW w:w="102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A4515" w:rsidRDefault="00B67363">
          <w:pPr>
            <w:jc w:val="center"/>
            <w:rPr>
              <w:lang w:val="en-US"/>
            </w:rPr>
          </w:pPr>
          <w:r>
            <w:rPr>
              <w:rFonts w:hint="eastAsia"/>
              <w:b/>
              <w:sz w:val="24"/>
            </w:rPr>
            <w:t>编</w:t>
          </w:r>
          <w:r>
            <w:rPr>
              <w:rFonts w:eastAsia="Arial" w:hint="eastAsia"/>
              <w:b/>
              <w:sz w:val="24"/>
            </w:rPr>
            <w:t xml:space="preserve"> </w:t>
          </w:r>
          <w:r>
            <w:rPr>
              <w:rFonts w:hint="eastAsia"/>
              <w:b/>
              <w:sz w:val="24"/>
            </w:rPr>
            <w:t>号</w:t>
          </w:r>
        </w:p>
      </w:tc>
      <w:tc>
        <w:tcPr>
          <w:tcW w:w="34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A4515" w:rsidRPr="00AC1349" w:rsidRDefault="00B67363">
          <w:pPr>
            <w:jc w:val="center"/>
            <w:rPr>
              <w:lang w:val="en-US"/>
            </w:rPr>
          </w:pPr>
          <w:r>
            <w:rPr>
              <w:lang w:val="en-US"/>
            </w:rPr>
            <w:t>GW/XZ/RUS-HMR-GD-03-09-2014</w:t>
          </w:r>
        </w:p>
      </w:tc>
    </w:tr>
    <w:tr w:rsidR="002A4515">
      <w:trPr>
        <w:trHeight w:hRule="exact" w:val="711"/>
      </w:trPr>
      <w:tc>
        <w:tcPr>
          <w:tcW w:w="4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A4515" w:rsidRDefault="00B67363">
          <w:pPr>
            <w:jc w:val="center"/>
            <w:rPr>
              <w:rFonts w:ascii="SimSun" w:hAnsi="SimSun" w:cs="SimSun"/>
              <w:b/>
              <w:szCs w:val="28"/>
            </w:rPr>
          </w:pPr>
          <w:r>
            <w:rPr>
              <w:rFonts w:ascii="SimSun" w:hAnsi="SimSun" w:cs="SimSun" w:hint="eastAsia"/>
              <w:b/>
              <w:szCs w:val="28"/>
            </w:rPr>
            <w:t>俄罗斯哈弗汽车有限责任公司</w:t>
          </w:r>
        </w:p>
        <w:p w:rsidR="002A4515" w:rsidRDefault="00B67363">
          <w:pPr>
            <w:jc w:val="center"/>
            <w:rPr>
              <w:b/>
              <w:sz w:val="24"/>
            </w:rPr>
          </w:pPr>
          <w:r>
            <w:rPr>
              <w:rFonts w:ascii="SimSun" w:hAnsi="SimSun" w:cs="SimSun" w:hint="eastAsia"/>
              <w:b/>
              <w:szCs w:val="28"/>
            </w:rPr>
            <w:t>经销商保修政策执行手册</w:t>
          </w:r>
        </w:p>
      </w:tc>
      <w:tc>
        <w:tcPr>
          <w:tcW w:w="102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A4515" w:rsidRDefault="00B67363">
          <w:pPr>
            <w:jc w:val="center"/>
            <w:rPr>
              <w:rFonts w:ascii="SimSun" w:hAnsi="SimSun" w:cs="SimSun"/>
              <w:sz w:val="24"/>
              <w:szCs w:val="21"/>
            </w:rPr>
          </w:pPr>
          <w:r>
            <w:rPr>
              <w:rFonts w:hint="eastAsia"/>
              <w:b/>
              <w:sz w:val="24"/>
            </w:rPr>
            <w:t>页</w:t>
          </w:r>
          <w:r>
            <w:rPr>
              <w:rFonts w:eastAsia="Arial" w:hint="eastAsia"/>
              <w:b/>
              <w:sz w:val="24"/>
            </w:rPr>
            <w:t xml:space="preserve"> </w:t>
          </w:r>
          <w:r>
            <w:rPr>
              <w:rFonts w:hint="eastAsia"/>
              <w:b/>
              <w:sz w:val="24"/>
            </w:rPr>
            <w:t>码</w:t>
          </w:r>
        </w:p>
      </w:tc>
      <w:tc>
        <w:tcPr>
          <w:tcW w:w="34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A4515" w:rsidRDefault="00B67363">
          <w:pPr>
            <w:jc w:val="center"/>
          </w:pPr>
          <w:r>
            <w:rPr>
              <w:rFonts w:ascii="SimSun" w:hAnsi="SimSun" w:cs="SimSun" w:hint="eastAsia"/>
              <w:sz w:val="24"/>
              <w:szCs w:val="21"/>
            </w:rPr>
            <w:t>第</w:t>
          </w:r>
          <w:r>
            <w:rPr>
              <w:rFonts w:ascii="SimSun" w:eastAsia="SimSun" w:hAnsi="SimSun" w:cs="SimSun" w:hint="eastAsia"/>
              <w:sz w:val="24"/>
              <w:szCs w:val="21"/>
            </w:rPr>
            <w:t xml:space="preserve"> </w:t>
          </w:r>
          <w:r w:rsidR="00694083">
            <w:rPr>
              <w:rFonts w:ascii="SimSun" w:hAnsi="SimSun" w:cs="SimSun"/>
              <w:sz w:val="24"/>
              <w:szCs w:val="21"/>
            </w:rPr>
            <w:fldChar w:fldCharType="begin"/>
          </w:r>
          <w:r>
            <w:rPr>
              <w:rFonts w:ascii="SimSun" w:hAnsi="SimSun" w:cs="SimSun"/>
              <w:sz w:val="24"/>
              <w:szCs w:val="21"/>
            </w:rPr>
            <w:instrText xml:space="preserve"> PAGE </w:instrText>
          </w:r>
          <w:r w:rsidR="00694083">
            <w:rPr>
              <w:rFonts w:ascii="SimSun" w:hAnsi="SimSun" w:cs="SimSun"/>
              <w:sz w:val="24"/>
              <w:szCs w:val="21"/>
            </w:rPr>
            <w:fldChar w:fldCharType="separate"/>
          </w:r>
          <w:r>
            <w:rPr>
              <w:rFonts w:ascii="SimSun" w:hAnsi="SimSun" w:cs="SimSun"/>
              <w:noProof/>
              <w:sz w:val="24"/>
              <w:szCs w:val="21"/>
            </w:rPr>
            <w:t>23</w:t>
          </w:r>
          <w:r w:rsidR="00694083">
            <w:rPr>
              <w:rFonts w:ascii="SimSun" w:hAnsi="SimSun" w:cs="SimSun"/>
              <w:sz w:val="24"/>
              <w:szCs w:val="21"/>
            </w:rPr>
            <w:fldChar w:fldCharType="end"/>
          </w:r>
          <w:r>
            <w:rPr>
              <w:rFonts w:ascii="SimSun" w:eastAsia="SimSun" w:hAnsi="SimSun" w:cs="SimSun" w:hint="eastAsia"/>
              <w:sz w:val="24"/>
              <w:szCs w:val="21"/>
            </w:rPr>
            <w:t xml:space="preserve"> </w:t>
          </w:r>
          <w:r>
            <w:rPr>
              <w:rFonts w:ascii="SimSun" w:hAnsi="SimSun" w:cs="SimSun" w:hint="eastAsia"/>
              <w:sz w:val="24"/>
              <w:szCs w:val="21"/>
            </w:rPr>
            <w:t>页</w:t>
          </w:r>
          <w:r>
            <w:rPr>
              <w:rFonts w:ascii="SimSun" w:eastAsia="SimSun" w:hAnsi="SimSun" w:cs="SimSun" w:hint="eastAsia"/>
              <w:sz w:val="24"/>
              <w:szCs w:val="21"/>
            </w:rPr>
            <w:t xml:space="preserve"> </w:t>
          </w:r>
          <w:r>
            <w:rPr>
              <w:rFonts w:ascii="SimSun" w:hAnsi="SimSun" w:cs="SimSun" w:hint="eastAsia"/>
              <w:sz w:val="24"/>
              <w:szCs w:val="21"/>
            </w:rPr>
            <w:t>共</w:t>
          </w:r>
          <w:r>
            <w:rPr>
              <w:rFonts w:ascii="SimSun" w:eastAsia="SimSun" w:hAnsi="SimSun" w:cs="SimSun" w:hint="eastAsia"/>
              <w:sz w:val="24"/>
              <w:szCs w:val="21"/>
            </w:rPr>
            <w:t xml:space="preserve"> </w:t>
          </w:r>
          <w:r>
            <w:rPr>
              <w:rFonts w:ascii="SimSun" w:hAnsi="SimSun" w:cs="SimSun" w:hint="eastAsia"/>
              <w:sz w:val="24"/>
              <w:szCs w:val="21"/>
            </w:rPr>
            <w:t>8 页</w:t>
          </w:r>
        </w:p>
      </w:tc>
    </w:tr>
  </w:tbl>
  <w:p w:rsidR="002A4515" w:rsidRDefault="004E5C47">
    <w:pPr>
      <w:pStyle w:val="a3"/>
      <w:ind w:firstLine="0"/>
      <w:jc w:val="center"/>
      <w:rPr>
        <w:sz w:val="16"/>
        <w:szCs w:val="16"/>
      </w:rPr>
    </w:pPr>
  </w:p>
  <w:p w:rsidR="002A4515" w:rsidRDefault="00B67363">
    <w:pPr>
      <w:pStyle w:val="a3"/>
      <w:jc w:val="center"/>
    </w:pPr>
    <w:r>
      <w:rPr>
        <w:sz w:val="16"/>
        <w:szCs w:val="16"/>
      </w:rPr>
      <w:t>[</w:t>
    </w:r>
    <w:r w:rsidR="00694083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694083">
      <w:rPr>
        <w:sz w:val="16"/>
        <w:szCs w:val="16"/>
      </w:rPr>
      <w:fldChar w:fldCharType="separate"/>
    </w:r>
    <w:r>
      <w:rPr>
        <w:noProof/>
        <w:sz w:val="16"/>
        <w:szCs w:val="16"/>
      </w:rPr>
      <w:t>23</w:t>
    </w:r>
    <w:r w:rsidR="00694083">
      <w:rPr>
        <w:sz w:val="16"/>
        <w:szCs w:val="16"/>
      </w:rPr>
      <w:fldChar w:fldCharType="end"/>
    </w:r>
    <w:r>
      <w:rPr>
        <w:sz w:val="16"/>
        <w:szCs w:val="16"/>
      </w:rPr>
      <w:t>]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15" w:rsidRDefault="004E5C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E2020"/>
    <w:rsid w:val="001725C4"/>
    <w:rsid w:val="001F5F5E"/>
    <w:rsid w:val="002F0D08"/>
    <w:rsid w:val="004E5C47"/>
    <w:rsid w:val="005A3367"/>
    <w:rsid w:val="00694083"/>
    <w:rsid w:val="00AA0225"/>
    <w:rsid w:val="00AA1F58"/>
    <w:rsid w:val="00B67363"/>
    <w:rsid w:val="00C82441"/>
    <w:rsid w:val="00EF3CD5"/>
    <w:rsid w:val="00F61854"/>
    <w:rsid w:val="00FE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20"/>
    <w:pPr>
      <w:suppressAutoHyphens/>
      <w:spacing w:after="120" w:line="280" w:lineRule="exact"/>
      <w:ind w:firstLine="709"/>
    </w:pPr>
    <w:rPr>
      <w:rFonts w:ascii="Arial" w:eastAsia="Times New Roman" w:hAnsi="Arial" w:cs="Arial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20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E2020"/>
    <w:rPr>
      <w:rFonts w:ascii="Arial" w:eastAsia="Times New Roman" w:hAnsi="Arial" w:cs="Arial"/>
      <w:sz w:val="28"/>
      <w:szCs w:val="24"/>
      <w:lang w:eastAsia="zh-CN"/>
    </w:rPr>
  </w:style>
  <w:style w:type="paragraph" w:styleId="a5">
    <w:name w:val="Document Map"/>
    <w:basedOn w:val="a"/>
    <w:link w:val="a6"/>
    <w:uiPriority w:val="99"/>
    <w:semiHidden/>
    <w:unhideWhenUsed/>
    <w:rsid w:val="00FE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E202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Avtodina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1</cp:lastModifiedBy>
  <cp:revision>9</cp:revision>
  <dcterms:created xsi:type="dcterms:W3CDTF">2015-12-16T11:36:00Z</dcterms:created>
  <dcterms:modified xsi:type="dcterms:W3CDTF">2016-06-16T07:13:00Z</dcterms:modified>
</cp:coreProperties>
</file>