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1" w:rsidRDefault="00A9149F">
      <w:r>
        <w:t xml:space="preserve">Платформа </w:t>
      </w:r>
      <w:r w:rsidRPr="00A9149F">
        <w:t>1С</w:t>
      </w:r>
      <w:proofErr w:type="gramStart"/>
      <w:r w:rsidRPr="00A9149F">
        <w:t>:П</w:t>
      </w:r>
      <w:proofErr w:type="gramEnd"/>
      <w:r w:rsidRPr="00A9149F">
        <w:t>редприятие 8.3 (8.3.7.2027)</w:t>
      </w:r>
      <w:r>
        <w:t>, обновляемая</w:t>
      </w:r>
    </w:p>
    <w:p w:rsidR="00A9149F" w:rsidRDefault="00A9149F">
      <w:r>
        <w:t xml:space="preserve">Конфигурация: </w:t>
      </w:r>
      <w:r w:rsidRPr="00A9149F">
        <w:t>Управление торговлей (базовая), редакция 11.2</w:t>
      </w:r>
      <w:r>
        <w:t>, обновляемая.</w:t>
      </w:r>
    </w:p>
    <w:p w:rsidR="00A9149F" w:rsidRDefault="00A9149F">
      <w:r>
        <w:t>Задача: Сделать внешний отчет по продажам.</w:t>
      </w:r>
    </w:p>
    <w:p w:rsidR="003A35AB" w:rsidRDefault="003A35AB">
      <w:r>
        <w:t>Типовой отчет: Продажи – Продажи по номенклатуре.</w:t>
      </w:r>
    </w:p>
    <w:p w:rsidR="00A9149F" w:rsidRDefault="00A9149F">
      <w:proofErr w:type="gramStart"/>
      <w:r>
        <w:t>Все функции работы и настройки отчета должны быть как у типового, плюс добавить ниже указанные доработки:</w:t>
      </w:r>
      <w:proofErr w:type="gramEnd"/>
    </w:p>
    <w:p w:rsidR="00A9149F" w:rsidRDefault="00A9149F" w:rsidP="003A35AB">
      <w:pPr>
        <w:pStyle w:val="a5"/>
        <w:numPr>
          <w:ilvl w:val="0"/>
          <w:numId w:val="4"/>
        </w:numPr>
      </w:pPr>
      <w:r>
        <w:t xml:space="preserve">Добавить Столбец </w:t>
      </w:r>
      <w:r w:rsidR="005E6B0D">
        <w:t>«</w:t>
      </w:r>
      <w:r>
        <w:t>Упаковки</w:t>
      </w:r>
      <w:r w:rsidR="005E6B0D">
        <w:t xml:space="preserve"> целые»</w:t>
      </w:r>
      <w:r>
        <w:t xml:space="preserve">, в котором будет расшифровка </w:t>
      </w:r>
      <w:r w:rsidR="005E6B0D">
        <w:t>количества полных упаковок</w:t>
      </w:r>
      <w:r>
        <w:t>.</w:t>
      </w:r>
    </w:p>
    <w:p w:rsidR="00A9149F" w:rsidRDefault="00A9149F" w:rsidP="00A9149F">
      <w:r>
        <w:t>У товара может использоваться режим упаковок. Если этот режим включен, то в отчете использовать самую маленькую упаковку (наименьшее количество штук). Например</w:t>
      </w:r>
      <w:proofErr w:type="gramStart"/>
      <w:r>
        <w:t xml:space="preserve"> Е</w:t>
      </w:r>
      <w:proofErr w:type="gramEnd"/>
      <w:r>
        <w:t>сли у товара настроены упаковки 2шт, 5шт, 10шт, 50шт, то в отчете использовать минимальную – 2шт. Если у товара не включен режим упаковок – в отчете ставить прочерк.</w:t>
      </w:r>
    </w:p>
    <w:p w:rsidR="00A9149F" w:rsidRDefault="00A9149F" w:rsidP="00A9149F">
      <w:r>
        <w:t>Пример использования упаковок:</w:t>
      </w:r>
    </w:p>
    <w:p w:rsidR="00A9149F" w:rsidRDefault="00A9149F" w:rsidP="00A9149F">
      <w:r>
        <w:rPr>
          <w:noProof/>
        </w:rPr>
        <w:drawing>
          <wp:inline distT="0" distB="0" distL="0" distR="0">
            <wp:extent cx="5940425" cy="3013540"/>
            <wp:effectExtent l="0" t="0" r="3175" b="0"/>
            <wp:docPr id="1" name="Рисунок 1" descr="C:\Users\brigh_000\Pictures\ПринтСкрины\Сохраненное изображение 2016-8-11_13-13-52.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gh_000\Pictures\ПринтСкрины\Сохраненное изображение 2016-8-11_13-13-52.7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9F" w:rsidRDefault="00A9149F" w:rsidP="00A9149F">
      <w:r>
        <w:t>Расшифровка количества должна происходить подобным образом:</w:t>
      </w:r>
    </w:p>
    <w:p w:rsidR="00A9149F" w:rsidRDefault="005E6B0D" w:rsidP="00A9149F">
      <w:r>
        <w:t xml:space="preserve">Количество целых упаковок + Наименование упаковки. </w:t>
      </w:r>
      <w:r>
        <w:t xml:space="preserve">(Размер шрифта </w:t>
      </w:r>
      <w:r>
        <w:t xml:space="preserve">цифры </w:t>
      </w:r>
      <w:r>
        <w:t>увеличенный, например, если стандартный размер шрифта в отчете 8, то саму цифру количества размер 16)</w:t>
      </w:r>
      <w:r>
        <w:t>.</w:t>
      </w:r>
    </w:p>
    <w:p w:rsidR="005E6B0D" w:rsidRDefault="005E6B0D" w:rsidP="00A9149F">
      <w:r>
        <w:t xml:space="preserve">Например, если минимальная упаковка </w:t>
      </w:r>
      <w:r w:rsidR="003A35AB">
        <w:t>2</w:t>
      </w:r>
      <w:r>
        <w:t>шт, название упаковки «</w:t>
      </w:r>
      <w:r w:rsidR="003A35AB" w:rsidRPr="003A35AB">
        <w:t>Двойная упаковка (2шт)</w:t>
      </w:r>
      <w:r w:rsidR="003A35AB">
        <w:t xml:space="preserve">» </w:t>
      </w:r>
      <w:r>
        <w:t>и продано 43шт, то получается:</w:t>
      </w:r>
    </w:p>
    <w:p w:rsidR="005E6B0D" w:rsidRDefault="003A35AB" w:rsidP="00A9149F">
      <w:pPr>
        <w:rPr>
          <w:sz w:val="16"/>
          <w:szCs w:val="16"/>
        </w:rPr>
      </w:pPr>
      <w:r>
        <w:rPr>
          <w:sz w:val="32"/>
        </w:rPr>
        <w:t>21</w:t>
      </w:r>
      <w:r w:rsidR="005E6B0D">
        <w:rPr>
          <w:sz w:val="32"/>
        </w:rPr>
        <w:t xml:space="preserve"> </w:t>
      </w:r>
      <w:r w:rsidR="005E6B0D" w:rsidRPr="005E6B0D">
        <w:rPr>
          <w:sz w:val="16"/>
          <w:szCs w:val="16"/>
        </w:rPr>
        <w:t xml:space="preserve">* </w:t>
      </w:r>
      <w:r w:rsidRPr="003A35AB">
        <w:rPr>
          <w:sz w:val="16"/>
        </w:rPr>
        <w:t>Двойная упаковка (2шт)</w:t>
      </w:r>
    </w:p>
    <w:p w:rsidR="005E6B0D" w:rsidRPr="00667F54" w:rsidRDefault="005E6B0D" w:rsidP="00A9149F">
      <w:r w:rsidRPr="00667F54">
        <w:t>Если продано штук меньше целого количества упаковок, либо упаковки не используются – в ячейке ставим прочерк.</w:t>
      </w:r>
    </w:p>
    <w:p w:rsidR="005E6B0D" w:rsidRDefault="005E6B0D" w:rsidP="003A35AB">
      <w:pPr>
        <w:pStyle w:val="a5"/>
        <w:numPr>
          <w:ilvl w:val="0"/>
          <w:numId w:val="4"/>
        </w:numPr>
      </w:pPr>
      <w:r w:rsidRPr="005E6B0D">
        <w:t xml:space="preserve">Добавить столбец </w:t>
      </w:r>
      <w:r>
        <w:t>«Дополнительно штук».</w:t>
      </w:r>
    </w:p>
    <w:p w:rsidR="005E6B0D" w:rsidRDefault="005E6B0D" w:rsidP="005E6B0D">
      <w:r>
        <w:lastRenderedPageBreak/>
        <w:t>В этом столбце будет выводиться остаток штук, относительно упаковок. Размер шрифта цифры увеличенный, аналогично размеру цифры в упаковках.</w:t>
      </w:r>
    </w:p>
    <w:p w:rsidR="005E6B0D" w:rsidRDefault="005E6B0D" w:rsidP="005E6B0D">
      <w:r>
        <w:t>Например, если продано 43 штуки</w:t>
      </w:r>
      <w:r w:rsidR="003A35AB">
        <w:t xml:space="preserve"> (как в предыдущем варианте)</w:t>
      </w:r>
      <w:r>
        <w:t>, то в этом столбце выводится</w:t>
      </w:r>
    </w:p>
    <w:p w:rsidR="005E6B0D" w:rsidRDefault="003A35AB" w:rsidP="005E6B0D">
      <w:pPr>
        <w:rPr>
          <w:sz w:val="32"/>
          <w:szCs w:val="32"/>
        </w:rPr>
      </w:pPr>
      <w:r>
        <w:rPr>
          <w:sz w:val="32"/>
          <w:szCs w:val="32"/>
        </w:rPr>
        <w:t>1</w:t>
      </w:r>
    </w:p>
    <w:p w:rsidR="00667F54" w:rsidRDefault="00667F54" w:rsidP="005E6B0D">
      <w:r>
        <w:t>Если остаток нулевой (</w:t>
      </w:r>
      <w:proofErr w:type="gramStart"/>
      <w:r>
        <w:t>например</w:t>
      </w:r>
      <w:proofErr w:type="gramEnd"/>
      <w:r>
        <w:t xml:space="preserve"> продано кратно коробкам), либо упаковки не используются – ставим прочерк.</w:t>
      </w:r>
    </w:p>
    <w:p w:rsidR="00667F54" w:rsidRDefault="00667F54" w:rsidP="00667F54">
      <w:pPr>
        <w:pStyle w:val="a5"/>
        <w:numPr>
          <w:ilvl w:val="0"/>
          <w:numId w:val="3"/>
        </w:numPr>
      </w:pPr>
      <w:r>
        <w:t>В типовом столбце Количество:</w:t>
      </w:r>
    </w:p>
    <w:p w:rsidR="00667F54" w:rsidRDefault="00667F54" w:rsidP="003A35AB">
      <w:pPr>
        <w:pStyle w:val="a5"/>
        <w:numPr>
          <w:ilvl w:val="0"/>
          <w:numId w:val="4"/>
        </w:numPr>
      </w:pPr>
      <w:r>
        <w:t xml:space="preserve"> Убрать нули после запятой, </w:t>
      </w:r>
      <w:r w:rsidRPr="000E7ABB">
        <w:rPr>
          <w:b/>
        </w:rPr>
        <w:t>если количество целое</w:t>
      </w:r>
      <w:r>
        <w:t xml:space="preserve">. </w:t>
      </w:r>
      <w:proofErr w:type="gramStart"/>
      <w:r>
        <w:t>Например</w:t>
      </w:r>
      <w:proofErr w:type="gramEnd"/>
      <w:r>
        <w:t xml:space="preserve"> не 1,000, а 1</w:t>
      </w:r>
    </w:p>
    <w:p w:rsidR="00667F54" w:rsidRDefault="00EB7A71" w:rsidP="003A35AB">
      <w:pPr>
        <w:pStyle w:val="a5"/>
        <w:numPr>
          <w:ilvl w:val="0"/>
          <w:numId w:val="4"/>
        </w:numPr>
      </w:pPr>
      <w:r>
        <w:t xml:space="preserve">Переименовать </w:t>
      </w:r>
      <w:r w:rsidR="00667F54">
        <w:t>в «Общее количе</w:t>
      </w:r>
      <w:bookmarkStart w:id="0" w:name="_GoBack"/>
      <w:bookmarkEnd w:id="0"/>
      <w:r w:rsidR="00667F54">
        <w:t>ство»</w:t>
      </w:r>
    </w:p>
    <w:p w:rsidR="003A35AB" w:rsidRDefault="003A35AB" w:rsidP="003A35AB">
      <w:pPr>
        <w:pStyle w:val="a5"/>
      </w:pPr>
    </w:p>
    <w:p w:rsidR="003A35AB" w:rsidRDefault="003A35AB" w:rsidP="003A35AB">
      <w:pPr>
        <w:pStyle w:val="a5"/>
      </w:pPr>
      <w:r>
        <w:t>Пример, как должно выглядеть в отчете.</w:t>
      </w:r>
    </w:p>
    <w:p w:rsidR="00667F54" w:rsidRDefault="000E7ABB" w:rsidP="00667F54">
      <w:r>
        <w:rPr>
          <w:noProof/>
        </w:rPr>
        <w:drawing>
          <wp:inline distT="0" distB="0" distL="0" distR="0">
            <wp:extent cx="5934710" cy="1630680"/>
            <wp:effectExtent l="0" t="0" r="889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5AB" w:rsidRDefault="003A35AB" w:rsidP="00667F54"/>
    <w:p w:rsidR="003A35AB" w:rsidRDefault="003A35AB" w:rsidP="00667F54">
      <w:r>
        <w:t>Порядок столбцов, как на примере:</w:t>
      </w:r>
    </w:p>
    <w:p w:rsidR="003A35AB" w:rsidRDefault="003A35AB" w:rsidP="00667F54">
      <w:r>
        <w:t>Артикул, Номенклатура, Упаковки целые, Дополнительно штук, Общее количество.</w:t>
      </w:r>
    </w:p>
    <w:p w:rsidR="003A35AB" w:rsidRDefault="003A35AB" w:rsidP="00667F54"/>
    <w:p w:rsidR="003A35AB" w:rsidRDefault="003A35AB" w:rsidP="00667F54">
      <w:proofErr w:type="gramStart"/>
      <w:r>
        <w:t>Остальные функции типового отчета – ОСТАВИТЬ без изменений (отборы по складам,</w:t>
      </w:r>
      <w:proofErr w:type="gramEnd"/>
      <w:r>
        <w:t xml:space="preserve"> номенклатуре, даты и т.д.).</w:t>
      </w:r>
    </w:p>
    <w:p w:rsidR="003A35AB" w:rsidRPr="00667F54" w:rsidRDefault="003A35AB" w:rsidP="00667F54"/>
    <w:sectPr w:rsidR="003A35AB" w:rsidRPr="0066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538"/>
    <w:multiLevelType w:val="hybridMultilevel"/>
    <w:tmpl w:val="115E9E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97A7A"/>
    <w:multiLevelType w:val="hybridMultilevel"/>
    <w:tmpl w:val="87B015F8"/>
    <w:lvl w:ilvl="0" w:tplc="D2080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577827"/>
    <w:multiLevelType w:val="hybridMultilevel"/>
    <w:tmpl w:val="31A6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55C6E"/>
    <w:multiLevelType w:val="hybridMultilevel"/>
    <w:tmpl w:val="8B68A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9F"/>
    <w:rsid w:val="000E7ABB"/>
    <w:rsid w:val="003A35AB"/>
    <w:rsid w:val="005E0FA1"/>
    <w:rsid w:val="005E6B0D"/>
    <w:rsid w:val="00667F54"/>
    <w:rsid w:val="00845C26"/>
    <w:rsid w:val="00A9149F"/>
    <w:rsid w:val="00E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1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C26"/>
    <w:rPr>
      <w:b/>
      <w:bCs/>
    </w:rPr>
  </w:style>
  <w:style w:type="paragraph" w:styleId="a4">
    <w:name w:val="No Spacing"/>
    <w:uiPriority w:val="1"/>
    <w:qFormat/>
    <w:rsid w:val="00845C2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1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305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brightbso@gmail.com</dc:creator>
  <cp:lastModifiedBy>brightbso@gmail.com</cp:lastModifiedBy>
  <cp:revision>6</cp:revision>
  <dcterms:created xsi:type="dcterms:W3CDTF">2016-08-11T09:47:00Z</dcterms:created>
  <dcterms:modified xsi:type="dcterms:W3CDTF">2016-08-11T11:22:00Z</dcterms:modified>
</cp:coreProperties>
</file>