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31" w:rsidRPr="00017CDA" w:rsidRDefault="00A57D31" w:rsidP="00A57D31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Механизм раскроя</w:t>
      </w:r>
    </w:p>
    <w:p w:rsidR="00A57D31" w:rsidRDefault="00A57D31" w:rsidP="00A57D3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механизм планирования раскроя материала (профиля) на полуфабрикаты (отрезки), т.е. автоматически рассчитать, сколько профилей требуется для изготовления отрезков определенной длины, и как профили должны быть распилены.</w:t>
      </w:r>
    </w:p>
    <w:p w:rsidR="00A57D31" w:rsidRDefault="00A57D31" w:rsidP="00A57D3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этого в документ «Заказ покупателя» следует добавить табличную часть «Раскрой» (на отдельную закладку) со следующими реквизитами: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3200"/>
        <w:gridCol w:w="3194"/>
      </w:tblGrid>
      <w:tr w:rsidR="00A57D31" w:rsidTr="00DD7C1C">
        <w:tc>
          <w:tcPr>
            <w:tcW w:w="3560" w:type="dxa"/>
            <w:vAlign w:val="center"/>
          </w:tcPr>
          <w:p w:rsidR="00A57D31" w:rsidRPr="007F68F0" w:rsidRDefault="00A57D31" w:rsidP="00DD7C1C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7F68F0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61" w:type="dxa"/>
            <w:vAlign w:val="center"/>
          </w:tcPr>
          <w:p w:rsidR="00A57D31" w:rsidRPr="007F68F0" w:rsidRDefault="00A57D31" w:rsidP="00DD7C1C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7F68F0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vAlign w:val="center"/>
          </w:tcPr>
          <w:p w:rsidR="00A57D31" w:rsidRPr="007F68F0" w:rsidRDefault="00A57D31" w:rsidP="00DD7C1C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7F68F0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A57D31" w:rsidTr="00DD7C1C">
        <w:tc>
          <w:tcPr>
            <w:tcW w:w="3560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табличной части «Материалы»</w:t>
            </w:r>
          </w:p>
        </w:tc>
      </w:tr>
      <w:tr w:rsidR="00A57D31" w:rsidTr="00DD7C1C">
        <w:tc>
          <w:tcPr>
            <w:tcW w:w="3560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табличной части «Материалы»</w:t>
            </w:r>
          </w:p>
        </w:tc>
      </w:tr>
      <w:tr w:rsidR="00A57D31" w:rsidTr="00DD7C1C">
        <w:tc>
          <w:tcPr>
            <w:tcW w:w="3560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пользователем вручную при необходимости</w:t>
            </w:r>
          </w:p>
        </w:tc>
      </w:tr>
      <w:tr w:rsidR="00A57D31" w:rsidTr="00DD7C1C">
        <w:tc>
          <w:tcPr>
            <w:tcW w:w="3560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профиля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(5,3)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справочника «Номенклатура»</w:t>
            </w:r>
          </w:p>
        </w:tc>
      </w:tr>
      <w:tr w:rsidR="00A57D31" w:rsidTr="00DD7C1C">
        <w:tc>
          <w:tcPr>
            <w:tcW w:w="3560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профиля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(5,0)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Описание ниже</w:t>
            </w:r>
          </w:p>
        </w:tc>
      </w:tr>
      <w:tr w:rsidR="00A57D31" w:rsidTr="00DD7C1C">
        <w:tc>
          <w:tcPr>
            <w:tcW w:w="3560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Длина отрезка </w:t>
            </w:r>
            <w:r w:rsidRPr="00022164">
              <w:rPr>
                <w:rFonts w:ascii="Arial" w:hAnsi="Arial" w:cs="Arial"/>
                <w:highlight w:val="yellow"/>
              </w:rPr>
              <w:t>(или как это назвать?)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(5,3)</w:t>
            </w:r>
          </w:p>
        </w:tc>
        <w:tc>
          <w:tcPr>
            <w:tcW w:w="3561" w:type="dxa"/>
          </w:tcPr>
          <w:p w:rsidR="00A57D31" w:rsidRDefault="00A57D31" w:rsidP="00DD7C1C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57D31" w:rsidRDefault="00A57D31" w:rsidP="00A57D31">
      <w:pPr>
        <w:tabs>
          <w:tab w:val="left" w:pos="-284"/>
        </w:tabs>
        <w:jc w:val="both"/>
        <w:rPr>
          <w:rFonts w:ascii="Arial" w:hAnsi="Arial" w:cs="Arial"/>
        </w:rPr>
      </w:pPr>
    </w:p>
    <w:p w:rsidR="00A57D31" w:rsidRDefault="00A57D31" w:rsidP="00A57D3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 заполняется по кнопке «Заполнить» по следующему алгоритму:</w:t>
      </w:r>
    </w:p>
    <w:p w:rsidR="00A57D31" w:rsidRDefault="00A57D31" w:rsidP="00A57D31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 табличной части «Материалы» отбираются все строки, подлежащие раскрою</w:t>
      </w:r>
    </w:p>
    <w:p w:rsidR="00A57D31" w:rsidRDefault="00A57D31" w:rsidP="00A57D31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Раскрою подлежит только номенклатура со значениями реквизита «Группа материалов» равным «Основной профиль», «</w:t>
      </w:r>
      <w:proofErr w:type="spellStart"/>
      <w:r>
        <w:rPr>
          <w:rFonts w:ascii="Arial" w:hAnsi="Arial" w:cs="Arial"/>
        </w:rPr>
        <w:t>Штапик</w:t>
      </w:r>
      <w:proofErr w:type="spellEnd"/>
      <w:r>
        <w:rPr>
          <w:rFonts w:ascii="Arial" w:hAnsi="Arial" w:cs="Arial"/>
        </w:rPr>
        <w:t>», «Соединитель» и с характеристикой, у которой признак «Не подлежит раскрою» не установлен.</w:t>
      </w:r>
    </w:p>
    <w:p w:rsidR="00A57D31" w:rsidRDefault="00A57D31" w:rsidP="00A57D31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справочник «Характеристики номенклатуры» требуется добавить реквизит «Не подлежит раскрою», тип – </w:t>
      </w:r>
      <w:proofErr w:type="gramStart"/>
      <w:r>
        <w:rPr>
          <w:rFonts w:ascii="Arial" w:hAnsi="Arial" w:cs="Arial"/>
        </w:rPr>
        <w:t>булево</w:t>
      </w:r>
      <w:proofErr w:type="gramEnd"/>
      <w:r>
        <w:rPr>
          <w:rFonts w:ascii="Arial" w:hAnsi="Arial" w:cs="Arial"/>
        </w:rPr>
        <w:t>.</w:t>
      </w:r>
    </w:p>
    <w:p w:rsidR="00A57D31" w:rsidRDefault="00A57D31" w:rsidP="00A57D31">
      <w:pPr>
        <w:numPr>
          <w:ilvl w:val="0"/>
          <w:numId w:val="2"/>
        </w:numPr>
        <w:tabs>
          <w:tab w:val="left" w:pos="-284"/>
        </w:tabs>
        <w:rPr>
          <w:rFonts w:ascii="Arial" w:hAnsi="Arial" w:cs="Arial"/>
        </w:rPr>
      </w:pPr>
      <w:r>
        <w:rPr>
          <w:rFonts w:ascii="Arial" w:hAnsi="Arial" w:cs="Arial"/>
        </w:rPr>
        <w:t>Отобранные строки группируются по Номенклатуре + Характеристике. Последующие пункты выполняются для каждой такой группы</w:t>
      </w:r>
    </w:p>
    <w:p w:rsidR="00A57D31" w:rsidRDefault="00A57D31" w:rsidP="00A57D31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Строки сортируются по убыванию Длины.</w:t>
      </w:r>
    </w:p>
    <w:p w:rsidR="00A57D31" w:rsidRDefault="00A57D31" w:rsidP="00A57D31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Производится планирование распила профилей:</w:t>
      </w:r>
    </w:p>
    <w:p w:rsidR="00A57D31" w:rsidRDefault="00A57D31" w:rsidP="00A57D31">
      <w:pPr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Берется отрезок максимальной длины, сравнивается с длиной профиля (длина профиля хранится в справочнике «Номенклатура», этот реквизит необходимо добавить (Число 5,3)).</w:t>
      </w:r>
    </w:p>
    <w:p w:rsidR="00A57D31" w:rsidRDefault="00A57D31" w:rsidP="00A57D31">
      <w:pPr>
        <w:tabs>
          <w:tab w:val="left" w:pos="-284"/>
        </w:tabs>
        <w:ind w:left="792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длина отрезка больше длины профиля, процесс планирования для данной группы останавливается, и пользователю выдается соответствующее сообщение.</w:t>
      </w:r>
    </w:p>
    <w:p w:rsidR="00A57D31" w:rsidRDefault="00A57D31" w:rsidP="00A57D31">
      <w:pPr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Создается строка табличной части «Раскрой». Номер профиля = 1, т.к. пока идет первая итерация.</w:t>
      </w:r>
    </w:p>
    <w:p w:rsidR="00A57D31" w:rsidRDefault="00A57D31" w:rsidP="00A57D31">
      <w:pPr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Рассчитывается оставшаяся длина профиля</w:t>
      </w:r>
    </w:p>
    <w:p w:rsidR="00A57D31" w:rsidRDefault="00A57D31" w:rsidP="00A57D31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Оставшаяся длина профиля = Длина профиля – Суммарная длина уже запланированных в профиле отрезков – (Количество отрезков + 2) * 20 мм (закладывается по 20 мм с каждой стороны профиля + 20 мм между отрезками).</w:t>
      </w:r>
    </w:p>
    <w:p w:rsidR="00A57D31" w:rsidRDefault="00A57D31" w:rsidP="00A57D31">
      <w:pPr>
        <w:tabs>
          <w:tab w:val="left" w:pos="-284"/>
        </w:tabs>
        <w:ind w:left="360"/>
        <w:jc w:val="both"/>
        <w:rPr>
          <w:rFonts w:ascii="Arial" w:hAnsi="Arial" w:cs="Arial"/>
        </w:rPr>
      </w:pPr>
    </w:p>
    <w:p w:rsidR="00A57D31" w:rsidRDefault="00A57D31" w:rsidP="00A57D31">
      <w:pPr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Берется следующий отрезок (отрезки рассортированы по длине, следовательно, он имеет ту же длину, что и первый, либо меньшую), сравнивается с оставшейся длиной профиля.</w:t>
      </w:r>
    </w:p>
    <w:p w:rsidR="00A57D31" w:rsidRDefault="00A57D31" w:rsidP="00A57D31">
      <w:pPr>
        <w:tabs>
          <w:tab w:val="left" w:pos="-284"/>
        </w:tabs>
        <w:ind w:left="792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учесть, что в табличной части «Материалы» количество может быть больше 1.</w:t>
      </w:r>
    </w:p>
    <w:p w:rsidR="00A57D31" w:rsidRDefault="00A57D31" w:rsidP="00A57D31">
      <w:pPr>
        <w:tabs>
          <w:tab w:val="left" w:pos="-284"/>
        </w:tabs>
        <w:ind w:left="792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длина отрезка меньше или равна оставшейся длины профиля, то снова создается строка табличной части «Раскрой» с тем же номером профиля, а затем снова рассчитывается оставшаяся длина профиля.</w:t>
      </w:r>
    </w:p>
    <w:p w:rsidR="00A57D31" w:rsidRDefault="00A57D31" w:rsidP="00A57D31">
      <w:pPr>
        <w:tabs>
          <w:tab w:val="left" w:pos="-284"/>
        </w:tabs>
        <w:ind w:left="792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длина отрезка больше оставшейся длины профиля, то пробуется следующий отрезок, и так далее, пока не будут испробованы все оставшиеся отрезки.</w:t>
      </w:r>
    </w:p>
    <w:p w:rsidR="00A57D31" w:rsidRDefault="00A57D31" w:rsidP="00A57D31">
      <w:pPr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Когда ни один отрезок из таблицы не будет меньше или равен оставшейся длины профиля, для расчетов берется следующий профиль, т.е. расчет снова начинается с полной длины профиля, и номер профиля увеличивается на 1.</w:t>
      </w:r>
    </w:p>
    <w:p w:rsidR="00A57D31" w:rsidRDefault="00A57D31" w:rsidP="00A57D31">
      <w:pPr>
        <w:tabs>
          <w:tab w:val="left" w:pos="-28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4.1.</w:t>
      </w:r>
      <w:bookmarkStart w:id="0" w:name="_GoBack"/>
      <w:bookmarkEnd w:id="0"/>
      <w:r w:rsidR="00F264E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4.5. повторяются до тех пор, пока есть в исходной таблица есть </w:t>
      </w:r>
      <w:proofErr w:type="spellStart"/>
      <w:r>
        <w:rPr>
          <w:rFonts w:ascii="Arial" w:hAnsi="Arial" w:cs="Arial"/>
        </w:rPr>
        <w:t>нераспланированные</w:t>
      </w:r>
      <w:proofErr w:type="spellEnd"/>
      <w:r>
        <w:rPr>
          <w:rFonts w:ascii="Arial" w:hAnsi="Arial" w:cs="Arial"/>
        </w:rPr>
        <w:t xml:space="preserve"> отрезки.</w:t>
      </w:r>
    </w:p>
    <w:p w:rsidR="00A57D31" w:rsidRPr="00E2420F" w:rsidRDefault="00A57D31" w:rsidP="00A57D31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E2420F">
        <w:rPr>
          <w:rFonts w:ascii="Arial" w:hAnsi="Arial" w:cs="Arial"/>
          <w:i/>
          <w:u w:val="single"/>
        </w:rPr>
        <w:t>Печатная форма «Раскрой»</w:t>
      </w:r>
    </w:p>
    <w:p w:rsidR="00A57D31" w:rsidRDefault="00A57D31" w:rsidP="00A57D3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 данным табличной части «Раскрой» должна формироваться печатная форма «Раскрой». Макет и описание реквизитов в приложенном файле.</w:t>
      </w:r>
    </w:p>
    <w:p w:rsidR="00A57D31" w:rsidRDefault="00A57D31" w:rsidP="00A57D3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Над табличной частью «Раскрой» необходимо </w:t>
      </w:r>
      <w:proofErr w:type="gramStart"/>
      <w:r>
        <w:rPr>
          <w:rFonts w:ascii="Arial" w:hAnsi="Arial" w:cs="Arial"/>
        </w:rPr>
        <w:t>разместить реквизит</w:t>
      </w:r>
      <w:proofErr w:type="gramEnd"/>
      <w:r>
        <w:rPr>
          <w:rFonts w:ascii="Arial" w:hAnsi="Arial" w:cs="Arial"/>
        </w:rPr>
        <w:t xml:space="preserve"> «Цвет» (Строка 50), где пользователь сможет вручную указать цвет профиля.</w:t>
      </w:r>
    </w:p>
    <w:p w:rsidR="00A57D31" w:rsidRDefault="00A57D31" w:rsidP="00A57D3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 табличной части цвет не указан, то выводить в печатную форму данные о цвете необходимо только один раз (в верхней части). Если цвет указан в некоторых строках, то выводить в печатную форму его также нужно лишь для этих профилей.</w:t>
      </w:r>
    </w:p>
    <w:p w:rsidR="00A57D31" w:rsidRPr="00017CDA" w:rsidRDefault="00A57D31" w:rsidP="00A57D31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АРМ «Диспетчер производства»</w:t>
      </w:r>
    </w:p>
    <w:p w:rsidR="00A57D31" w:rsidRDefault="00A57D31" w:rsidP="00A57D3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обработке «АРМ Диспетчер производства» на закладку «</w:t>
      </w:r>
      <w:r w:rsidRPr="001F235E">
        <w:rPr>
          <w:rFonts w:ascii="Arial" w:hAnsi="Arial" w:cs="Arial"/>
        </w:rPr>
        <w:t>Ввод заказа аксессуаров</w:t>
      </w:r>
      <w:r>
        <w:rPr>
          <w:rFonts w:ascii="Arial" w:hAnsi="Arial" w:cs="Arial"/>
        </w:rPr>
        <w:t>» необходимо добавить реквизит «Группа материалов» (тип – Перечисление «Группы материалов») в виде переключателя со следующими значениями: «Отлив», «Подоконник», «Сэндвич», «Все группы».</w:t>
      </w:r>
    </w:p>
    <w:p w:rsidR="00A57D31" w:rsidRDefault="00A57D31" w:rsidP="00A57D3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зависимости от выбранного значения в табличной части осуществляется отбор по номенклатуре с соответствующим значением реквизита «Группа материалов», либо отбор снимается (если выбрано «Все группы»). </w:t>
      </w:r>
    </w:p>
    <w:p w:rsidR="007271D8" w:rsidRDefault="007271D8"/>
    <w:sectPr w:rsidR="0072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9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DD"/>
    <w:rsid w:val="003E6EDD"/>
    <w:rsid w:val="007271D8"/>
    <w:rsid w:val="00A57D31"/>
    <w:rsid w:val="00F2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D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D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3</cp:revision>
  <dcterms:created xsi:type="dcterms:W3CDTF">2016-11-17T08:06:00Z</dcterms:created>
  <dcterms:modified xsi:type="dcterms:W3CDTF">2016-11-17T08:06:00Z</dcterms:modified>
</cp:coreProperties>
</file>