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49" w:rsidRPr="00586FDB" w:rsidRDefault="00404649" w:rsidP="00404649">
      <w:pPr>
        <w:rPr>
          <w:b/>
        </w:rPr>
      </w:pPr>
      <w:r w:rsidRPr="00586FDB">
        <w:rPr>
          <w:b/>
        </w:rPr>
        <w:t>ТЗ Табель</w:t>
      </w:r>
      <w:r w:rsidR="00B33EA4" w:rsidRPr="00586FDB">
        <w:rPr>
          <w:b/>
        </w:rPr>
        <w:t xml:space="preserve"> от 19.01.17</w:t>
      </w:r>
    </w:p>
    <w:p w:rsidR="00404649" w:rsidRPr="00B33EA4" w:rsidRDefault="00404649" w:rsidP="00404649">
      <w:pPr>
        <w:rPr>
          <w:b/>
        </w:rPr>
      </w:pPr>
      <w:r w:rsidRPr="00B33EA4">
        <w:rPr>
          <w:b/>
        </w:rPr>
        <w:t>Исходные данные</w:t>
      </w:r>
    </w:p>
    <w:p w:rsidR="0080058D" w:rsidRDefault="0080058D" w:rsidP="0080058D">
      <w:pPr>
        <w:pStyle w:val="a3"/>
        <w:numPr>
          <w:ilvl w:val="0"/>
          <w:numId w:val="1"/>
        </w:numPr>
      </w:pPr>
      <w:r>
        <w:t xml:space="preserve">Печатная форма должна соответствовать образцу. </w:t>
      </w:r>
    </w:p>
    <w:p w:rsidR="0080058D" w:rsidRPr="00BB7BBA" w:rsidRDefault="00BB7BBA" w:rsidP="0080058D">
      <w:pPr>
        <w:pStyle w:val="a3"/>
        <w:numPr>
          <w:ilvl w:val="0"/>
          <w:numId w:val="1"/>
        </w:numPr>
      </w:pPr>
      <w:r>
        <w:t xml:space="preserve">Печатная форма оформляется как внешний отчет или как внешняя печатная форма к документу </w:t>
      </w:r>
      <w:r w:rsidRPr="00BB7BBA">
        <w:t>“</w:t>
      </w:r>
      <w:r>
        <w:t>Табель</w:t>
      </w:r>
      <w:r w:rsidRPr="00BB7BBA">
        <w:t>”</w:t>
      </w:r>
      <w:r>
        <w:t xml:space="preserve"> (что проще). Если как внешний отчет -  Обязательные отборы</w:t>
      </w:r>
      <w:r w:rsidRPr="00BB7BBA">
        <w:t>:</w:t>
      </w:r>
    </w:p>
    <w:p w:rsidR="00BB7BBA" w:rsidRDefault="00BB7BBA" w:rsidP="00BB7BBA">
      <w:pPr>
        <w:pStyle w:val="a3"/>
        <w:numPr>
          <w:ilvl w:val="1"/>
          <w:numId w:val="1"/>
        </w:numPr>
      </w:pPr>
      <w:r>
        <w:t>Период</w:t>
      </w:r>
    </w:p>
    <w:p w:rsidR="00BB7BBA" w:rsidRDefault="00BB7BBA" w:rsidP="00BB7BBA">
      <w:pPr>
        <w:pStyle w:val="a3"/>
        <w:numPr>
          <w:ilvl w:val="1"/>
          <w:numId w:val="1"/>
        </w:numPr>
      </w:pPr>
      <w:r>
        <w:t>Организация</w:t>
      </w:r>
    </w:p>
    <w:p w:rsidR="00BB7BBA" w:rsidRDefault="00BB7BBA" w:rsidP="00BB7BBA">
      <w:pPr>
        <w:pStyle w:val="a3"/>
        <w:numPr>
          <w:ilvl w:val="1"/>
          <w:numId w:val="1"/>
        </w:numPr>
      </w:pPr>
      <w:r>
        <w:t>Подразделение</w:t>
      </w:r>
    </w:p>
    <w:p w:rsidR="001A64A2" w:rsidRDefault="001A64A2" w:rsidP="00404649">
      <w:pPr>
        <w:pStyle w:val="a3"/>
        <w:numPr>
          <w:ilvl w:val="0"/>
          <w:numId w:val="1"/>
        </w:numPr>
      </w:pPr>
      <w:r>
        <w:t xml:space="preserve">В программе создан новый шаблон для ввода исходных данных (Настройка-Шаблоны ввода исходных данных-Табель). </w:t>
      </w:r>
    </w:p>
    <w:p w:rsidR="001A64A2" w:rsidRDefault="001A64A2" w:rsidP="00404649">
      <w:pPr>
        <w:pStyle w:val="a3"/>
        <w:numPr>
          <w:ilvl w:val="0"/>
          <w:numId w:val="1"/>
        </w:numPr>
      </w:pPr>
      <w:r>
        <w:t>Для ввода данных</w:t>
      </w:r>
      <w:r w:rsidRPr="001A64A2">
        <w:t xml:space="preserve"> </w:t>
      </w:r>
      <w:r>
        <w:t>вводятся документы</w:t>
      </w:r>
      <w:r w:rsidRPr="001A64A2">
        <w:t xml:space="preserve">: </w:t>
      </w:r>
      <w:r>
        <w:t xml:space="preserve">Зарплата-данные для расчета заработной платы-Табель. В нем заполняются ночные и явки. </w:t>
      </w:r>
    </w:p>
    <w:p w:rsidR="001A64A2" w:rsidRDefault="001A64A2" w:rsidP="001A64A2">
      <w:pPr>
        <w:pStyle w:val="a3"/>
        <w:numPr>
          <w:ilvl w:val="0"/>
          <w:numId w:val="1"/>
        </w:numPr>
      </w:pPr>
      <w:r>
        <w:t xml:space="preserve">Для определения праздничных дней используется календарь </w:t>
      </w:r>
      <w:r w:rsidRPr="001A64A2">
        <w:t>“Российская Федерация”</w:t>
      </w:r>
      <w:r>
        <w:t>.</w:t>
      </w:r>
      <w:r w:rsidR="00B33EA4">
        <w:t xml:space="preserve"> </w:t>
      </w:r>
      <w:r>
        <w:t>(Настройки-Производственные календари-</w:t>
      </w:r>
      <w:r w:rsidRPr="001A64A2">
        <w:t xml:space="preserve"> Российская Федерация</w:t>
      </w:r>
      <w:r>
        <w:t>)</w:t>
      </w:r>
    </w:p>
    <w:p w:rsidR="00404649" w:rsidRDefault="00404649" w:rsidP="00404649">
      <w:pPr>
        <w:pStyle w:val="a3"/>
        <w:numPr>
          <w:ilvl w:val="0"/>
          <w:numId w:val="1"/>
        </w:numPr>
      </w:pPr>
      <w:r>
        <w:t xml:space="preserve">За основу </w:t>
      </w:r>
      <w:r w:rsidR="00A81EC3">
        <w:t xml:space="preserve">можно взять </w:t>
      </w:r>
      <w:r>
        <w:t>Т13</w:t>
      </w:r>
      <w:r w:rsidR="00A81EC3">
        <w:t xml:space="preserve"> (Зарплата-Отчеты по Зарплате-Табель учета рабочего времени Т13)  или написать свой отчет</w:t>
      </w:r>
      <w:r w:rsidR="00B33EA4">
        <w:t xml:space="preserve"> или внешнюю </w:t>
      </w:r>
      <w:proofErr w:type="spellStart"/>
      <w:r w:rsidR="00B33EA4">
        <w:t>печ</w:t>
      </w:r>
      <w:proofErr w:type="spellEnd"/>
      <w:r w:rsidR="00B33EA4">
        <w:t>. Форму (согласовываем). Т13 очень навороченная, можно проще. Такие универсальные настройки не нужны.</w:t>
      </w:r>
      <w:r w:rsidR="00A81EC3">
        <w:t xml:space="preserve"> </w:t>
      </w:r>
    </w:p>
    <w:p w:rsidR="001A64A2" w:rsidRPr="001A64A2" w:rsidRDefault="001A64A2" w:rsidP="00404649">
      <w:pPr>
        <w:pStyle w:val="a3"/>
        <w:numPr>
          <w:ilvl w:val="0"/>
          <w:numId w:val="1"/>
        </w:numPr>
      </w:pPr>
      <w:r>
        <w:t>То, чего нет в Т13</w:t>
      </w:r>
      <w:r w:rsidRPr="001A64A2">
        <w:t>:</w:t>
      </w:r>
    </w:p>
    <w:p w:rsidR="001A64A2" w:rsidRDefault="001A64A2" w:rsidP="001A64A2">
      <w:pPr>
        <w:pStyle w:val="a3"/>
        <w:numPr>
          <w:ilvl w:val="1"/>
          <w:numId w:val="1"/>
        </w:numPr>
      </w:pPr>
      <w:r>
        <w:t>Ночные – сумма часов</w:t>
      </w:r>
      <w:r w:rsidR="00D47FA1">
        <w:t xml:space="preserve"> по строке </w:t>
      </w:r>
      <w:r w:rsidR="00D47FA1" w:rsidRPr="00D47FA1">
        <w:t>“</w:t>
      </w:r>
      <w:r w:rsidR="00D47FA1">
        <w:t>Ночные часы</w:t>
      </w:r>
      <w:r w:rsidR="00D47FA1" w:rsidRPr="00D47FA1">
        <w:t>”</w:t>
      </w:r>
    </w:p>
    <w:p w:rsidR="00D47FA1" w:rsidRPr="00D47FA1" w:rsidRDefault="001A64A2" w:rsidP="001A64A2">
      <w:pPr>
        <w:pStyle w:val="a3"/>
        <w:numPr>
          <w:ilvl w:val="1"/>
          <w:numId w:val="1"/>
        </w:numPr>
      </w:pPr>
      <w:r>
        <w:t>Праздничные</w:t>
      </w:r>
      <w:r w:rsidR="00D47FA1">
        <w:t xml:space="preserve"> – сумма ч</w:t>
      </w:r>
      <w:r w:rsidR="00881027">
        <w:t>а</w:t>
      </w:r>
      <w:r w:rsidR="00D47FA1">
        <w:t xml:space="preserve">сов по строке </w:t>
      </w:r>
      <w:r w:rsidR="00D47FA1" w:rsidRPr="00D47FA1">
        <w:t>“</w:t>
      </w:r>
      <w:r w:rsidR="00D47FA1">
        <w:t>Явка</w:t>
      </w:r>
      <w:r w:rsidR="00D47FA1" w:rsidRPr="00D47FA1">
        <w:t>”</w:t>
      </w:r>
      <w:r w:rsidR="00D47FA1">
        <w:t xml:space="preserve">, если день приходится на праздничный по календарю </w:t>
      </w:r>
      <w:r w:rsidR="00D47FA1" w:rsidRPr="00D47FA1">
        <w:t xml:space="preserve">“ </w:t>
      </w:r>
      <w:r w:rsidR="00D47FA1" w:rsidRPr="001A64A2">
        <w:t>Российская Федерация</w:t>
      </w:r>
      <w:r w:rsidR="00D47FA1" w:rsidRPr="00D47FA1">
        <w:t xml:space="preserve"> ”</w:t>
      </w:r>
      <w:r w:rsidR="00D47FA1">
        <w:rPr>
          <w:lang w:val="en-US"/>
        </w:rPr>
        <w:t>.</w:t>
      </w:r>
    </w:p>
    <w:p w:rsidR="00404649" w:rsidRDefault="00881027" w:rsidP="001A64A2">
      <w:pPr>
        <w:pStyle w:val="a3"/>
        <w:numPr>
          <w:ilvl w:val="1"/>
          <w:numId w:val="1"/>
        </w:numPr>
      </w:pPr>
      <w:r>
        <w:t xml:space="preserve">Праздничные (ночные) – сумма часов по строке </w:t>
      </w:r>
      <w:r w:rsidRPr="00D47FA1">
        <w:t>“</w:t>
      </w:r>
      <w:r>
        <w:t>Ночные часы</w:t>
      </w:r>
      <w:r w:rsidRPr="00D47FA1">
        <w:t>”</w:t>
      </w:r>
      <w:r>
        <w:t xml:space="preserve">, если день приходится на праздничный по календарю </w:t>
      </w:r>
      <w:r w:rsidRPr="00D47FA1">
        <w:t xml:space="preserve">“ </w:t>
      </w:r>
      <w:r w:rsidRPr="001A64A2">
        <w:t>Российская Федерация</w:t>
      </w:r>
      <w:r w:rsidRPr="00D47FA1">
        <w:t xml:space="preserve"> ”</w:t>
      </w:r>
      <w:r w:rsidRPr="00881027">
        <w:t>.</w:t>
      </w:r>
      <w:r w:rsidR="00D47FA1">
        <w:t xml:space="preserve"> </w:t>
      </w:r>
    </w:p>
    <w:p w:rsidR="00881027" w:rsidRDefault="00881027" w:rsidP="00B33EA4">
      <w:pPr>
        <w:pStyle w:val="a3"/>
        <w:numPr>
          <w:ilvl w:val="1"/>
          <w:numId w:val="1"/>
        </w:numPr>
      </w:pPr>
      <w:r>
        <w:t xml:space="preserve">Если в течении месяца сотрудник в одном подразделении переводился с одной должности на другую, то по нему должно быть две строки – первая </w:t>
      </w:r>
      <w:proofErr w:type="spellStart"/>
      <w:r>
        <w:t>запериод</w:t>
      </w:r>
      <w:proofErr w:type="spellEnd"/>
      <w:r>
        <w:t xml:space="preserve"> работы в первой должности, вторая за период работы во второй должности. Строк столько -  сколько переводов. В документе в форме ввода по сотруднику одна строка. Необходимо дни месяца разбить на периоды по занимаемым должностям и вывести ст</w:t>
      </w:r>
      <w:r w:rsidR="00B33EA4">
        <w:t>о</w:t>
      </w:r>
      <w:r>
        <w:t>лько строк, сколько получится периодов. Пример</w:t>
      </w:r>
      <w:r w:rsidRPr="00881027">
        <w:t xml:space="preserve">: </w:t>
      </w:r>
      <w:r>
        <w:t>Сотрудник был санитаром с 01.01.17 по 14.01.17, уборщиком с 15.01.17 по 31.01.17. будут две записи. По первой будут заполнены дни с 1 по 14, в остальных пусто, по второй – с 15 по 31.</w:t>
      </w:r>
    </w:p>
    <w:p w:rsidR="00881027" w:rsidRDefault="00881027" w:rsidP="00B33EA4">
      <w:pPr>
        <w:pStyle w:val="a3"/>
        <w:numPr>
          <w:ilvl w:val="1"/>
          <w:numId w:val="1"/>
        </w:numPr>
      </w:pPr>
      <w:r>
        <w:t>После вывода строки по сотруднику необходимо вывести дополнительные строки по документам (если они были</w:t>
      </w:r>
      <w:r w:rsidR="00B33EA4">
        <w:t>. В образце – Начисления</w:t>
      </w:r>
      <w:r w:rsidR="00B33EA4" w:rsidRPr="00E55151">
        <w:t xml:space="preserve">: </w:t>
      </w:r>
      <w:r w:rsidR="00B33EA4">
        <w:t>выплата за совмещение должности</w:t>
      </w:r>
      <w:r>
        <w:t>)</w:t>
      </w:r>
      <w:r w:rsidR="00E55151">
        <w:t>. Отбираем документы по видам, по Сотруднику, по периоду действия, выводим необходимые реквизиты.</w:t>
      </w:r>
    </w:p>
    <w:p w:rsidR="00404649" w:rsidRDefault="00881027" w:rsidP="00B33EA4">
      <w:pPr>
        <w:pStyle w:val="a3"/>
        <w:numPr>
          <w:ilvl w:val="2"/>
          <w:numId w:val="1"/>
        </w:numPr>
      </w:pPr>
      <w:r>
        <w:t xml:space="preserve">Документ </w:t>
      </w:r>
      <w:proofErr w:type="spellStart"/>
      <w:r w:rsidR="00404649">
        <w:t>Совмещение</w:t>
      </w:r>
      <w:r w:rsidR="0080058D">
        <w:t>Должностей</w:t>
      </w:r>
      <w:proofErr w:type="spellEnd"/>
      <w:r w:rsidR="0080058D">
        <w:t xml:space="preserve"> (зарплата-Изменение оплаты сотрудников-Совмещение должностей)</w:t>
      </w:r>
    </w:p>
    <w:p w:rsidR="00404649" w:rsidRDefault="00404649" w:rsidP="00B33EA4">
      <w:pPr>
        <w:pStyle w:val="a3"/>
        <w:numPr>
          <w:ilvl w:val="3"/>
          <w:numId w:val="1"/>
        </w:numPr>
      </w:pPr>
      <w:r>
        <w:t xml:space="preserve">Текст – </w:t>
      </w:r>
      <w:proofErr w:type="spellStart"/>
      <w:r>
        <w:t>ВидДоплаты</w:t>
      </w:r>
      <w:proofErr w:type="spellEnd"/>
    </w:p>
    <w:p w:rsidR="00404649" w:rsidRDefault="00404649" w:rsidP="00B33EA4">
      <w:pPr>
        <w:pStyle w:val="a3"/>
        <w:numPr>
          <w:ilvl w:val="3"/>
          <w:numId w:val="1"/>
        </w:numPr>
      </w:pPr>
      <w:r>
        <w:t>Процент – Процент от ФОТ</w:t>
      </w:r>
    </w:p>
    <w:p w:rsidR="00404649" w:rsidRDefault="00B33EA4" w:rsidP="00B33EA4">
      <w:pPr>
        <w:pStyle w:val="a3"/>
        <w:numPr>
          <w:ilvl w:val="2"/>
          <w:numId w:val="1"/>
        </w:numPr>
      </w:pPr>
      <w:r>
        <w:t xml:space="preserve">Документ </w:t>
      </w:r>
      <w:proofErr w:type="spellStart"/>
      <w:r>
        <w:t>Назначение</w:t>
      </w:r>
      <w:r w:rsidR="00E55151">
        <w:t>П</w:t>
      </w:r>
      <w:r w:rsidR="00404649">
        <w:t>одработк</w:t>
      </w:r>
      <w:r>
        <w:t>и</w:t>
      </w:r>
      <w:proofErr w:type="spellEnd"/>
      <w:r>
        <w:t xml:space="preserve"> (кадры-Подработки-Назначение подработки)</w:t>
      </w:r>
    </w:p>
    <w:p w:rsidR="00404649" w:rsidRDefault="00404649" w:rsidP="00B33EA4">
      <w:pPr>
        <w:pStyle w:val="a3"/>
        <w:numPr>
          <w:ilvl w:val="3"/>
          <w:numId w:val="1"/>
        </w:numPr>
      </w:pPr>
      <w:r>
        <w:t xml:space="preserve">Текст – </w:t>
      </w:r>
      <w:proofErr w:type="spellStart"/>
      <w:r>
        <w:t>ВидДоплаты</w:t>
      </w:r>
      <w:proofErr w:type="spellEnd"/>
    </w:p>
    <w:p w:rsidR="00797C0B" w:rsidRDefault="00404649" w:rsidP="0069339A">
      <w:pPr>
        <w:pStyle w:val="a3"/>
        <w:numPr>
          <w:ilvl w:val="3"/>
          <w:numId w:val="1"/>
        </w:numPr>
      </w:pPr>
      <w:r>
        <w:t>Процент – Процент от ФОТ</w:t>
      </w:r>
    </w:p>
    <w:p w:rsidR="00635649" w:rsidRDefault="00635649" w:rsidP="00635649"/>
    <w:p w:rsidR="00635649" w:rsidRDefault="00635649">
      <w:r>
        <w:br w:type="page"/>
      </w:r>
    </w:p>
    <w:p w:rsidR="00635649" w:rsidRDefault="00635649" w:rsidP="00635649">
      <w:r>
        <w:lastRenderedPageBreak/>
        <w:t>Исходные данные</w:t>
      </w:r>
    </w:p>
    <w:p w:rsidR="00635649" w:rsidRDefault="00635649" w:rsidP="00635649">
      <w:r>
        <w:t>1.</w:t>
      </w:r>
      <w:r>
        <w:tab/>
        <w:t xml:space="preserve">Печатная форма Табеля  должна соответствовать образцу (вышлем). Соответствует печатной форме отчета Зарплата-Отчеты по Зарплате-Табель учета рабочего времени Т13 с добавлением новых колонок и строк. </w:t>
      </w:r>
    </w:p>
    <w:p w:rsidR="00635649" w:rsidRDefault="00635649" w:rsidP="00635649">
      <w:r>
        <w:t>2.</w:t>
      </w:r>
      <w:r>
        <w:tab/>
        <w:t>Печатная форма оформляется как внешний отчет или как внешняя печатная форма к документу “Табель” (описан дальше, что проще). Если как внешний отчет -  Обязательные отборы:</w:t>
      </w:r>
    </w:p>
    <w:p w:rsidR="00635649" w:rsidRDefault="00635649" w:rsidP="00635649">
      <w:r>
        <w:t>a.</w:t>
      </w:r>
      <w:r>
        <w:tab/>
        <w:t>Период</w:t>
      </w:r>
    </w:p>
    <w:p w:rsidR="00635649" w:rsidRDefault="00635649" w:rsidP="00635649">
      <w:r>
        <w:t>b.</w:t>
      </w:r>
      <w:r>
        <w:tab/>
        <w:t>Организация</w:t>
      </w:r>
    </w:p>
    <w:p w:rsidR="00635649" w:rsidRDefault="00635649" w:rsidP="00635649">
      <w:r>
        <w:t>c.</w:t>
      </w:r>
      <w:r>
        <w:tab/>
        <w:t>Подразделение</w:t>
      </w:r>
    </w:p>
    <w:p w:rsidR="00635649" w:rsidRDefault="00635649" w:rsidP="00635649">
      <w:r>
        <w:t>3.</w:t>
      </w:r>
      <w:r>
        <w:tab/>
        <w:t xml:space="preserve">В программе создан новый шаблон для ввода исходных данных (Настройка-Шаблоны ввода исходных данных-Табель). </w:t>
      </w:r>
    </w:p>
    <w:p w:rsidR="00635649" w:rsidRDefault="00635649" w:rsidP="00635649">
      <w:r>
        <w:t>4.</w:t>
      </w:r>
      <w:r>
        <w:tab/>
        <w:t xml:space="preserve">Для ввода данных вводятся документы: Зарплата-данные для расчета заработной платы-Табель. В нем заполняются ночные и явки за каждый день месяца по сотруднику. </w:t>
      </w:r>
    </w:p>
    <w:p w:rsidR="00635649" w:rsidRDefault="00635649" w:rsidP="00635649">
      <w:r>
        <w:t>5.</w:t>
      </w:r>
      <w:r>
        <w:tab/>
        <w:t>Для определения праздничных дней используется календарь “Российская Федерация”. (Настройки-Производственные календари- Российская Федерация)</w:t>
      </w:r>
    </w:p>
    <w:p w:rsidR="00635649" w:rsidRDefault="00635649" w:rsidP="00635649">
      <w:r>
        <w:t>6.</w:t>
      </w:r>
      <w:r>
        <w:tab/>
        <w:t xml:space="preserve">За основу можно взять Т13 (Зарплата-Отчеты по Зарплате-Табель учета рабочего времени Т13)  или написать свой отчет или внешнюю </w:t>
      </w:r>
      <w:proofErr w:type="spellStart"/>
      <w:r>
        <w:t>печ</w:t>
      </w:r>
      <w:proofErr w:type="spellEnd"/>
      <w:r>
        <w:t>. Форму (согласовываем). Т13 очень навороченная, можно проще. Такие универсальные настройки не нужны. Если формируем Т13 типовой - он все данные формирует правильно. Нужны доделки.</w:t>
      </w:r>
    </w:p>
    <w:p w:rsidR="00635649" w:rsidRDefault="00635649" w:rsidP="00635649">
      <w:r>
        <w:t>7.</w:t>
      </w:r>
      <w:r>
        <w:tab/>
        <w:t>То, чего нет в Т13:</w:t>
      </w:r>
    </w:p>
    <w:p w:rsidR="00635649" w:rsidRDefault="00635649" w:rsidP="00635649">
      <w:r>
        <w:t>a.</w:t>
      </w:r>
      <w:r>
        <w:tab/>
        <w:t>Новая колонка - Ночные – сумма часов по строке “Ночные часы”</w:t>
      </w:r>
    </w:p>
    <w:p w:rsidR="00635649" w:rsidRDefault="00635649" w:rsidP="00635649">
      <w:r>
        <w:t>b.</w:t>
      </w:r>
      <w:r>
        <w:tab/>
        <w:t>Новая колонка - Праздничные – сумма часов по строке “Явка”, если день приходится на праздничный по календарю “ Российская Федерация ”.</w:t>
      </w:r>
    </w:p>
    <w:p w:rsidR="00635649" w:rsidRDefault="00635649" w:rsidP="00635649">
      <w:r>
        <w:t>c.</w:t>
      </w:r>
      <w:r>
        <w:tab/>
        <w:t xml:space="preserve">Новая колонка - Праздничные (ночные) – сумма часов по строке “Ночные часы”, если день приходится на праздничный по календарю “ Российская Федерация ”. </w:t>
      </w:r>
    </w:p>
    <w:p w:rsidR="00635649" w:rsidRDefault="00635649" w:rsidP="00635649">
      <w:r>
        <w:t>d.</w:t>
      </w:r>
      <w:r>
        <w:tab/>
        <w:t>Если в течении месяца сотрудник в одном подразделении переводился с одной должности на другую, то по нему должно быть две строки в отчете – первая за период работы в первой должности, вторая за период работы во второй должности. Строк столько -  сколько переводов. В документе в форме ввода по сотруднику одна строка. Необходимо дни месяца разбить на периоды по занимаемым должностям и вывести столько строк, сколько получится периодов. Пример: Сотрудник был санитаром с 01.01.17 по 14.01.17, уборщиком с 15.01.17 по 31.01.17. будут две записи. По первой будут заполнены дни с 1 по 14, в остальных пусто, по второй – с 15 по 31.</w:t>
      </w:r>
    </w:p>
    <w:p w:rsidR="00635649" w:rsidRDefault="00635649" w:rsidP="00635649">
      <w:r>
        <w:t>e.</w:t>
      </w:r>
      <w:r>
        <w:tab/>
        <w:t>После вывода строки по сотруднику необходимо вывести дополнительные строки по документам (если они были. В образце – Начисления: выплата за совмещение должности). Отбираем документы по видам, по Сотруднику, по периоду действия, выводим необходимые реквизиты.</w:t>
      </w:r>
    </w:p>
    <w:p w:rsidR="00635649" w:rsidRDefault="00635649" w:rsidP="00635649">
      <w:r>
        <w:t>i.</w:t>
      </w:r>
      <w:r>
        <w:tab/>
        <w:t xml:space="preserve">Документ </w:t>
      </w:r>
      <w:proofErr w:type="spellStart"/>
      <w:r>
        <w:t>СовмещениеДолжностей</w:t>
      </w:r>
      <w:proofErr w:type="spellEnd"/>
      <w:r>
        <w:t xml:space="preserve"> (зарплата-Изменение оплаты сотрудников-Совмещение должностей)</w:t>
      </w:r>
    </w:p>
    <w:p w:rsidR="00635649" w:rsidRDefault="00635649" w:rsidP="00635649">
      <w:r>
        <w:t>1.</w:t>
      </w:r>
      <w:r>
        <w:tab/>
        <w:t xml:space="preserve">Текст – </w:t>
      </w:r>
      <w:proofErr w:type="spellStart"/>
      <w:r>
        <w:t>ВидДоплаты</w:t>
      </w:r>
      <w:proofErr w:type="spellEnd"/>
    </w:p>
    <w:p w:rsidR="00635649" w:rsidRDefault="00635649" w:rsidP="00635649">
      <w:r>
        <w:t>2.</w:t>
      </w:r>
      <w:r>
        <w:tab/>
        <w:t>Процент – Процент от ФОТ</w:t>
      </w:r>
    </w:p>
    <w:p w:rsidR="00635649" w:rsidRDefault="00635649" w:rsidP="00635649">
      <w:proofErr w:type="spellStart"/>
      <w:r>
        <w:lastRenderedPageBreak/>
        <w:t>ii</w:t>
      </w:r>
      <w:proofErr w:type="spellEnd"/>
      <w:r>
        <w:t>.</w:t>
      </w:r>
      <w:r>
        <w:tab/>
        <w:t xml:space="preserve">Документ </w:t>
      </w:r>
      <w:proofErr w:type="spellStart"/>
      <w:r>
        <w:t>НазначениеПодработки</w:t>
      </w:r>
      <w:proofErr w:type="spellEnd"/>
      <w:r>
        <w:t xml:space="preserve"> (кадры-Подработки-Назначение подработки)</w:t>
      </w:r>
    </w:p>
    <w:p w:rsidR="00635649" w:rsidRDefault="00635649" w:rsidP="00635649">
      <w:r>
        <w:t>1.</w:t>
      </w:r>
      <w:r>
        <w:tab/>
        <w:t xml:space="preserve">Текст – </w:t>
      </w:r>
      <w:proofErr w:type="spellStart"/>
      <w:r>
        <w:t>ВидДоплаты</w:t>
      </w:r>
      <w:proofErr w:type="spellEnd"/>
    </w:p>
    <w:p w:rsidR="00635649" w:rsidRDefault="00635649" w:rsidP="00635649">
      <w:r>
        <w:t>2.</w:t>
      </w:r>
      <w:r>
        <w:tab/>
        <w:t>Процент – Процент от ФОТ</w:t>
      </w:r>
      <w:bookmarkStart w:id="0" w:name="_GoBack"/>
      <w:bookmarkEnd w:id="0"/>
    </w:p>
    <w:sectPr w:rsidR="0063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0B0"/>
    <w:multiLevelType w:val="hybridMultilevel"/>
    <w:tmpl w:val="F77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49"/>
    <w:rsid w:val="001633C7"/>
    <w:rsid w:val="001A64A2"/>
    <w:rsid w:val="003F6AA7"/>
    <w:rsid w:val="00404649"/>
    <w:rsid w:val="004765BB"/>
    <w:rsid w:val="00586FDB"/>
    <w:rsid w:val="00635649"/>
    <w:rsid w:val="00673F8D"/>
    <w:rsid w:val="00797C0B"/>
    <w:rsid w:val="0080058D"/>
    <w:rsid w:val="00852EC9"/>
    <w:rsid w:val="00881027"/>
    <w:rsid w:val="0090184B"/>
    <w:rsid w:val="009C153B"/>
    <w:rsid w:val="00A81EC3"/>
    <w:rsid w:val="00B33EA4"/>
    <w:rsid w:val="00B819D2"/>
    <w:rsid w:val="00BB7BBA"/>
    <w:rsid w:val="00D47FA1"/>
    <w:rsid w:val="00E5515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6621"/>
  <w15:chartTrackingRefBased/>
  <w15:docId w15:val="{22144109-F6A5-40D6-939F-9C104CF1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0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8</cp:revision>
  <dcterms:created xsi:type="dcterms:W3CDTF">2017-01-19T04:53:00Z</dcterms:created>
  <dcterms:modified xsi:type="dcterms:W3CDTF">2017-01-19T09:29:00Z</dcterms:modified>
</cp:coreProperties>
</file>