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7C" w:rsidRPr="00017CDA" w:rsidRDefault="00412A7C" w:rsidP="00412A7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файлов на сайт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сайт выгружаются осуществляется файлы </w:t>
      </w:r>
      <w:r w:rsidRPr="002A1AB7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csv</w:t>
      </w:r>
      <w:r>
        <w:rPr>
          <w:rFonts w:ascii="Arial" w:hAnsi="Arial" w:cs="Arial"/>
        </w:rPr>
        <w:t>/</w:t>
      </w:r>
      <w:r w:rsidRPr="002A1AB7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>.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Файлы формируется пользователями путем сохранения в </w:t>
      </w:r>
      <w:r w:rsidRPr="002A1AB7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 xml:space="preserve"> данных отчетов из 1С. Инструкция, которой следуют пользователи для формирования файлов, являются приложением к настоящему документу.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обработку для формирования файла конечного формата без дополнительных преобразований.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должна формировать файлы трех видов: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Каталог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Прайс-лист</w:t>
      </w:r>
    </w:p>
    <w:p w:rsidR="00412A7C" w:rsidRPr="002A1AB7" w:rsidRDefault="00412A7C" w:rsidP="00412A7C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Прайс-лист (распродажа)</w:t>
      </w:r>
    </w:p>
    <w:p w:rsidR="00412A7C" w:rsidRDefault="00412A7C" w:rsidP="00412A7C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каждого типа файлов должен быть предусмотрен отбор по Виду номенклатуры (тип сравнения – в списке).</w:t>
      </w:r>
    </w:p>
    <w:p w:rsidR="00412A7C" w:rsidRDefault="00412A7C" w:rsidP="00412A7C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необходимые параметры должны быть вынесены на форму обработки. Настройки должны сохраняться для пользователя.</w:t>
      </w:r>
    </w:p>
    <w:p w:rsidR="00412A7C" w:rsidRPr="00EA3B35" w:rsidRDefault="00412A7C" w:rsidP="00412A7C">
      <w:pPr>
        <w:tabs>
          <w:tab w:val="left" w:pos="-284"/>
        </w:tabs>
        <w:spacing w:before="240"/>
        <w:jc w:val="both"/>
        <w:rPr>
          <w:rFonts w:ascii="Arial" w:hAnsi="Arial" w:cs="Arial"/>
          <w:i/>
          <w:u w:val="single"/>
        </w:rPr>
      </w:pPr>
      <w:r w:rsidRPr="00EA3B35">
        <w:rPr>
          <w:rFonts w:ascii="Arial" w:hAnsi="Arial" w:cs="Arial"/>
          <w:i/>
          <w:u w:val="single"/>
        </w:rPr>
        <w:t>Порядок сортировки групп</w:t>
      </w:r>
    </w:p>
    <w:p w:rsidR="00412A7C" w:rsidRDefault="00412A7C" w:rsidP="00412A7C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реквизит «Порядок сортировки» (Число (5,0)) для групп справочника «Номенклатура».</w:t>
      </w:r>
    </w:p>
    <w:p w:rsidR="00412A7C" w:rsidRDefault="00412A7C" w:rsidP="00412A7C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Использоваться он будет следующим образом: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В формах списка и выбора номенклатуры сортировка групп должна производиться не по наименованию, а по данным этого реквизита.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его в файл «Каталог» для выгрузки на сайт (последняя колонка).</w:t>
      </w:r>
    </w:p>
    <w:p w:rsidR="00412A7C" w:rsidRPr="006547B5" w:rsidRDefault="00412A7C" w:rsidP="00412A7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Обмен данными с сайтом на </w:t>
      </w:r>
      <w:proofErr w:type="spellStart"/>
      <w:r>
        <w:rPr>
          <w:rFonts w:ascii="Arial" w:hAnsi="Arial" w:cs="Arial"/>
          <w:b/>
          <w:sz w:val="24"/>
          <w:szCs w:val="24"/>
        </w:rPr>
        <w:t>битриксе</w:t>
      </w:r>
      <w:proofErr w:type="spellEnd"/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реализовать функционал обмена с сайтом, аналогичный стандартным конфигурациям 1С.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сайт должны выгружаться данные о номенклатуре, ценах, складских остатках, с сайта будут загружаться контрагенты, заказы покупателей.</w:t>
      </w:r>
    </w:p>
    <w:p w:rsidR="00412A7C" w:rsidRDefault="00412A7C" w:rsidP="00412A7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учесть следующие особенности: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создании Заказов покупателей для </w:t>
      </w:r>
      <w:proofErr w:type="spellStart"/>
      <w:r>
        <w:rPr>
          <w:rFonts w:ascii="Arial" w:hAnsi="Arial" w:cs="Arial"/>
        </w:rPr>
        <w:t>физ</w:t>
      </w:r>
      <w:proofErr w:type="spellEnd"/>
      <w:r>
        <w:rPr>
          <w:rFonts w:ascii="Arial" w:hAnsi="Arial" w:cs="Arial"/>
        </w:rPr>
        <w:t xml:space="preserve"> лиц и юр лиц будут использоваться разные организации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загрузке заказов от </w:t>
      </w:r>
      <w:proofErr w:type="spellStart"/>
      <w:r>
        <w:rPr>
          <w:rFonts w:ascii="Arial" w:hAnsi="Arial" w:cs="Arial"/>
        </w:rPr>
        <w:t>физ</w:t>
      </w:r>
      <w:proofErr w:type="spellEnd"/>
      <w:r>
        <w:rPr>
          <w:rFonts w:ascii="Arial" w:hAnsi="Arial" w:cs="Arial"/>
        </w:rPr>
        <w:t xml:space="preserve"> лиц используется контрагент «Частное лицо», а наименование контрагента и его контактная информация отражается в подчиненном справочнике «Контактные лица».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Заказы покупателя создаются с договором «Интернет-магазин» (поиск по наименованию). Если у контрагента есть договор с таким наименованием, используется именно он, если нет – создается новый.</w:t>
      </w:r>
    </w:p>
    <w:p w:rsidR="00412A7C" w:rsidRDefault="00412A7C" w:rsidP="00412A7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выгружать данные о сертификатах номенклатуры, данные хранятся в справочнике «Сертификаты».</w:t>
      </w:r>
    </w:p>
    <w:p w:rsidR="00330733" w:rsidRDefault="00330733">
      <w:bookmarkStart w:id="0" w:name="_GoBack"/>
      <w:bookmarkEnd w:id="0"/>
    </w:p>
    <w:sectPr w:rsidR="0033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61F6732E"/>
    <w:multiLevelType w:val="hybridMultilevel"/>
    <w:tmpl w:val="6B040BF4"/>
    <w:lvl w:ilvl="0" w:tplc="0464F2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B"/>
    <w:rsid w:val="00330733"/>
    <w:rsid w:val="00412A7C"/>
    <w:rsid w:val="006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7712-A82E-4E62-858E-0F79103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2017-05-02T19:21:00Z</dcterms:created>
  <dcterms:modified xsi:type="dcterms:W3CDTF">2017-05-02T19:21:00Z</dcterms:modified>
</cp:coreProperties>
</file>