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E03" w:rsidRPr="005D47E0" w:rsidRDefault="00DD7E03" w:rsidP="00DD7E03">
      <w:pPr>
        <w:tabs>
          <w:tab w:val="left" w:pos="-284"/>
        </w:tabs>
        <w:jc w:val="both"/>
        <w:rPr>
          <w:rFonts w:ascii="Arial" w:hAnsi="Arial" w:cs="Arial"/>
          <w:b/>
          <w:u w:val="single"/>
        </w:rPr>
      </w:pPr>
      <w:r w:rsidRPr="005D47E0">
        <w:rPr>
          <w:rFonts w:ascii="Arial" w:hAnsi="Arial" w:cs="Arial"/>
          <w:b/>
          <w:u w:val="single"/>
        </w:rPr>
        <w:t>Вводные данные</w:t>
      </w:r>
    </w:p>
    <w:p w:rsidR="00DD7E03" w:rsidRPr="005D47E0" w:rsidRDefault="00DD7E03" w:rsidP="00DD7E03">
      <w:pPr>
        <w:tabs>
          <w:tab w:val="left" w:pos="-284"/>
        </w:tabs>
        <w:jc w:val="both"/>
        <w:rPr>
          <w:rFonts w:ascii="Arial" w:hAnsi="Arial" w:cs="Arial"/>
        </w:rPr>
      </w:pPr>
      <w:r w:rsidRPr="005D47E0">
        <w:rPr>
          <w:rFonts w:ascii="Arial" w:hAnsi="Arial" w:cs="Arial"/>
        </w:rPr>
        <w:t>В системе учета товаров принимают участие два склада и 4 организации.</w:t>
      </w:r>
    </w:p>
    <w:tbl>
      <w:tblPr>
        <w:tblW w:w="9020" w:type="dxa"/>
        <w:tblLook w:val="04A0" w:firstRow="1" w:lastRow="0" w:firstColumn="1" w:lastColumn="0" w:noHBand="0" w:noVBand="1"/>
      </w:tblPr>
      <w:tblGrid>
        <w:gridCol w:w="2260"/>
        <w:gridCol w:w="2020"/>
        <w:gridCol w:w="4740"/>
      </w:tblGrid>
      <w:tr w:rsidR="00DD7E03" w:rsidRPr="005D47E0" w:rsidTr="008D26CF">
        <w:trPr>
          <w:trHeight w:val="300"/>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7E03" w:rsidRPr="005D47E0" w:rsidRDefault="00DD7E03" w:rsidP="008D26CF">
            <w:pPr>
              <w:spacing w:after="0" w:line="240" w:lineRule="auto"/>
              <w:jc w:val="center"/>
              <w:rPr>
                <w:rFonts w:ascii="Arial" w:eastAsia="Times New Roman" w:hAnsi="Arial" w:cs="Arial"/>
                <w:color w:val="000000"/>
                <w:lang w:eastAsia="ru-RU"/>
              </w:rPr>
            </w:pPr>
            <w:r w:rsidRPr="005D47E0">
              <w:rPr>
                <w:rFonts w:ascii="Arial" w:eastAsia="Times New Roman" w:hAnsi="Arial" w:cs="Arial"/>
                <w:color w:val="000000"/>
                <w:lang w:eastAsia="ru-RU"/>
              </w:rPr>
              <w:t>Склад</w:t>
            </w:r>
          </w:p>
        </w:tc>
        <w:tc>
          <w:tcPr>
            <w:tcW w:w="2020" w:type="dxa"/>
            <w:tcBorders>
              <w:top w:val="single" w:sz="4" w:space="0" w:color="auto"/>
              <w:left w:val="nil"/>
              <w:bottom w:val="single" w:sz="4" w:space="0" w:color="auto"/>
              <w:right w:val="single" w:sz="4" w:space="0" w:color="auto"/>
            </w:tcBorders>
            <w:shd w:val="clear" w:color="auto" w:fill="auto"/>
            <w:noWrap/>
            <w:vAlign w:val="bottom"/>
            <w:hideMark/>
          </w:tcPr>
          <w:p w:rsidR="00DD7E03" w:rsidRPr="005D47E0" w:rsidRDefault="00DD7E03" w:rsidP="008D26CF">
            <w:pPr>
              <w:spacing w:after="0" w:line="240" w:lineRule="auto"/>
              <w:jc w:val="center"/>
              <w:rPr>
                <w:rFonts w:ascii="Arial" w:eastAsia="Times New Roman" w:hAnsi="Arial" w:cs="Arial"/>
                <w:color w:val="000000"/>
                <w:lang w:eastAsia="ru-RU"/>
              </w:rPr>
            </w:pPr>
            <w:r w:rsidRPr="005D47E0">
              <w:rPr>
                <w:rFonts w:ascii="Arial" w:eastAsia="Times New Roman" w:hAnsi="Arial" w:cs="Arial"/>
                <w:color w:val="000000"/>
                <w:lang w:eastAsia="ru-RU"/>
              </w:rPr>
              <w:t>Организация</w:t>
            </w:r>
          </w:p>
        </w:tc>
        <w:tc>
          <w:tcPr>
            <w:tcW w:w="4740" w:type="dxa"/>
            <w:tcBorders>
              <w:top w:val="single" w:sz="4" w:space="0" w:color="auto"/>
              <w:left w:val="nil"/>
              <w:bottom w:val="single" w:sz="4" w:space="0" w:color="auto"/>
              <w:right w:val="single" w:sz="4" w:space="0" w:color="auto"/>
            </w:tcBorders>
            <w:shd w:val="clear" w:color="auto" w:fill="auto"/>
            <w:noWrap/>
            <w:vAlign w:val="center"/>
            <w:hideMark/>
          </w:tcPr>
          <w:p w:rsidR="00DD7E03" w:rsidRPr="005D47E0" w:rsidRDefault="00DD7E03" w:rsidP="008D26CF">
            <w:pPr>
              <w:spacing w:after="0" w:line="240" w:lineRule="auto"/>
              <w:jc w:val="center"/>
              <w:rPr>
                <w:rFonts w:ascii="Arial" w:eastAsia="Times New Roman" w:hAnsi="Arial" w:cs="Arial"/>
                <w:color w:val="000000"/>
                <w:lang w:eastAsia="ru-RU"/>
              </w:rPr>
            </w:pPr>
            <w:r w:rsidRPr="005D47E0">
              <w:rPr>
                <w:rFonts w:ascii="Arial" w:eastAsia="Times New Roman" w:hAnsi="Arial" w:cs="Arial"/>
                <w:color w:val="000000"/>
                <w:lang w:eastAsia="ru-RU"/>
              </w:rPr>
              <w:t>Комментарий</w:t>
            </w:r>
          </w:p>
        </w:tc>
      </w:tr>
      <w:tr w:rsidR="00DD7E03" w:rsidRPr="005D47E0" w:rsidTr="008D26CF">
        <w:trPr>
          <w:trHeight w:val="863"/>
        </w:trPr>
        <w:tc>
          <w:tcPr>
            <w:tcW w:w="22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D7E03" w:rsidRPr="005D47E0" w:rsidRDefault="00DD7E03" w:rsidP="008D26CF">
            <w:pPr>
              <w:spacing w:after="0" w:line="240" w:lineRule="auto"/>
              <w:jc w:val="center"/>
              <w:rPr>
                <w:rFonts w:ascii="Arial" w:eastAsia="Times New Roman" w:hAnsi="Arial" w:cs="Arial"/>
                <w:color w:val="000000"/>
                <w:lang w:eastAsia="ru-RU"/>
              </w:rPr>
            </w:pPr>
            <w:r w:rsidRPr="005D47E0">
              <w:rPr>
                <w:rFonts w:ascii="Arial" w:eastAsia="Times New Roman" w:hAnsi="Arial" w:cs="Arial"/>
                <w:color w:val="000000"/>
                <w:lang w:eastAsia="ru-RU"/>
              </w:rPr>
              <w:t>Основной склад</w:t>
            </w:r>
          </w:p>
        </w:tc>
        <w:tc>
          <w:tcPr>
            <w:tcW w:w="2020" w:type="dxa"/>
            <w:tcBorders>
              <w:top w:val="nil"/>
              <w:left w:val="nil"/>
              <w:bottom w:val="single" w:sz="4" w:space="0" w:color="auto"/>
              <w:right w:val="single" w:sz="4" w:space="0" w:color="auto"/>
            </w:tcBorders>
            <w:shd w:val="clear" w:color="auto" w:fill="auto"/>
            <w:noWrap/>
            <w:vAlign w:val="center"/>
            <w:hideMark/>
          </w:tcPr>
          <w:p w:rsidR="00DD7E03" w:rsidRPr="005D47E0" w:rsidRDefault="00DD7E03" w:rsidP="008D26CF">
            <w:pPr>
              <w:spacing w:after="0" w:line="240" w:lineRule="auto"/>
              <w:jc w:val="center"/>
              <w:rPr>
                <w:rFonts w:ascii="Arial" w:eastAsia="Times New Roman" w:hAnsi="Arial" w:cs="Arial"/>
                <w:color w:val="000000"/>
                <w:lang w:eastAsia="ru-RU"/>
              </w:rPr>
            </w:pPr>
            <w:r w:rsidRPr="005D47E0">
              <w:rPr>
                <w:rFonts w:ascii="Arial" w:eastAsia="Times New Roman" w:hAnsi="Arial" w:cs="Arial"/>
                <w:color w:val="000000"/>
                <w:lang w:eastAsia="ru-RU"/>
              </w:rPr>
              <w:t>НДС</w:t>
            </w:r>
          </w:p>
        </w:tc>
        <w:tc>
          <w:tcPr>
            <w:tcW w:w="4740" w:type="dxa"/>
            <w:tcBorders>
              <w:top w:val="nil"/>
              <w:left w:val="nil"/>
              <w:bottom w:val="single" w:sz="4" w:space="0" w:color="auto"/>
              <w:right w:val="single" w:sz="4" w:space="0" w:color="auto"/>
            </w:tcBorders>
            <w:shd w:val="clear" w:color="auto" w:fill="auto"/>
            <w:vAlign w:val="center"/>
            <w:hideMark/>
          </w:tcPr>
          <w:p w:rsidR="00DD7E03" w:rsidRPr="005D47E0" w:rsidRDefault="00DD7E03" w:rsidP="008D26CF">
            <w:pPr>
              <w:spacing w:after="0" w:line="240" w:lineRule="auto"/>
              <w:rPr>
                <w:rFonts w:ascii="Arial" w:eastAsia="Times New Roman" w:hAnsi="Arial" w:cs="Arial"/>
                <w:color w:val="000000"/>
                <w:lang w:eastAsia="ru-RU"/>
              </w:rPr>
            </w:pPr>
            <w:r w:rsidRPr="005D47E0">
              <w:rPr>
                <w:rFonts w:ascii="Arial" w:eastAsia="Times New Roman" w:hAnsi="Arial" w:cs="Arial"/>
                <w:color w:val="000000"/>
                <w:lang w:eastAsia="ru-RU"/>
              </w:rPr>
              <w:t>Продажа товаров клиентам с НДС. Организация продает только те товары, которые поступили от поставщиков. Закупать товары у собственных организаций не может.</w:t>
            </w:r>
          </w:p>
        </w:tc>
      </w:tr>
      <w:tr w:rsidR="00DD7E03" w:rsidRPr="005D47E0" w:rsidTr="008D26CF">
        <w:trPr>
          <w:trHeight w:val="855"/>
        </w:trPr>
        <w:tc>
          <w:tcPr>
            <w:tcW w:w="2260" w:type="dxa"/>
            <w:vMerge/>
            <w:tcBorders>
              <w:top w:val="nil"/>
              <w:left w:val="single" w:sz="4" w:space="0" w:color="auto"/>
              <w:bottom w:val="single" w:sz="4" w:space="0" w:color="auto"/>
              <w:right w:val="single" w:sz="4" w:space="0" w:color="auto"/>
            </w:tcBorders>
            <w:vAlign w:val="center"/>
            <w:hideMark/>
          </w:tcPr>
          <w:p w:rsidR="00DD7E03" w:rsidRPr="005D47E0" w:rsidRDefault="00DD7E03" w:rsidP="008D26CF">
            <w:pPr>
              <w:spacing w:after="0" w:line="240" w:lineRule="auto"/>
              <w:rPr>
                <w:rFonts w:ascii="Arial" w:eastAsia="Times New Roman" w:hAnsi="Arial" w:cs="Arial"/>
                <w:color w:val="000000"/>
                <w:lang w:eastAsia="ru-RU"/>
              </w:rPr>
            </w:pPr>
          </w:p>
        </w:tc>
        <w:tc>
          <w:tcPr>
            <w:tcW w:w="2020" w:type="dxa"/>
            <w:tcBorders>
              <w:top w:val="nil"/>
              <w:left w:val="nil"/>
              <w:bottom w:val="single" w:sz="4" w:space="0" w:color="auto"/>
              <w:right w:val="single" w:sz="4" w:space="0" w:color="auto"/>
            </w:tcBorders>
            <w:shd w:val="clear" w:color="auto" w:fill="auto"/>
            <w:noWrap/>
            <w:vAlign w:val="center"/>
            <w:hideMark/>
          </w:tcPr>
          <w:p w:rsidR="00DD7E03" w:rsidRPr="005D47E0" w:rsidRDefault="00DD7E03" w:rsidP="008D26CF">
            <w:pPr>
              <w:spacing w:after="0" w:line="240" w:lineRule="auto"/>
              <w:jc w:val="center"/>
              <w:rPr>
                <w:rFonts w:ascii="Arial" w:eastAsia="Times New Roman" w:hAnsi="Arial" w:cs="Arial"/>
                <w:color w:val="000000"/>
                <w:lang w:eastAsia="ru-RU"/>
              </w:rPr>
            </w:pPr>
            <w:r w:rsidRPr="005D47E0">
              <w:rPr>
                <w:rFonts w:ascii="Arial" w:eastAsia="Times New Roman" w:hAnsi="Arial" w:cs="Arial"/>
                <w:color w:val="000000"/>
                <w:lang w:eastAsia="ru-RU"/>
              </w:rPr>
              <w:t>УСН</w:t>
            </w:r>
          </w:p>
        </w:tc>
        <w:tc>
          <w:tcPr>
            <w:tcW w:w="4740" w:type="dxa"/>
            <w:tcBorders>
              <w:top w:val="nil"/>
              <w:left w:val="nil"/>
              <w:bottom w:val="single" w:sz="4" w:space="0" w:color="auto"/>
              <w:right w:val="single" w:sz="4" w:space="0" w:color="auto"/>
            </w:tcBorders>
            <w:shd w:val="clear" w:color="auto" w:fill="auto"/>
            <w:vAlign w:val="center"/>
            <w:hideMark/>
          </w:tcPr>
          <w:p w:rsidR="00DD7E03" w:rsidRPr="005D47E0" w:rsidRDefault="00DD7E03" w:rsidP="008D26CF">
            <w:pPr>
              <w:spacing w:after="0" w:line="240" w:lineRule="auto"/>
              <w:rPr>
                <w:rFonts w:ascii="Arial" w:eastAsia="Times New Roman" w:hAnsi="Arial" w:cs="Arial"/>
                <w:color w:val="000000"/>
                <w:lang w:eastAsia="ru-RU"/>
              </w:rPr>
            </w:pPr>
            <w:r w:rsidRPr="005D47E0">
              <w:rPr>
                <w:rFonts w:ascii="Arial" w:eastAsia="Times New Roman" w:hAnsi="Arial" w:cs="Arial"/>
                <w:color w:val="000000"/>
                <w:lang w:eastAsia="ru-RU"/>
              </w:rPr>
              <w:t>Продажа товаров без НДС по безналичному расчету.</w:t>
            </w:r>
          </w:p>
        </w:tc>
      </w:tr>
      <w:tr w:rsidR="00DD7E03" w:rsidRPr="005D47E0" w:rsidTr="008D26CF">
        <w:trPr>
          <w:trHeight w:val="975"/>
        </w:trPr>
        <w:tc>
          <w:tcPr>
            <w:tcW w:w="22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D7E03" w:rsidRPr="005D47E0" w:rsidRDefault="00DD7E03" w:rsidP="008D26CF">
            <w:pPr>
              <w:spacing w:after="0" w:line="240" w:lineRule="auto"/>
              <w:jc w:val="center"/>
              <w:rPr>
                <w:rFonts w:ascii="Arial" w:eastAsia="Times New Roman" w:hAnsi="Arial" w:cs="Arial"/>
                <w:color w:val="000000"/>
                <w:lang w:eastAsia="ru-RU"/>
              </w:rPr>
            </w:pPr>
            <w:r w:rsidRPr="005D47E0">
              <w:rPr>
                <w:rFonts w:ascii="Arial" w:eastAsia="Times New Roman" w:hAnsi="Arial" w:cs="Arial"/>
                <w:color w:val="000000"/>
                <w:lang w:eastAsia="ru-RU"/>
              </w:rPr>
              <w:t>КЭШ</w:t>
            </w:r>
          </w:p>
        </w:tc>
        <w:tc>
          <w:tcPr>
            <w:tcW w:w="2020" w:type="dxa"/>
            <w:tcBorders>
              <w:top w:val="nil"/>
              <w:left w:val="nil"/>
              <w:bottom w:val="single" w:sz="4" w:space="0" w:color="auto"/>
              <w:right w:val="single" w:sz="4" w:space="0" w:color="auto"/>
            </w:tcBorders>
            <w:shd w:val="clear" w:color="auto" w:fill="auto"/>
            <w:noWrap/>
            <w:vAlign w:val="center"/>
            <w:hideMark/>
          </w:tcPr>
          <w:p w:rsidR="00DD7E03" w:rsidRPr="005D47E0" w:rsidRDefault="00DD7E03" w:rsidP="008D26CF">
            <w:pPr>
              <w:spacing w:after="0" w:line="240" w:lineRule="auto"/>
              <w:jc w:val="center"/>
              <w:rPr>
                <w:rFonts w:ascii="Arial" w:eastAsia="Times New Roman" w:hAnsi="Arial" w:cs="Arial"/>
                <w:color w:val="000000"/>
                <w:lang w:eastAsia="ru-RU"/>
              </w:rPr>
            </w:pPr>
            <w:r w:rsidRPr="005D47E0">
              <w:rPr>
                <w:rFonts w:ascii="Arial" w:eastAsia="Times New Roman" w:hAnsi="Arial" w:cs="Arial"/>
                <w:color w:val="000000"/>
                <w:lang w:eastAsia="ru-RU"/>
              </w:rPr>
              <w:t>УСН1</w:t>
            </w:r>
          </w:p>
        </w:tc>
        <w:tc>
          <w:tcPr>
            <w:tcW w:w="4740" w:type="dxa"/>
            <w:tcBorders>
              <w:top w:val="nil"/>
              <w:left w:val="nil"/>
              <w:bottom w:val="single" w:sz="4" w:space="0" w:color="auto"/>
              <w:right w:val="single" w:sz="4" w:space="0" w:color="auto"/>
            </w:tcBorders>
            <w:shd w:val="clear" w:color="auto" w:fill="auto"/>
            <w:vAlign w:val="center"/>
            <w:hideMark/>
          </w:tcPr>
          <w:p w:rsidR="00DD7E03" w:rsidRPr="005D47E0" w:rsidRDefault="00DD7E03" w:rsidP="008D26CF">
            <w:pPr>
              <w:spacing w:after="0" w:line="240" w:lineRule="auto"/>
              <w:rPr>
                <w:rFonts w:ascii="Arial" w:eastAsia="Times New Roman" w:hAnsi="Arial" w:cs="Arial"/>
                <w:color w:val="000000"/>
                <w:lang w:eastAsia="ru-RU"/>
              </w:rPr>
            </w:pPr>
            <w:r w:rsidRPr="005D47E0">
              <w:rPr>
                <w:rFonts w:ascii="Arial" w:eastAsia="Times New Roman" w:hAnsi="Arial" w:cs="Arial"/>
                <w:color w:val="000000"/>
                <w:lang w:eastAsia="ru-RU"/>
              </w:rPr>
              <w:t>Продажа товаров без НДС по за наличный расчет, либо за наличный+безналичный.</w:t>
            </w:r>
          </w:p>
        </w:tc>
      </w:tr>
      <w:tr w:rsidR="00DD7E03" w:rsidRPr="005D47E0" w:rsidTr="008D26CF">
        <w:trPr>
          <w:trHeight w:val="1092"/>
        </w:trPr>
        <w:tc>
          <w:tcPr>
            <w:tcW w:w="2260" w:type="dxa"/>
            <w:vMerge/>
            <w:tcBorders>
              <w:top w:val="nil"/>
              <w:left w:val="single" w:sz="4" w:space="0" w:color="auto"/>
              <w:bottom w:val="single" w:sz="4" w:space="0" w:color="auto"/>
              <w:right w:val="single" w:sz="4" w:space="0" w:color="auto"/>
            </w:tcBorders>
            <w:vAlign w:val="center"/>
            <w:hideMark/>
          </w:tcPr>
          <w:p w:rsidR="00DD7E03" w:rsidRPr="005D47E0" w:rsidRDefault="00DD7E03" w:rsidP="008D26CF">
            <w:pPr>
              <w:spacing w:after="0" w:line="240" w:lineRule="auto"/>
              <w:rPr>
                <w:rFonts w:ascii="Arial" w:eastAsia="Times New Roman" w:hAnsi="Arial" w:cs="Arial"/>
                <w:color w:val="000000"/>
                <w:lang w:eastAsia="ru-RU"/>
              </w:rPr>
            </w:pPr>
          </w:p>
        </w:tc>
        <w:tc>
          <w:tcPr>
            <w:tcW w:w="2020" w:type="dxa"/>
            <w:tcBorders>
              <w:top w:val="nil"/>
              <w:left w:val="nil"/>
              <w:bottom w:val="single" w:sz="4" w:space="0" w:color="auto"/>
              <w:right w:val="single" w:sz="4" w:space="0" w:color="auto"/>
            </w:tcBorders>
            <w:shd w:val="clear" w:color="auto" w:fill="auto"/>
            <w:noWrap/>
            <w:vAlign w:val="center"/>
            <w:hideMark/>
          </w:tcPr>
          <w:p w:rsidR="00DD7E03" w:rsidRPr="005D47E0" w:rsidRDefault="00DD7E03" w:rsidP="008D26CF">
            <w:pPr>
              <w:spacing w:after="0" w:line="240" w:lineRule="auto"/>
              <w:jc w:val="center"/>
              <w:rPr>
                <w:rFonts w:ascii="Arial" w:eastAsia="Times New Roman" w:hAnsi="Arial" w:cs="Arial"/>
                <w:color w:val="000000"/>
                <w:lang w:eastAsia="ru-RU"/>
              </w:rPr>
            </w:pPr>
            <w:r w:rsidRPr="005D47E0">
              <w:rPr>
                <w:rFonts w:ascii="Arial" w:eastAsia="Times New Roman" w:hAnsi="Arial" w:cs="Arial"/>
                <w:color w:val="000000"/>
                <w:lang w:eastAsia="ru-RU"/>
              </w:rPr>
              <w:t>УСН2</w:t>
            </w:r>
          </w:p>
        </w:tc>
        <w:tc>
          <w:tcPr>
            <w:tcW w:w="4740" w:type="dxa"/>
            <w:tcBorders>
              <w:top w:val="nil"/>
              <w:left w:val="nil"/>
              <w:bottom w:val="single" w:sz="4" w:space="0" w:color="auto"/>
              <w:right w:val="single" w:sz="4" w:space="0" w:color="auto"/>
            </w:tcBorders>
            <w:shd w:val="clear" w:color="auto" w:fill="auto"/>
            <w:vAlign w:val="center"/>
            <w:hideMark/>
          </w:tcPr>
          <w:p w:rsidR="00DD7E03" w:rsidRPr="005D47E0" w:rsidRDefault="00DD7E03" w:rsidP="008D26CF">
            <w:pPr>
              <w:spacing w:after="0" w:line="240" w:lineRule="auto"/>
              <w:rPr>
                <w:rFonts w:ascii="Arial" w:eastAsia="Times New Roman" w:hAnsi="Arial" w:cs="Arial"/>
                <w:color w:val="000000"/>
                <w:lang w:eastAsia="ru-RU"/>
              </w:rPr>
            </w:pPr>
            <w:r w:rsidRPr="005D47E0">
              <w:rPr>
                <w:rFonts w:ascii="Arial" w:eastAsia="Times New Roman" w:hAnsi="Arial" w:cs="Arial"/>
                <w:color w:val="000000"/>
                <w:lang w:eastAsia="ru-RU"/>
              </w:rPr>
              <w:t>Продажа товаров за нал.</w:t>
            </w:r>
          </w:p>
        </w:tc>
      </w:tr>
    </w:tbl>
    <w:p w:rsidR="00DD7E03" w:rsidRPr="005D47E0" w:rsidRDefault="00DD7E03" w:rsidP="00DD7E03">
      <w:pPr>
        <w:tabs>
          <w:tab w:val="left" w:pos="-284"/>
        </w:tabs>
        <w:jc w:val="both"/>
        <w:rPr>
          <w:rFonts w:ascii="Arial" w:hAnsi="Arial" w:cs="Arial"/>
        </w:rPr>
      </w:pPr>
    </w:p>
    <w:p w:rsidR="00DD7E03" w:rsidRPr="005D47E0" w:rsidRDefault="00DD7E03" w:rsidP="00DD7E03">
      <w:pPr>
        <w:tabs>
          <w:tab w:val="left" w:pos="-284"/>
        </w:tabs>
        <w:jc w:val="both"/>
        <w:rPr>
          <w:rFonts w:ascii="Arial" w:hAnsi="Arial" w:cs="Arial"/>
          <w:b/>
          <w:u w:val="single"/>
        </w:rPr>
      </w:pPr>
      <w:r w:rsidRPr="005D47E0">
        <w:rPr>
          <w:rFonts w:ascii="Arial" w:hAnsi="Arial" w:cs="Arial"/>
          <w:b/>
          <w:u w:val="single"/>
        </w:rPr>
        <w:t>Техническое описание</w:t>
      </w:r>
    </w:p>
    <w:p w:rsidR="00DD7E03" w:rsidRPr="005D47E0" w:rsidRDefault="00DD7E03" w:rsidP="00DD7E03">
      <w:pPr>
        <w:numPr>
          <w:ilvl w:val="0"/>
          <w:numId w:val="1"/>
        </w:numPr>
        <w:tabs>
          <w:tab w:val="left" w:pos="-284"/>
        </w:tabs>
        <w:ind w:left="714" w:hanging="357"/>
        <w:jc w:val="both"/>
        <w:rPr>
          <w:rFonts w:ascii="Arial" w:hAnsi="Arial" w:cs="Arial"/>
          <w:b/>
          <w:sz w:val="24"/>
          <w:szCs w:val="24"/>
        </w:rPr>
      </w:pPr>
      <w:r w:rsidRPr="005D47E0">
        <w:rPr>
          <w:rFonts w:ascii="Arial" w:hAnsi="Arial" w:cs="Arial"/>
          <w:b/>
          <w:sz w:val="24"/>
          <w:szCs w:val="24"/>
        </w:rPr>
        <w:t>Резервы товаров организаций</w:t>
      </w:r>
    </w:p>
    <w:p w:rsidR="00DD7E03" w:rsidRPr="005D47E0" w:rsidRDefault="00DD7E03" w:rsidP="00DD7E03">
      <w:pPr>
        <w:tabs>
          <w:tab w:val="left" w:pos="-284"/>
        </w:tabs>
        <w:jc w:val="both"/>
        <w:rPr>
          <w:rFonts w:ascii="Arial" w:hAnsi="Arial" w:cs="Arial"/>
        </w:rPr>
      </w:pPr>
      <w:r w:rsidRPr="005D47E0">
        <w:rPr>
          <w:rFonts w:ascii="Arial" w:hAnsi="Arial" w:cs="Arial"/>
        </w:rPr>
        <w:t>В регистр накопления «Товары в резерве на складах» необходимо добавить измерение «Организация». Требуется добавить данные об организации при формировании движений по данному регистру, а также проверки, запрещающие превышение остатка с учетом резерва (аналогично механизму, реализованному для складов).</w:t>
      </w:r>
    </w:p>
    <w:p w:rsidR="00DD7E03" w:rsidRPr="005D47E0" w:rsidRDefault="00DD7E03" w:rsidP="00DD7E03">
      <w:pPr>
        <w:tabs>
          <w:tab w:val="left" w:pos="-284"/>
        </w:tabs>
        <w:jc w:val="both"/>
        <w:rPr>
          <w:rFonts w:ascii="Arial" w:hAnsi="Arial" w:cs="Arial"/>
        </w:rPr>
      </w:pPr>
      <w:r w:rsidRPr="005D47E0">
        <w:rPr>
          <w:rFonts w:ascii="Arial" w:hAnsi="Arial" w:cs="Arial"/>
        </w:rPr>
        <w:t>В отчет «Анализ доступности товаров на складах» также требуется добавить группировку и отбор по организации.</w:t>
      </w:r>
    </w:p>
    <w:p w:rsidR="00DD7E03" w:rsidRPr="005D47E0" w:rsidRDefault="00DD7E03" w:rsidP="00DD7E03">
      <w:pPr>
        <w:numPr>
          <w:ilvl w:val="0"/>
          <w:numId w:val="1"/>
        </w:numPr>
        <w:tabs>
          <w:tab w:val="left" w:pos="-284"/>
        </w:tabs>
        <w:ind w:left="714" w:hanging="357"/>
        <w:jc w:val="both"/>
        <w:rPr>
          <w:rFonts w:ascii="Arial" w:hAnsi="Arial" w:cs="Arial"/>
          <w:b/>
          <w:sz w:val="24"/>
          <w:szCs w:val="24"/>
        </w:rPr>
      </w:pPr>
      <w:r w:rsidRPr="005D47E0">
        <w:rPr>
          <w:rFonts w:ascii="Arial" w:hAnsi="Arial" w:cs="Arial"/>
          <w:b/>
          <w:sz w:val="24"/>
          <w:szCs w:val="24"/>
        </w:rPr>
        <w:t>Дополнительные реквизиты и условия</w:t>
      </w:r>
    </w:p>
    <w:p w:rsidR="00DD7E03" w:rsidRPr="005D47E0" w:rsidRDefault="00DD7E03" w:rsidP="00DD7E03">
      <w:pPr>
        <w:tabs>
          <w:tab w:val="left" w:pos="-284"/>
        </w:tabs>
        <w:jc w:val="both"/>
        <w:rPr>
          <w:rFonts w:ascii="Arial" w:hAnsi="Arial" w:cs="Arial"/>
          <w:i/>
          <w:u w:val="single"/>
        </w:rPr>
      </w:pPr>
      <w:r w:rsidRPr="005D47E0">
        <w:rPr>
          <w:rFonts w:ascii="Arial" w:hAnsi="Arial" w:cs="Arial"/>
          <w:i/>
          <w:u w:val="single"/>
        </w:rPr>
        <w:t>Организации</w:t>
      </w:r>
    </w:p>
    <w:p w:rsidR="00DD7E03" w:rsidRPr="005D47E0" w:rsidRDefault="00DD7E03" w:rsidP="00DD7E03">
      <w:pPr>
        <w:tabs>
          <w:tab w:val="left" w:pos="-284"/>
        </w:tabs>
        <w:jc w:val="both"/>
        <w:rPr>
          <w:rFonts w:ascii="Arial" w:hAnsi="Arial" w:cs="Arial"/>
        </w:rPr>
      </w:pPr>
      <w:r w:rsidRPr="005D47E0">
        <w:rPr>
          <w:rFonts w:ascii="Arial" w:hAnsi="Arial" w:cs="Arial"/>
        </w:rPr>
        <w:t>В справочник «Организации» следует добавить закладку «Доработки» и разместить на ней следующие настройки: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3120"/>
        <w:gridCol w:w="3096"/>
      </w:tblGrid>
      <w:tr w:rsidR="00DD7E03" w:rsidRPr="005D47E0" w:rsidTr="008D26CF">
        <w:tc>
          <w:tcPr>
            <w:tcW w:w="3560" w:type="dxa"/>
            <w:shd w:val="clear" w:color="auto" w:fill="auto"/>
            <w:vAlign w:val="center"/>
          </w:tcPr>
          <w:p w:rsidR="00DD7E03" w:rsidRPr="005D47E0" w:rsidRDefault="00DD7E03" w:rsidP="008D26CF">
            <w:pPr>
              <w:tabs>
                <w:tab w:val="left" w:pos="-284"/>
              </w:tabs>
              <w:spacing w:after="0"/>
              <w:jc w:val="center"/>
              <w:rPr>
                <w:rFonts w:ascii="Arial" w:hAnsi="Arial" w:cs="Arial"/>
                <w:b/>
              </w:rPr>
            </w:pPr>
            <w:r w:rsidRPr="005D47E0">
              <w:rPr>
                <w:rFonts w:ascii="Arial" w:hAnsi="Arial" w:cs="Arial"/>
                <w:b/>
              </w:rPr>
              <w:t>Наименование</w:t>
            </w:r>
          </w:p>
        </w:tc>
        <w:tc>
          <w:tcPr>
            <w:tcW w:w="3561" w:type="dxa"/>
            <w:shd w:val="clear" w:color="auto" w:fill="auto"/>
            <w:vAlign w:val="center"/>
          </w:tcPr>
          <w:p w:rsidR="00DD7E03" w:rsidRPr="005D47E0" w:rsidRDefault="00DD7E03" w:rsidP="008D26CF">
            <w:pPr>
              <w:tabs>
                <w:tab w:val="left" w:pos="-284"/>
              </w:tabs>
              <w:spacing w:after="0"/>
              <w:jc w:val="center"/>
              <w:rPr>
                <w:rFonts w:ascii="Arial" w:hAnsi="Arial" w:cs="Arial"/>
                <w:b/>
              </w:rPr>
            </w:pPr>
            <w:r w:rsidRPr="005D47E0">
              <w:rPr>
                <w:rFonts w:ascii="Arial" w:hAnsi="Arial" w:cs="Arial"/>
                <w:b/>
              </w:rPr>
              <w:t>Тип</w:t>
            </w:r>
          </w:p>
        </w:tc>
        <w:tc>
          <w:tcPr>
            <w:tcW w:w="3561" w:type="dxa"/>
            <w:shd w:val="clear" w:color="auto" w:fill="auto"/>
            <w:vAlign w:val="center"/>
          </w:tcPr>
          <w:p w:rsidR="00DD7E03" w:rsidRPr="005D47E0" w:rsidRDefault="00DD7E03" w:rsidP="008D26CF">
            <w:pPr>
              <w:tabs>
                <w:tab w:val="left" w:pos="-284"/>
              </w:tabs>
              <w:spacing w:after="0"/>
              <w:jc w:val="center"/>
              <w:rPr>
                <w:rFonts w:ascii="Arial" w:hAnsi="Arial" w:cs="Arial"/>
                <w:b/>
              </w:rPr>
            </w:pPr>
            <w:r w:rsidRPr="005D47E0">
              <w:rPr>
                <w:rFonts w:ascii="Arial" w:hAnsi="Arial" w:cs="Arial"/>
                <w:b/>
              </w:rPr>
              <w:t>Комментарий</w:t>
            </w:r>
          </w:p>
        </w:tc>
      </w:tr>
      <w:tr w:rsidR="00DD7E03" w:rsidRPr="005D47E0" w:rsidTr="008D26CF">
        <w:tc>
          <w:tcPr>
            <w:tcW w:w="3560"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Разрешено использовать для оформления заказов</w:t>
            </w:r>
          </w:p>
        </w:tc>
        <w:tc>
          <w:tcPr>
            <w:tcW w:w="3561"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Булево</w:t>
            </w:r>
          </w:p>
        </w:tc>
        <w:tc>
          <w:tcPr>
            <w:tcW w:w="3561" w:type="dxa"/>
            <w:shd w:val="clear" w:color="auto" w:fill="auto"/>
            <w:vAlign w:val="center"/>
          </w:tcPr>
          <w:p w:rsidR="00DD7E03" w:rsidRPr="005D47E0" w:rsidRDefault="00DD7E03" w:rsidP="008D26CF">
            <w:pPr>
              <w:tabs>
                <w:tab w:val="left" w:pos="-284"/>
              </w:tabs>
              <w:spacing w:after="0"/>
              <w:rPr>
                <w:rFonts w:ascii="Arial" w:hAnsi="Arial" w:cs="Arial"/>
              </w:rPr>
            </w:pPr>
          </w:p>
        </w:tc>
      </w:tr>
      <w:tr w:rsidR="00DD7E03" w:rsidRPr="005D47E0" w:rsidTr="008D26CF">
        <w:tc>
          <w:tcPr>
            <w:tcW w:w="3560"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Отображать остатки при оформлении заказов</w:t>
            </w:r>
          </w:p>
        </w:tc>
        <w:tc>
          <w:tcPr>
            <w:tcW w:w="3561"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Булево</w:t>
            </w:r>
          </w:p>
        </w:tc>
        <w:tc>
          <w:tcPr>
            <w:tcW w:w="3561" w:type="dxa"/>
            <w:shd w:val="clear" w:color="auto" w:fill="auto"/>
            <w:vAlign w:val="center"/>
          </w:tcPr>
          <w:p w:rsidR="00DD7E03" w:rsidRPr="005D47E0" w:rsidRDefault="00DD7E03" w:rsidP="008D26CF">
            <w:pPr>
              <w:tabs>
                <w:tab w:val="left" w:pos="-284"/>
              </w:tabs>
              <w:spacing w:after="0"/>
              <w:rPr>
                <w:rFonts w:ascii="Arial" w:hAnsi="Arial" w:cs="Arial"/>
              </w:rPr>
            </w:pPr>
          </w:p>
        </w:tc>
      </w:tr>
      <w:tr w:rsidR="00DD7E03" w:rsidRPr="005D47E0" w:rsidTr="008D26CF">
        <w:tc>
          <w:tcPr>
            <w:tcW w:w="3560"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Продажа с НДС</w:t>
            </w:r>
          </w:p>
        </w:tc>
        <w:tc>
          <w:tcPr>
            <w:tcW w:w="3561"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Булево</w:t>
            </w:r>
          </w:p>
        </w:tc>
        <w:tc>
          <w:tcPr>
            <w:tcW w:w="3561" w:type="dxa"/>
            <w:shd w:val="clear" w:color="auto" w:fill="auto"/>
            <w:vAlign w:val="center"/>
          </w:tcPr>
          <w:p w:rsidR="00DD7E03" w:rsidRPr="005D47E0" w:rsidRDefault="00DD7E03" w:rsidP="008D26CF">
            <w:pPr>
              <w:tabs>
                <w:tab w:val="left" w:pos="-284"/>
              </w:tabs>
              <w:spacing w:after="0"/>
              <w:rPr>
                <w:rFonts w:ascii="Arial" w:hAnsi="Arial" w:cs="Arial"/>
              </w:rPr>
            </w:pPr>
          </w:p>
        </w:tc>
      </w:tr>
      <w:tr w:rsidR="00DD7E03" w:rsidRPr="005D47E0" w:rsidTr="008D26CF">
        <w:tc>
          <w:tcPr>
            <w:tcW w:w="3560" w:type="dxa"/>
            <w:shd w:val="clear" w:color="auto" w:fill="auto"/>
            <w:vAlign w:val="center"/>
          </w:tcPr>
          <w:p w:rsidR="00DD7E03" w:rsidRPr="005D47E0" w:rsidRDefault="00DD7E03" w:rsidP="008D26CF">
            <w:pPr>
              <w:tabs>
                <w:tab w:val="left" w:pos="-284"/>
              </w:tabs>
              <w:spacing w:after="0"/>
              <w:rPr>
                <w:rFonts w:ascii="Arial" w:hAnsi="Arial" w:cs="Arial"/>
                <w:b/>
                <w:i/>
              </w:rPr>
            </w:pPr>
            <w:r w:rsidRPr="005D47E0">
              <w:rPr>
                <w:rFonts w:ascii="Arial" w:hAnsi="Arial" w:cs="Arial"/>
                <w:b/>
                <w:i/>
              </w:rPr>
              <w:t>Табличная часть «Разрешена закупка от»</w:t>
            </w:r>
          </w:p>
        </w:tc>
        <w:tc>
          <w:tcPr>
            <w:tcW w:w="7122" w:type="dxa"/>
            <w:gridSpan w:val="2"/>
            <w:shd w:val="clear" w:color="auto" w:fill="auto"/>
            <w:vAlign w:val="center"/>
          </w:tcPr>
          <w:p w:rsidR="00DD7E03" w:rsidRPr="005D47E0" w:rsidRDefault="00DD7E03" w:rsidP="008D26CF">
            <w:pPr>
              <w:tabs>
                <w:tab w:val="left" w:pos="-284"/>
              </w:tabs>
              <w:spacing w:after="0"/>
              <w:jc w:val="both"/>
              <w:rPr>
                <w:rFonts w:ascii="Arial" w:hAnsi="Arial" w:cs="Arial"/>
                <w:i/>
              </w:rPr>
            </w:pPr>
            <w:r w:rsidRPr="005D47E0">
              <w:rPr>
                <w:rFonts w:ascii="Arial" w:hAnsi="Arial" w:cs="Arial"/>
                <w:i/>
              </w:rPr>
              <w:t>Указываются все организации, от которых данная организация может получать товары в порядке убывания приоритета.</w:t>
            </w:r>
          </w:p>
          <w:p w:rsidR="00DD7E03" w:rsidRPr="005D47E0" w:rsidRDefault="00DD7E03" w:rsidP="008D26CF">
            <w:pPr>
              <w:tabs>
                <w:tab w:val="left" w:pos="-284"/>
              </w:tabs>
              <w:spacing w:after="0"/>
              <w:jc w:val="both"/>
              <w:rPr>
                <w:rFonts w:ascii="Arial" w:hAnsi="Arial" w:cs="Arial"/>
                <w:i/>
              </w:rPr>
            </w:pPr>
            <w:r w:rsidRPr="005D47E0">
              <w:rPr>
                <w:rFonts w:ascii="Arial" w:hAnsi="Arial" w:cs="Arial"/>
                <w:i/>
              </w:rPr>
              <w:t>Если установлен признак «Продажа с НДС», недоступна для редактирования.</w:t>
            </w:r>
          </w:p>
        </w:tc>
      </w:tr>
      <w:tr w:rsidR="00DD7E03" w:rsidRPr="005D47E0" w:rsidTr="008D26CF">
        <w:tc>
          <w:tcPr>
            <w:tcW w:w="3560"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Организация</w:t>
            </w:r>
          </w:p>
        </w:tc>
        <w:tc>
          <w:tcPr>
            <w:tcW w:w="3561"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Справочник «Организации»</w:t>
            </w:r>
          </w:p>
        </w:tc>
        <w:tc>
          <w:tcPr>
            <w:tcW w:w="3561" w:type="dxa"/>
            <w:shd w:val="clear" w:color="auto" w:fill="auto"/>
            <w:vAlign w:val="center"/>
          </w:tcPr>
          <w:p w:rsidR="00DD7E03" w:rsidRPr="005D47E0" w:rsidRDefault="00DD7E03" w:rsidP="008D26CF">
            <w:pPr>
              <w:tabs>
                <w:tab w:val="left" w:pos="-284"/>
              </w:tabs>
              <w:spacing w:after="0"/>
              <w:rPr>
                <w:rFonts w:ascii="Arial" w:hAnsi="Arial" w:cs="Arial"/>
              </w:rPr>
            </w:pPr>
          </w:p>
        </w:tc>
      </w:tr>
    </w:tbl>
    <w:p w:rsidR="00DD7E03" w:rsidRPr="005D47E0" w:rsidRDefault="00DD7E03" w:rsidP="00DD7E03">
      <w:pPr>
        <w:tabs>
          <w:tab w:val="left" w:pos="-284"/>
        </w:tabs>
        <w:jc w:val="both"/>
        <w:rPr>
          <w:rFonts w:ascii="Arial" w:hAnsi="Arial" w:cs="Arial"/>
        </w:rPr>
      </w:pPr>
    </w:p>
    <w:p w:rsidR="00DD7E03" w:rsidRPr="005D47E0" w:rsidRDefault="00DD7E03" w:rsidP="00DD7E03">
      <w:pPr>
        <w:tabs>
          <w:tab w:val="left" w:pos="-284"/>
        </w:tabs>
        <w:jc w:val="both"/>
        <w:rPr>
          <w:rFonts w:ascii="Arial" w:hAnsi="Arial" w:cs="Arial"/>
          <w:i/>
          <w:u w:val="single"/>
        </w:rPr>
      </w:pPr>
      <w:r w:rsidRPr="005D47E0">
        <w:rPr>
          <w:rFonts w:ascii="Arial" w:hAnsi="Arial" w:cs="Arial"/>
          <w:i/>
          <w:u w:val="single"/>
        </w:rPr>
        <w:t>Склады</w:t>
      </w:r>
    </w:p>
    <w:p w:rsidR="00DD7E03" w:rsidRPr="005D47E0" w:rsidRDefault="00DD7E03" w:rsidP="00DD7E03">
      <w:pPr>
        <w:tabs>
          <w:tab w:val="left" w:pos="-284"/>
        </w:tabs>
        <w:jc w:val="both"/>
        <w:rPr>
          <w:rFonts w:ascii="Arial" w:hAnsi="Arial" w:cs="Arial"/>
        </w:rPr>
      </w:pPr>
      <w:r w:rsidRPr="005D47E0">
        <w:rPr>
          <w:rFonts w:ascii="Arial" w:hAnsi="Arial" w:cs="Arial"/>
        </w:rPr>
        <w:t>В справочник «Склады» требуется добавить реквизиты: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3"/>
        <w:gridCol w:w="2994"/>
        <w:gridCol w:w="3168"/>
      </w:tblGrid>
      <w:tr w:rsidR="00DD7E03" w:rsidRPr="005D47E0" w:rsidTr="008D26CF">
        <w:tc>
          <w:tcPr>
            <w:tcW w:w="3560" w:type="dxa"/>
            <w:shd w:val="clear" w:color="auto" w:fill="auto"/>
            <w:vAlign w:val="center"/>
          </w:tcPr>
          <w:p w:rsidR="00DD7E03" w:rsidRPr="005D47E0" w:rsidRDefault="00DD7E03" w:rsidP="008D26CF">
            <w:pPr>
              <w:tabs>
                <w:tab w:val="left" w:pos="-284"/>
              </w:tabs>
              <w:spacing w:after="0"/>
              <w:jc w:val="center"/>
              <w:rPr>
                <w:rFonts w:ascii="Arial" w:hAnsi="Arial" w:cs="Arial"/>
                <w:b/>
              </w:rPr>
            </w:pPr>
            <w:r w:rsidRPr="005D47E0">
              <w:rPr>
                <w:rFonts w:ascii="Arial" w:hAnsi="Arial" w:cs="Arial"/>
                <w:b/>
              </w:rPr>
              <w:t>Наименование</w:t>
            </w:r>
          </w:p>
        </w:tc>
        <w:tc>
          <w:tcPr>
            <w:tcW w:w="3561" w:type="dxa"/>
            <w:shd w:val="clear" w:color="auto" w:fill="auto"/>
            <w:vAlign w:val="center"/>
          </w:tcPr>
          <w:p w:rsidR="00DD7E03" w:rsidRPr="005D47E0" w:rsidRDefault="00DD7E03" w:rsidP="008D26CF">
            <w:pPr>
              <w:tabs>
                <w:tab w:val="left" w:pos="-284"/>
              </w:tabs>
              <w:spacing w:after="0"/>
              <w:jc w:val="center"/>
              <w:rPr>
                <w:rFonts w:ascii="Arial" w:hAnsi="Arial" w:cs="Arial"/>
                <w:b/>
              </w:rPr>
            </w:pPr>
            <w:r w:rsidRPr="005D47E0">
              <w:rPr>
                <w:rFonts w:ascii="Arial" w:hAnsi="Arial" w:cs="Arial"/>
                <w:b/>
              </w:rPr>
              <w:t>Тип</w:t>
            </w:r>
          </w:p>
        </w:tc>
        <w:tc>
          <w:tcPr>
            <w:tcW w:w="3561" w:type="dxa"/>
            <w:shd w:val="clear" w:color="auto" w:fill="auto"/>
            <w:vAlign w:val="center"/>
          </w:tcPr>
          <w:p w:rsidR="00DD7E03" w:rsidRPr="005D47E0" w:rsidRDefault="00DD7E03" w:rsidP="008D26CF">
            <w:pPr>
              <w:tabs>
                <w:tab w:val="left" w:pos="-284"/>
              </w:tabs>
              <w:spacing w:after="0"/>
              <w:jc w:val="center"/>
              <w:rPr>
                <w:rFonts w:ascii="Arial" w:hAnsi="Arial" w:cs="Arial"/>
                <w:b/>
              </w:rPr>
            </w:pPr>
            <w:r w:rsidRPr="005D47E0">
              <w:rPr>
                <w:rFonts w:ascii="Arial" w:hAnsi="Arial" w:cs="Arial"/>
                <w:b/>
              </w:rPr>
              <w:t>Комментарий</w:t>
            </w:r>
          </w:p>
        </w:tc>
      </w:tr>
      <w:tr w:rsidR="00DD7E03" w:rsidRPr="005D47E0" w:rsidTr="008D26CF">
        <w:tc>
          <w:tcPr>
            <w:tcW w:w="3560"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Отображать остатки при оформлении заказов</w:t>
            </w:r>
          </w:p>
        </w:tc>
        <w:tc>
          <w:tcPr>
            <w:tcW w:w="3561"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Булево</w:t>
            </w:r>
          </w:p>
        </w:tc>
        <w:tc>
          <w:tcPr>
            <w:tcW w:w="3561" w:type="dxa"/>
            <w:shd w:val="clear" w:color="auto" w:fill="auto"/>
            <w:vAlign w:val="center"/>
          </w:tcPr>
          <w:p w:rsidR="00DD7E03" w:rsidRPr="005D47E0" w:rsidRDefault="00DD7E03" w:rsidP="008D26CF">
            <w:pPr>
              <w:tabs>
                <w:tab w:val="left" w:pos="-284"/>
              </w:tabs>
              <w:spacing w:after="0"/>
              <w:rPr>
                <w:rFonts w:ascii="Arial" w:hAnsi="Arial" w:cs="Arial"/>
              </w:rPr>
            </w:pPr>
          </w:p>
        </w:tc>
      </w:tr>
      <w:tr w:rsidR="00DD7E03" w:rsidRPr="005D47E0" w:rsidTr="008D26CF">
        <w:tc>
          <w:tcPr>
            <w:tcW w:w="3560"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Проводить автоматически созданные заказы</w:t>
            </w:r>
          </w:p>
        </w:tc>
        <w:tc>
          <w:tcPr>
            <w:tcW w:w="3561"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Булево</w:t>
            </w:r>
          </w:p>
        </w:tc>
        <w:tc>
          <w:tcPr>
            <w:tcW w:w="3561" w:type="dxa"/>
            <w:shd w:val="clear" w:color="auto" w:fill="auto"/>
            <w:vAlign w:val="center"/>
          </w:tcPr>
          <w:p w:rsidR="00DD7E03" w:rsidRPr="005D47E0" w:rsidRDefault="00DD7E03" w:rsidP="008D26CF">
            <w:pPr>
              <w:tabs>
                <w:tab w:val="left" w:pos="-284"/>
              </w:tabs>
              <w:spacing w:after="0"/>
              <w:rPr>
                <w:rFonts w:ascii="Arial" w:hAnsi="Arial" w:cs="Arial"/>
              </w:rPr>
            </w:pPr>
          </w:p>
        </w:tc>
      </w:tr>
      <w:tr w:rsidR="00DD7E03" w:rsidRPr="005D47E0" w:rsidTr="008D26CF">
        <w:tc>
          <w:tcPr>
            <w:tcW w:w="3560"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Приоритет использования для отгрузки</w:t>
            </w:r>
          </w:p>
        </w:tc>
        <w:tc>
          <w:tcPr>
            <w:tcW w:w="3561"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Число (2,0)</w:t>
            </w:r>
          </w:p>
        </w:tc>
        <w:tc>
          <w:tcPr>
            <w:tcW w:w="3561"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Данные этого реквизита должны быть использованы при расчете показателя «Включить в заказ покупателя». Товар подбирается к отгрузке со склада, имеющего меньший приоритет использования (т.е. начиная с первого), если его не хватает, то следующий и так далее.</w:t>
            </w:r>
          </w:p>
        </w:tc>
      </w:tr>
    </w:tbl>
    <w:p w:rsidR="00DD7E03" w:rsidRPr="005D47E0" w:rsidRDefault="00DD7E03" w:rsidP="00DD7E03">
      <w:pPr>
        <w:tabs>
          <w:tab w:val="left" w:pos="-284"/>
        </w:tabs>
        <w:jc w:val="both"/>
        <w:rPr>
          <w:rFonts w:ascii="Arial" w:hAnsi="Arial" w:cs="Arial"/>
        </w:rPr>
      </w:pPr>
    </w:p>
    <w:p w:rsidR="00DD7E03" w:rsidRPr="005D47E0" w:rsidRDefault="00DD7E03" w:rsidP="00DD7E03">
      <w:pPr>
        <w:tabs>
          <w:tab w:val="left" w:pos="-284"/>
        </w:tabs>
        <w:jc w:val="both"/>
        <w:rPr>
          <w:rFonts w:ascii="Arial" w:hAnsi="Arial" w:cs="Arial"/>
          <w:i/>
          <w:u w:val="single"/>
        </w:rPr>
      </w:pPr>
      <w:r w:rsidRPr="005D47E0">
        <w:rPr>
          <w:rFonts w:ascii="Arial" w:hAnsi="Arial" w:cs="Arial"/>
          <w:i/>
          <w:u w:val="single"/>
        </w:rPr>
        <w:t>Заказы покупателей</w:t>
      </w:r>
    </w:p>
    <w:p w:rsidR="00DD7E03" w:rsidRPr="005D47E0" w:rsidRDefault="00DD7E03" w:rsidP="00DD7E03">
      <w:pPr>
        <w:tabs>
          <w:tab w:val="left" w:pos="-284"/>
        </w:tabs>
        <w:jc w:val="both"/>
        <w:rPr>
          <w:rFonts w:ascii="Arial" w:hAnsi="Arial" w:cs="Arial"/>
        </w:rPr>
      </w:pPr>
      <w:r w:rsidRPr="005D47E0">
        <w:rPr>
          <w:rFonts w:ascii="Arial" w:hAnsi="Arial" w:cs="Arial"/>
        </w:rPr>
        <w:t>В документ необходимо добавить реквизиты «Сделка» (тип – справочник «Сделки») и «Товар отсутствует на складе» (булево).</w:t>
      </w:r>
    </w:p>
    <w:p w:rsidR="00DD7E03" w:rsidRPr="005D47E0" w:rsidRDefault="00DD7E03" w:rsidP="00DD7E03">
      <w:pPr>
        <w:tabs>
          <w:tab w:val="left" w:pos="-284"/>
        </w:tabs>
        <w:jc w:val="both"/>
        <w:rPr>
          <w:rFonts w:ascii="Arial" w:hAnsi="Arial" w:cs="Arial"/>
        </w:rPr>
      </w:pPr>
      <w:r w:rsidRPr="005D47E0">
        <w:rPr>
          <w:rFonts w:ascii="Arial" w:hAnsi="Arial" w:cs="Arial"/>
        </w:rPr>
        <w:t>При создании нового элемента копированием реквизиты должны очищаться.</w:t>
      </w:r>
    </w:p>
    <w:p w:rsidR="00DD7E03" w:rsidRPr="005D47E0" w:rsidRDefault="00DD7E03" w:rsidP="00DD7E03">
      <w:pPr>
        <w:tabs>
          <w:tab w:val="left" w:pos="-284"/>
        </w:tabs>
        <w:jc w:val="both"/>
        <w:rPr>
          <w:rFonts w:ascii="Arial" w:hAnsi="Arial" w:cs="Arial"/>
        </w:rPr>
      </w:pPr>
      <w:r w:rsidRPr="005D47E0">
        <w:rPr>
          <w:rFonts w:ascii="Arial" w:hAnsi="Arial" w:cs="Arial"/>
        </w:rPr>
        <w:t>Заказы с признаком «Товар отсутствует на складе» в списке и журнале документов должны быть выделены красным цветом (фон).</w:t>
      </w:r>
    </w:p>
    <w:p w:rsidR="00DD7E03" w:rsidRPr="005D47E0" w:rsidRDefault="00DD7E03" w:rsidP="00DD7E03">
      <w:pPr>
        <w:tabs>
          <w:tab w:val="left" w:pos="-284"/>
        </w:tabs>
        <w:jc w:val="both"/>
        <w:rPr>
          <w:rFonts w:ascii="Arial" w:hAnsi="Arial" w:cs="Arial"/>
        </w:rPr>
      </w:pPr>
      <w:r w:rsidRPr="005D47E0">
        <w:rPr>
          <w:rFonts w:ascii="Arial" w:hAnsi="Arial" w:cs="Arial"/>
        </w:rPr>
        <w:t>Если «Заказ покупателя» проведен, необходимо запретить пользователю редактирование следующих реквизитов:</w:t>
      </w:r>
    </w:p>
    <w:p w:rsidR="00DD7E03" w:rsidRPr="005D47E0" w:rsidRDefault="00DD7E03" w:rsidP="00DD7E03">
      <w:pPr>
        <w:numPr>
          <w:ilvl w:val="0"/>
          <w:numId w:val="5"/>
        </w:numPr>
        <w:tabs>
          <w:tab w:val="left" w:pos="-284"/>
        </w:tabs>
        <w:spacing w:after="0"/>
        <w:jc w:val="both"/>
        <w:rPr>
          <w:rFonts w:ascii="Arial" w:hAnsi="Arial" w:cs="Arial"/>
        </w:rPr>
      </w:pPr>
      <w:r w:rsidRPr="005D47E0">
        <w:rPr>
          <w:rFonts w:ascii="Arial" w:hAnsi="Arial" w:cs="Arial"/>
        </w:rPr>
        <w:t>Организация</w:t>
      </w:r>
    </w:p>
    <w:p w:rsidR="00DD7E03" w:rsidRPr="005D47E0" w:rsidRDefault="00DD7E03" w:rsidP="00DD7E03">
      <w:pPr>
        <w:numPr>
          <w:ilvl w:val="0"/>
          <w:numId w:val="5"/>
        </w:numPr>
        <w:tabs>
          <w:tab w:val="left" w:pos="-284"/>
        </w:tabs>
        <w:spacing w:after="0"/>
        <w:jc w:val="both"/>
        <w:rPr>
          <w:rFonts w:ascii="Arial" w:hAnsi="Arial" w:cs="Arial"/>
        </w:rPr>
      </w:pPr>
      <w:r w:rsidRPr="005D47E0">
        <w:rPr>
          <w:rFonts w:ascii="Arial" w:hAnsi="Arial" w:cs="Arial"/>
        </w:rPr>
        <w:t>Строки табличной части «Товары» - добавление, удаление</w:t>
      </w:r>
    </w:p>
    <w:p w:rsidR="00DD7E03" w:rsidRPr="005D47E0" w:rsidRDefault="00DD7E03" w:rsidP="00DD7E03">
      <w:pPr>
        <w:numPr>
          <w:ilvl w:val="0"/>
          <w:numId w:val="5"/>
        </w:numPr>
        <w:tabs>
          <w:tab w:val="left" w:pos="-284"/>
        </w:tabs>
        <w:spacing w:after="0"/>
        <w:jc w:val="both"/>
        <w:rPr>
          <w:rFonts w:ascii="Arial" w:hAnsi="Arial" w:cs="Arial"/>
        </w:rPr>
      </w:pPr>
      <w:r w:rsidRPr="005D47E0">
        <w:rPr>
          <w:rFonts w:ascii="Arial" w:hAnsi="Arial" w:cs="Arial"/>
        </w:rPr>
        <w:t>Номенклатура в табличной части «Товары»</w:t>
      </w:r>
    </w:p>
    <w:p w:rsidR="00DD7E03" w:rsidRPr="005D47E0" w:rsidRDefault="00DD7E03" w:rsidP="00DD7E03">
      <w:pPr>
        <w:numPr>
          <w:ilvl w:val="0"/>
          <w:numId w:val="5"/>
        </w:numPr>
        <w:tabs>
          <w:tab w:val="left" w:pos="-284"/>
        </w:tabs>
        <w:spacing w:after="0"/>
        <w:jc w:val="both"/>
        <w:rPr>
          <w:rFonts w:ascii="Arial" w:hAnsi="Arial" w:cs="Arial"/>
        </w:rPr>
      </w:pPr>
      <w:r w:rsidRPr="005D47E0">
        <w:rPr>
          <w:rFonts w:ascii="Arial" w:hAnsi="Arial" w:cs="Arial"/>
        </w:rPr>
        <w:t>Количество в табличной части «Товары»</w:t>
      </w:r>
    </w:p>
    <w:p w:rsidR="00DD7E03" w:rsidRPr="005D47E0" w:rsidRDefault="00DD7E03" w:rsidP="00DD7E03">
      <w:pPr>
        <w:tabs>
          <w:tab w:val="left" w:pos="-284"/>
        </w:tabs>
        <w:spacing w:before="240" w:after="0"/>
        <w:jc w:val="both"/>
        <w:rPr>
          <w:rFonts w:ascii="Arial" w:hAnsi="Arial" w:cs="Arial"/>
        </w:rPr>
      </w:pPr>
      <w:r w:rsidRPr="005D47E0">
        <w:rPr>
          <w:rFonts w:ascii="Arial" w:hAnsi="Arial" w:cs="Arial"/>
        </w:rPr>
        <w:t>В документ также требуется добавить кнопку «Помощник оформления» при нажатии на которую будет открыта форма документа «Помощник оформления заказов по организациям», в которой заполнены данные из всех заказов покупателя, относящихся к той же сделке, что и текущий заказ.</w:t>
      </w:r>
    </w:p>
    <w:p w:rsidR="00DD7E03" w:rsidRPr="005D47E0" w:rsidRDefault="00DD7E03" w:rsidP="00DD7E03">
      <w:pPr>
        <w:tabs>
          <w:tab w:val="left" w:pos="-284"/>
        </w:tabs>
        <w:spacing w:before="240" w:after="0"/>
        <w:jc w:val="both"/>
        <w:rPr>
          <w:rFonts w:ascii="Arial" w:hAnsi="Arial" w:cs="Arial"/>
        </w:rPr>
      </w:pPr>
      <w:r w:rsidRPr="005D47E0">
        <w:rPr>
          <w:rFonts w:ascii="Arial" w:hAnsi="Arial" w:cs="Arial"/>
        </w:rPr>
        <w:t>Реквизиты обработки должны быть заполнены следующим образом:</w:t>
      </w:r>
    </w:p>
    <w:p w:rsidR="00DD7E03" w:rsidRPr="005D47E0" w:rsidRDefault="00DD7E03" w:rsidP="00DD7E03">
      <w:pPr>
        <w:numPr>
          <w:ilvl w:val="0"/>
          <w:numId w:val="5"/>
        </w:numPr>
        <w:tabs>
          <w:tab w:val="left" w:pos="-284"/>
        </w:tabs>
        <w:spacing w:before="240" w:after="0"/>
        <w:jc w:val="both"/>
        <w:rPr>
          <w:rFonts w:ascii="Arial" w:hAnsi="Arial" w:cs="Arial"/>
        </w:rPr>
      </w:pPr>
      <w:r w:rsidRPr="005D47E0">
        <w:rPr>
          <w:rFonts w:ascii="Arial" w:hAnsi="Arial" w:cs="Arial"/>
        </w:rPr>
        <w:t>Сделка – из текущего заказа покупателя</w:t>
      </w:r>
    </w:p>
    <w:p w:rsidR="00DD7E03" w:rsidRPr="005D47E0" w:rsidRDefault="00DD7E03" w:rsidP="00DD7E03">
      <w:pPr>
        <w:numPr>
          <w:ilvl w:val="0"/>
          <w:numId w:val="5"/>
        </w:numPr>
        <w:tabs>
          <w:tab w:val="left" w:pos="-284"/>
        </w:tabs>
        <w:spacing w:before="240" w:after="0"/>
        <w:jc w:val="both"/>
        <w:rPr>
          <w:rFonts w:ascii="Arial" w:hAnsi="Arial" w:cs="Arial"/>
        </w:rPr>
      </w:pPr>
      <w:r w:rsidRPr="005D47E0">
        <w:rPr>
          <w:rFonts w:ascii="Arial" w:hAnsi="Arial" w:cs="Arial"/>
        </w:rPr>
        <w:t>Организация-продавец</w:t>
      </w:r>
    </w:p>
    <w:p w:rsidR="00DD7E03" w:rsidRPr="005D47E0" w:rsidRDefault="00DD7E03" w:rsidP="00DD7E03">
      <w:pPr>
        <w:tabs>
          <w:tab w:val="left" w:pos="-284"/>
        </w:tabs>
        <w:spacing w:after="0"/>
        <w:ind w:left="720"/>
        <w:jc w:val="both"/>
        <w:rPr>
          <w:rFonts w:ascii="Arial" w:hAnsi="Arial" w:cs="Arial"/>
        </w:rPr>
      </w:pPr>
      <w:r w:rsidRPr="005D47E0">
        <w:rPr>
          <w:rFonts w:ascii="Arial" w:hAnsi="Arial" w:cs="Arial"/>
        </w:rPr>
        <w:lastRenderedPageBreak/>
        <w:t xml:space="preserve">Если все заказы по сделке оформлены на одну организацию, то указывается именно она. </w:t>
      </w:r>
    </w:p>
    <w:p w:rsidR="00DD7E03" w:rsidRPr="005D47E0" w:rsidRDefault="00DD7E03" w:rsidP="00DD7E03">
      <w:pPr>
        <w:tabs>
          <w:tab w:val="left" w:pos="-284"/>
        </w:tabs>
        <w:spacing w:after="0"/>
        <w:ind w:left="720"/>
        <w:jc w:val="both"/>
        <w:rPr>
          <w:rFonts w:ascii="Arial" w:hAnsi="Arial" w:cs="Arial"/>
        </w:rPr>
      </w:pPr>
      <w:r w:rsidRPr="005D47E0">
        <w:rPr>
          <w:rFonts w:ascii="Arial" w:hAnsi="Arial" w:cs="Arial"/>
        </w:rPr>
        <w:t>Если не на одну, и в числе сформированных заказов есть организация с признаком «Продажа с НДС», то указывается данная организация. Если организации с признаком «Продажа с НДС» нет, либо их несколько, то реквизит не заполняется, выводится служебное сообщение.</w:t>
      </w:r>
    </w:p>
    <w:p w:rsidR="00DD7E03" w:rsidRPr="005D47E0" w:rsidRDefault="00DD7E03" w:rsidP="00DD7E03">
      <w:pPr>
        <w:numPr>
          <w:ilvl w:val="0"/>
          <w:numId w:val="5"/>
        </w:numPr>
        <w:tabs>
          <w:tab w:val="left" w:pos="-284"/>
        </w:tabs>
        <w:spacing w:before="240" w:after="0"/>
        <w:jc w:val="both"/>
        <w:rPr>
          <w:rFonts w:ascii="Arial" w:hAnsi="Arial" w:cs="Arial"/>
        </w:rPr>
      </w:pPr>
      <w:r w:rsidRPr="005D47E0">
        <w:rPr>
          <w:rFonts w:ascii="Arial" w:hAnsi="Arial" w:cs="Arial"/>
        </w:rPr>
        <w:t>Организация-продавец 2</w:t>
      </w:r>
    </w:p>
    <w:p w:rsidR="00DD7E03" w:rsidRPr="005D47E0" w:rsidRDefault="00DD7E03" w:rsidP="00DD7E03">
      <w:pPr>
        <w:tabs>
          <w:tab w:val="left" w:pos="-284"/>
        </w:tabs>
        <w:spacing w:after="0"/>
        <w:ind w:left="720"/>
        <w:jc w:val="both"/>
        <w:rPr>
          <w:rFonts w:ascii="Arial" w:hAnsi="Arial" w:cs="Arial"/>
        </w:rPr>
      </w:pPr>
      <w:r w:rsidRPr="005D47E0">
        <w:rPr>
          <w:rFonts w:ascii="Arial" w:hAnsi="Arial" w:cs="Arial"/>
        </w:rPr>
        <w:t xml:space="preserve">Заполняется в том случае, если «Организация-продавец» заполнена элементом с признаком «Продажа с НДС». В этом случае во всех заказах, не относящихся к данной организации, должна быть указана одна и та же организация без признака «Продажа с НДС», ее и нужно использовать для заполнения реквизита. </w:t>
      </w:r>
    </w:p>
    <w:p w:rsidR="00DD7E03" w:rsidRPr="005D47E0" w:rsidRDefault="00DD7E03" w:rsidP="00DD7E03">
      <w:pPr>
        <w:tabs>
          <w:tab w:val="left" w:pos="-284"/>
        </w:tabs>
        <w:spacing w:after="0"/>
        <w:ind w:left="720"/>
        <w:jc w:val="both"/>
        <w:rPr>
          <w:rFonts w:ascii="Arial" w:hAnsi="Arial" w:cs="Arial"/>
        </w:rPr>
      </w:pPr>
      <w:r w:rsidRPr="005D47E0">
        <w:rPr>
          <w:rFonts w:ascii="Arial" w:hAnsi="Arial" w:cs="Arial"/>
        </w:rPr>
        <w:t>Если условие не выполняется, то реквизит не заполняется, выводится служебное сообщение.</w:t>
      </w:r>
    </w:p>
    <w:p w:rsidR="00DD7E03" w:rsidRPr="005D47E0" w:rsidRDefault="00DD7E03" w:rsidP="00DD7E03">
      <w:pPr>
        <w:numPr>
          <w:ilvl w:val="0"/>
          <w:numId w:val="5"/>
        </w:numPr>
        <w:tabs>
          <w:tab w:val="left" w:pos="-284"/>
        </w:tabs>
        <w:spacing w:after="0"/>
        <w:jc w:val="both"/>
        <w:rPr>
          <w:rFonts w:ascii="Arial" w:hAnsi="Arial" w:cs="Arial"/>
        </w:rPr>
      </w:pPr>
      <w:r w:rsidRPr="005D47E0">
        <w:rPr>
          <w:rFonts w:ascii="Arial" w:hAnsi="Arial" w:cs="Arial"/>
        </w:rPr>
        <w:t>Контрагент – контрагент из Заказов. Если в заказах указаны разные значения, реквизит не заполняется, выводится служебное сообщение.</w:t>
      </w:r>
    </w:p>
    <w:p w:rsidR="00DD7E03" w:rsidRPr="005D47E0" w:rsidRDefault="00DD7E03" w:rsidP="00DD7E03">
      <w:pPr>
        <w:numPr>
          <w:ilvl w:val="0"/>
          <w:numId w:val="5"/>
        </w:numPr>
        <w:tabs>
          <w:tab w:val="left" w:pos="-284"/>
        </w:tabs>
        <w:spacing w:after="0"/>
        <w:jc w:val="both"/>
        <w:rPr>
          <w:rFonts w:ascii="Arial" w:hAnsi="Arial" w:cs="Arial"/>
        </w:rPr>
      </w:pPr>
      <w:r w:rsidRPr="005D47E0">
        <w:rPr>
          <w:rFonts w:ascii="Arial" w:hAnsi="Arial" w:cs="Arial"/>
        </w:rPr>
        <w:t>Тип цен – тип цен из Заказов. Если в заказах указаны разные значения, реквизит не заполняется, выводится служебное сообщение.</w:t>
      </w:r>
    </w:p>
    <w:p w:rsidR="00DD7E03" w:rsidRPr="005D47E0" w:rsidRDefault="00DD7E03" w:rsidP="00DD7E03">
      <w:pPr>
        <w:numPr>
          <w:ilvl w:val="0"/>
          <w:numId w:val="5"/>
        </w:numPr>
        <w:tabs>
          <w:tab w:val="left" w:pos="-284"/>
        </w:tabs>
        <w:spacing w:after="0"/>
        <w:jc w:val="both"/>
        <w:rPr>
          <w:rFonts w:ascii="Arial" w:hAnsi="Arial" w:cs="Arial"/>
        </w:rPr>
      </w:pPr>
      <w:r w:rsidRPr="005D47E0">
        <w:rPr>
          <w:rFonts w:ascii="Arial" w:hAnsi="Arial" w:cs="Arial"/>
        </w:rPr>
        <w:t>Табличная часть «Товары» - по данным одноименных табличных частей всех Заказов (суммарно).</w:t>
      </w:r>
    </w:p>
    <w:p w:rsidR="00DD7E03" w:rsidRPr="005D47E0" w:rsidRDefault="00DD7E03" w:rsidP="00DD7E03">
      <w:pPr>
        <w:tabs>
          <w:tab w:val="left" w:pos="-284"/>
        </w:tabs>
        <w:spacing w:before="240"/>
        <w:jc w:val="both"/>
        <w:rPr>
          <w:rFonts w:ascii="Arial" w:hAnsi="Arial" w:cs="Arial"/>
          <w:i/>
          <w:u w:val="single"/>
        </w:rPr>
      </w:pPr>
      <w:r w:rsidRPr="005D47E0">
        <w:rPr>
          <w:rFonts w:ascii="Arial" w:hAnsi="Arial" w:cs="Arial"/>
          <w:i/>
          <w:u w:val="single"/>
        </w:rPr>
        <w:t>Сделки</w:t>
      </w:r>
    </w:p>
    <w:p w:rsidR="00DD7E03" w:rsidRPr="005D47E0" w:rsidRDefault="00DD7E03" w:rsidP="00DD7E03">
      <w:pPr>
        <w:tabs>
          <w:tab w:val="left" w:pos="-284"/>
        </w:tabs>
        <w:spacing w:after="0"/>
        <w:jc w:val="both"/>
        <w:rPr>
          <w:rFonts w:ascii="Arial" w:hAnsi="Arial" w:cs="Arial"/>
        </w:rPr>
      </w:pPr>
      <w:r w:rsidRPr="005D47E0">
        <w:rPr>
          <w:rFonts w:ascii="Arial" w:hAnsi="Arial" w:cs="Arial"/>
        </w:rPr>
        <w:t>Необходимо создать справочник «Сделки» (стандартные реквизиты) для объединения Заказов покупателей, созданных в рамках одной итерации использования «Помощника оформления заказов по организациям».</w:t>
      </w:r>
    </w:p>
    <w:p w:rsidR="00DD7E03" w:rsidRPr="005D47E0" w:rsidRDefault="00DD7E03" w:rsidP="00DD7E03">
      <w:pPr>
        <w:tabs>
          <w:tab w:val="left" w:pos="-284"/>
        </w:tabs>
        <w:spacing w:after="0"/>
        <w:jc w:val="both"/>
        <w:rPr>
          <w:rFonts w:ascii="Arial" w:hAnsi="Arial" w:cs="Arial"/>
        </w:rPr>
      </w:pPr>
      <w:r w:rsidRPr="005D47E0">
        <w:rPr>
          <w:rFonts w:ascii="Arial" w:hAnsi="Arial" w:cs="Arial"/>
        </w:rPr>
        <w:t>На форме следует отображать все заказы покупателей, созданные в рамках сделки (динамический список).</w:t>
      </w:r>
    </w:p>
    <w:p w:rsidR="00DD7E03" w:rsidRPr="005D47E0" w:rsidRDefault="00DD7E03" w:rsidP="00DD7E03">
      <w:pPr>
        <w:tabs>
          <w:tab w:val="left" w:pos="-284"/>
        </w:tabs>
        <w:spacing w:before="240"/>
        <w:jc w:val="both"/>
        <w:rPr>
          <w:rFonts w:ascii="Arial" w:hAnsi="Arial" w:cs="Arial"/>
          <w:i/>
          <w:u w:val="single"/>
        </w:rPr>
      </w:pPr>
      <w:r w:rsidRPr="005D47E0">
        <w:rPr>
          <w:rFonts w:ascii="Arial" w:hAnsi="Arial" w:cs="Arial"/>
          <w:i/>
          <w:u w:val="single"/>
        </w:rPr>
        <w:t>Обработка «Подбор номенклатуры»</w:t>
      </w:r>
    </w:p>
    <w:p w:rsidR="00DD7E03" w:rsidRPr="005D47E0" w:rsidRDefault="00DD7E03" w:rsidP="00DD7E03">
      <w:pPr>
        <w:tabs>
          <w:tab w:val="left" w:pos="-284"/>
        </w:tabs>
        <w:spacing w:after="0"/>
        <w:jc w:val="both"/>
        <w:rPr>
          <w:rFonts w:ascii="Arial" w:hAnsi="Arial" w:cs="Arial"/>
        </w:rPr>
      </w:pPr>
      <w:r w:rsidRPr="005D47E0">
        <w:rPr>
          <w:rFonts w:ascii="Arial" w:hAnsi="Arial" w:cs="Arial"/>
        </w:rPr>
        <w:t>В обработку требуется добавить отбор по организации (с возможностью указать несколько значений).</w:t>
      </w:r>
    </w:p>
    <w:p w:rsidR="00DD7E03" w:rsidRPr="005D47E0" w:rsidRDefault="00DD7E03" w:rsidP="00DD7E03">
      <w:pPr>
        <w:tabs>
          <w:tab w:val="left" w:pos="-284"/>
        </w:tabs>
        <w:spacing w:after="0"/>
        <w:jc w:val="both"/>
        <w:rPr>
          <w:rFonts w:ascii="Arial" w:hAnsi="Arial" w:cs="Arial"/>
        </w:rPr>
      </w:pPr>
      <w:r w:rsidRPr="005D47E0">
        <w:rPr>
          <w:rFonts w:ascii="Arial" w:hAnsi="Arial" w:cs="Arial"/>
        </w:rPr>
        <w:t>Установленных обор означает, что остатки товаров должны выводиться только по указанным организациям.</w:t>
      </w:r>
    </w:p>
    <w:p w:rsidR="00DD7E03" w:rsidRPr="005D47E0" w:rsidRDefault="00DD7E03" w:rsidP="00DD7E03">
      <w:pPr>
        <w:tabs>
          <w:tab w:val="left" w:pos="-284"/>
        </w:tabs>
        <w:spacing w:after="0"/>
        <w:jc w:val="both"/>
        <w:rPr>
          <w:rFonts w:ascii="Arial" w:hAnsi="Arial" w:cs="Arial"/>
        </w:rPr>
      </w:pPr>
      <w:r w:rsidRPr="005D47E0">
        <w:rPr>
          <w:rFonts w:ascii="Arial" w:hAnsi="Arial" w:cs="Arial"/>
        </w:rPr>
        <w:t>Если отбор не установлен, данные выводятся по всем организациям.</w:t>
      </w:r>
    </w:p>
    <w:p w:rsidR="00DD7E03" w:rsidRPr="005D47E0" w:rsidRDefault="00DD7E03" w:rsidP="00DD7E03">
      <w:pPr>
        <w:tabs>
          <w:tab w:val="left" w:pos="-284"/>
        </w:tabs>
        <w:spacing w:after="0"/>
        <w:jc w:val="both"/>
        <w:rPr>
          <w:rFonts w:ascii="Arial" w:hAnsi="Arial" w:cs="Arial"/>
        </w:rPr>
      </w:pPr>
      <w:r w:rsidRPr="005D47E0">
        <w:rPr>
          <w:rFonts w:ascii="Arial" w:hAnsi="Arial" w:cs="Arial"/>
        </w:rPr>
        <w:t>Если обработка подбора открывается из заказа покупателя, в котором указана организация с признаком «Продажа с НДС», отбор по данной организации должен быть автоматически установлен.</w:t>
      </w:r>
    </w:p>
    <w:p w:rsidR="00DD7E03" w:rsidRPr="005D47E0" w:rsidRDefault="00DD7E03" w:rsidP="00DD7E03">
      <w:pPr>
        <w:numPr>
          <w:ilvl w:val="0"/>
          <w:numId w:val="1"/>
        </w:numPr>
        <w:tabs>
          <w:tab w:val="left" w:pos="-284"/>
        </w:tabs>
        <w:spacing w:before="240"/>
        <w:ind w:left="714" w:hanging="357"/>
        <w:jc w:val="both"/>
        <w:rPr>
          <w:rFonts w:ascii="Arial" w:hAnsi="Arial" w:cs="Arial"/>
          <w:b/>
          <w:sz w:val="24"/>
          <w:szCs w:val="24"/>
        </w:rPr>
      </w:pPr>
      <w:r w:rsidRPr="005D47E0">
        <w:rPr>
          <w:rFonts w:ascii="Arial" w:hAnsi="Arial" w:cs="Arial"/>
          <w:b/>
          <w:sz w:val="24"/>
          <w:szCs w:val="24"/>
        </w:rPr>
        <w:t>Помощник оформления заказов по организациям</w:t>
      </w:r>
    </w:p>
    <w:p w:rsidR="00DD7E03" w:rsidRPr="005D47E0" w:rsidRDefault="00DD7E03" w:rsidP="00DD7E03">
      <w:pPr>
        <w:tabs>
          <w:tab w:val="left" w:pos="-284"/>
        </w:tabs>
        <w:jc w:val="both"/>
        <w:rPr>
          <w:rFonts w:ascii="Arial" w:hAnsi="Arial" w:cs="Arial"/>
        </w:rPr>
      </w:pPr>
      <w:r w:rsidRPr="005D47E0">
        <w:rPr>
          <w:rFonts w:ascii="Arial" w:hAnsi="Arial" w:cs="Arial"/>
        </w:rPr>
        <w:t>Требуется создать обработку «Помощник оформления заказов по организациям» и разместить кнопку быстрого доступа к ней на форме обработки «Рабочее месте менеджера по продажам».</w:t>
      </w:r>
    </w:p>
    <w:p w:rsidR="00DD7E03" w:rsidRPr="005D47E0" w:rsidRDefault="00DD7E03" w:rsidP="00DD7E03">
      <w:pPr>
        <w:tabs>
          <w:tab w:val="left" w:pos="-284"/>
        </w:tabs>
        <w:jc w:val="both"/>
        <w:rPr>
          <w:rFonts w:ascii="Arial" w:hAnsi="Arial" w:cs="Arial"/>
        </w:rPr>
      </w:pPr>
      <w:r w:rsidRPr="005D47E0">
        <w:rPr>
          <w:rFonts w:ascii="Arial" w:hAnsi="Arial" w:cs="Arial"/>
        </w:rPr>
        <w:t>Реквизиты обработки описаны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1"/>
        <w:gridCol w:w="3130"/>
        <w:gridCol w:w="3114"/>
      </w:tblGrid>
      <w:tr w:rsidR="00DD7E03" w:rsidRPr="005D47E0" w:rsidTr="008D26CF">
        <w:trPr>
          <w:trHeight w:val="454"/>
        </w:trPr>
        <w:tc>
          <w:tcPr>
            <w:tcW w:w="3560" w:type="dxa"/>
            <w:shd w:val="clear" w:color="auto" w:fill="auto"/>
            <w:vAlign w:val="center"/>
          </w:tcPr>
          <w:p w:rsidR="00DD7E03" w:rsidRPr="005D47E0" w:rsidRDefault="00DD7E03" w:rsidP="008D26CF">
            <w:pPr>
              <w:tabs>
                <w:tab w:val="left" w:pos="-284"/>
              </w:tabs>
              <w:spacing w:after="0"/>
              <w:jc w:val="center"/>
              <w:rPr>
                <w:rFonts w:ascii="Arial" w:hAnsi="Arial" w:cs="Arial"/>
                <w:b/>
              </w:rPr>
            </w:pPr>
            <w:r w:rsidRPr="005D47E0">
              <w:rPr>
                <w:rFonts w:ascii="Arial" w:hAnsi="Arial" w:cs="Arial"/>
                <w:b/>
              </w:rPr>
              <w:t>Наименование</w:t>
            </w:r>
          </w:p>
        </w:tc>
        <w:tc>
          <w:tcPr>
            <w:tcW w:w="3561" w:type="dxa"/>
            <w:shd w:val="clear" w:color="auto" w:fill="auto"/>
            <w:vAlign w:val="center"/>
          </w:tcPr>
          <w:p w:rsidR="00DD7E03" w:rsidRPr="005D47E0" w:rsidRDefault="00DD7E03" w:rsidP="008D26CF">
            <w:pPr>
              <w:tabs>
                <w:tab w:val="left" w:pos="-284"/>
              </w:tabs>
              <w:spacing w:after="0"/>
              <w:jc w:val="center"/>
              <w:rPr>
                <w:rFonts w:ascii="Arial" w:hAnsi="Arial" w:cs="Arial"/>
                <w:b/>
              </w:rPr>
            </w:pPr>
            <w:r w:rsidRPr="005D47E0">
              <w:rPr>
                <w:rFonts w:ascii="Arial" w:hAnsi="Arial" w:cs="Arial"/>
                <w:b/>
              </w:rPr>
              <w:t>Тип</w:t>
            </w:r>
          </w:p>
        </w:tc>
        <w:tc>
          <w:tcPr>
            <w:tcW w:w="3561" w:type="dxa"/>
            <w:shd w:val="clear" w:color="auto" w:fill="auto"/>
            <w:vAlign w:val="center"/>
          </w:tcPr>
          <w:p w:rsidR="00DD7E03" w:rsidRPr="005D47E0" w:rsidRDefault="00DD7E03" w:rsidP="008D26CF">
            <w:pPr>
              <w:tabs>
                <w:tab w:val="left" w:pos="-284"/>
              </w:tabs>
              <w:spacing w:after="0"/>
              <w:jc w:val="center"/>
              <w:rPr>
                <w:rFonts w:ascii="Arial" w:hAnsi="Arial" w:cs="Arial"/>
                <w:b/>
              </w:rPr>
            </w:pPr>
            <w:r w:rsidRPr="005D47E0">
              <w:rPr>
                <w:rFonts w:ascii="Arial" w:hAnsi="Arial" w:cs="Arial"/>
                <w:b/>
              </w:rPr>
              <w:t>Комментарий</w:t>
            </w:r>
          </w:p>
        </w:tc>
      </w:tr>
      <w:tr w:rsidR="00DD7E03" w:rsidRPr="005D47E0" w:rsidTr="008D26CF">
        <w:trPr>
          <w:trHeight w:val="454"/>
        </w:trPr>
        <w:tc>
          <w:tcPr>
            <w:tcW w:w="3560"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Контрагент</w:t>
            </w:r>
          </w:p>
        </w:tc>
        <w:tc>
          <w:tcPr>
            <w:tcW w:w="3561"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Справочник «Контрагенты»</w:t>
            </w:r>
          </w:p>
        </w:tc>
        <w:tc>
          <w:tcPr>
            <w:tcW w:w="3561" w:type="dxa"/>
            <w:shd w:val="clear" w:color="auto" w:fill="auto"/>
            <w:vAlign w:val="center"/>
          </w:tcPr>
          <w:p w:rsidR="00DD7E03" w:rsidRPr="005D47E0" w:rsidRDefault="00DD7E03" w:rsidP="008D26CF">
            <w:pPr>
              <w:tabs>
                <w:tab w:val="left" w:pos="-284"/>
              </w:tabs>
              <w:spacing w:after="0"/>
              <w:rPr>
                <w:rFonts w:ascii="Arial" w:hAnsi="Arial" w:cs="Arial"/>
              </w:rPr>
            </w:pPr>
          </w:p>
        </w:tc>
      </w:tr>
      <w:tr w:rsidR="00DD7E03" w:rsidRPr="005D47E0" w:rsidTr="008D26CF">
        <w:trPr>
          <w:trHeight w:val="454"/>
        </w:trPr>
        <w:tc>
          <w:tcPr>
            <w:tcW w:w="3560"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lastRenderedPageBreak/>
              <w:t>Тип цен</w:t>
            </w:r>
          </w:p>
        </w:tc>
        <w:tc>
          <w:tcPr>
            <w:tcW w:w="3561"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Справочник «Типы цен номенклатуры»</w:t>
            </w:r>
          </w:p>
        </w:tc>
        <w:tc>
          <w:tcPr>
            <w:tcW w:w="3561" w:type="dxa"/>
            <w:shd w:val="clear" w:color="auto" w:fill="auto"/>
            <w:vAlign w:val="center"/>
          </w:tcPr>
          <w:p w:rsidR="00DD7E03" w:rsidRPr="005D47E0" w:rsidRDefault="00DD7E03" w:rsidP="008D26CF">
            <w:pPr>
              <w:tabs>
                <w:tab w:val="left" w:pos="-284"/>
              </w:tabs>
              <w:spacing w:after="0"/>
              <w:rPr>
                <w:rFonts w:ascii="Arial" w:hAnsi="Arial" w:cs="Arial"/>
              </w:rPr>
            </w:pPr>
          </w:p>
        </w:tc>
      </w:tr>
      <w:tr w:rsidR="00DD7E03" w:rsidRPr="005D47E0" w:rsidTr="008D26CF">
        <w:trPr>
          <w:trHeight w:val="454"/>
        </w:trPr>
        <w:tc>
          <w:tcPr>
            <w:tcW w:w="3560"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Организация-продавец</w:t>
            </w:r>
          </w:p>
        </w:tc>
        <w:tc>
          <w:tcPr>
            <w:tcW w:w="3561"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Справочник «Организации»</w:t>
            </w:r>
          </w:p>
        </w:tc>
        <w:tc>
          <w:tcPr>
            <w:tcW w:w="3561"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Возможность заполнить только теми организациями, у которых установлен признак «Разрешено использовать для оформления заказов».</w:t>
            </w:r>
          </w:p>
        </w:tc>
      </w:tr>
      <w:tr w:rsidR="00DD7E03" w:rsidRPr="005D47E0" w:rsidTr="008D26CF">
        <w:trPr>
          <w:trHeight w:val="454"/>
        </w:trPr>
        <w:tc>
          <w:tcPr>
            <w:tcW w:w="3560"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Организация-продавец 2</w:t>
            </w:r>
          </w:p>
        </w:tc>
        <w:tc>
          <w:tcPr>
            <w:tcW w:w="3561"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Справочник «Организации»</w:t>
            </w:r>
          </w:p>
        </w:tc>
        <w:tc>
          <w:tcPr>
            <w:tcW w:w="3561"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Становится доступной для редактирования только в том случае, если «Организация-продавец» имеет признак «Продажа с НДС».</w:t>
            </w:r>
          </w:p>
          <w:p w:rsidR="00DD7E03" w:rsidRPr="005D47E0" w:rsidRDefault="00DD7E03" w:rsidP="008D26CF">
            <w:pPr>
              <w:tabs>
                <w:tab w:val="left" w:pos="-284"/>
              </w:tabs>
              <w:spacing w:after="0"/>
              <w:rPr>
                <w:rFonts w:ascii="Arial" w:hAnsi="Arial" w:cs="Arial"/>
              </w:rPr>
            </w:pPr>
            <w:r w:rsidRPr="005D47E0">
              <w:rPr>
                <w:rFonts w:ascii="Arial" w:hAnsi="Arial" w:cs="Arial"/>
              </w:rPr>
              <w:t>Возможность заполнить только теми организациями, у которых установлен признак «Разрешено использовать для оформления заказов» и не установлен признак «Продажа с НДС».</w:t>
            </w:r>
          </w:p>
        </w:tc>
      </w:tr>
      <w:tr w:rsidR="00DD7E03" w:rsidRPr="005D47E0" w:rsidTr="008D26CF">
        <w:trPr>
          <w:trHeight w:val="454"/>
        </w:trPr>
        <w:tc>
          <w:tcPr>
            <w:tcW w:w="3560"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Сделка</w:t>
            </w:r>
          </w:p>
        </w:tc>
        <w:tc>
          <w:tcPr>
            <w:tcW w:w="3561"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Справочник «Сделки»</w:t>
            </w:r>
          </w:p>
        </w:tc>
        <w:tc>
          <w:tcPr>
            <w:tcW w:w="3561"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Формируется автоматически при первичном создании заказов с помощью помощника</w:t>
            </w:r>
          </w:p>
        </w:tc>
      </w:tr>
      <w:tr w:rsidR="00DD7E03" w:rsidRPr="005D47E0" w:rsidTr="008D26CF">
        <w:trPr>
          <w:trHeight w:val="454"/>
        </w:trPr>
        <w:tc>
          <w:tcPr>
            <w:tcW w:w="3560" w:type="dxa"/>
            <w:shd w:val="clear" w:color="auto" w:fill="auto"/>
            <w:vAlign w:val="center"/>
          </w:tcPr>
          <w:p w:rsidR="00DD7E03" w:rsidRPr="005D47E0" w:rsidRDefault="00DD7E03" w:rsidP="008D26CF">
            <w:pPr>
              <w:tabs>
                <w:tab w:val="left" w:pos="-284"/>
              </w:tabs>
              <w:spacing w:after="0"/>
              <w:rPr>
                <w:rFonts w:ascii="Arial" w:hAnsi="Arial" w:cs="Arial"/>
                <w:b/>
                <w:i/>
              </w:rPr>
            </w:pPr>
            <w:r w:rsidRPr="005D47E0">
              <w:rPr>
                <w:rFonts w:ascii="Arial" w:hAnsi="Arial" w:cs="Arial"/>
                <w:b/>
                <w:i/>
              </w:rPr>
              <w:t>Табличная часть «Товары»</w:t>
            </w:r>
          </w:p>
        </w:tc>
        <w:tc>
          <w:tcPr>
            <w:tcW w:w="7122" w:type="dxa"/>
            <w:gridSpan w:val="2"/>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Нужна возможность заполнения с помощью кнопки «Подбор».</w:t>
            </w:r>
          </w:p>
          <w:p w:rsidR="00DD7E03" w:rsidRPr="005D47E0" w:rsidRDefault="00DD7E03" w:rsidP="008D26CF">
            <w:pPr>
              <w:tabs>
                <w:tab w:val="left" w:pos="-284"/>
              </w:tabs>
              <w:spacing w:after="0"/>
              <w:rPr>
                <w:rFonts w:ascii="Arial" w:hAnsi="Arial" w:cs="Arial"/>
              </w:rPr>
            </w:pPr>
            <w:r w:rsidRPr="005D47E0">
              <w:rPr>
                <w:rFonts w:ascii="Arial" w:hAnsi="Arial" w:cs="Arial"/>
              </w:rPr>
              <w:t>Если «Организация-продавец» заполнена элементом с признаком «Продажа с НДС», а «Организация-продавец 2» не заполнена, то на форме подбора должен при открытии должен быть установлен отбор по «Организация-продавец».</w:t>
            </w:r>
          </w:p>
          <w:p w:rsidR="00DD7E03" w:rsidRPr="005D47E0" w:rsidRDefault="00DD7E03" w:rsidP="008D26CF">
            <w:pPr>
              <w:tabs>
                <w:tab w:val="left" w:pos="-284"/>
              </w:tabs>
              <w:spacing w:after="0"/>
              <w:rPr>
                <w:rFonts w:ascii="Arial" w:hAnsi="Arial" w:cs="Arial"/>
              </w:rPr>
            </w:pPr>
            <w:r w:rsidRPr="005D47E0">
              <w:rPr>
                <w:rFonts w:ascii="Arial" w:hAnsi="Arial" w:cs="Arial"/>
              </w:rPr>
              <w:t>Механизм заполнения, изменения реквизитов заказа аналогичен используемым в типовом функционале «Заказа покупателя». Данная табличная часть не содержит ставку и сумму НДС для удобства отображения, однако НДС должен быть рассчитан с учетом ставки НДС, указанной для номенклатуры, и информации о включении НДС в цену, указанной для типа цены. Если тип цен не указан, считается, что цена включает НДС.</w:t>
            </w:r>
          </w:p>
        </w:tc>
      </w:tr>
      <w:tr w:rsidR="00DD7E03" w:rsidRPr="005D47E0" w:rsidTr="008D26CF">
        <w:trPr>
          <w:trHeight w:val="454"/>
        </w:trPr>
        <w:tc>
          <w:tcPr>
            <w:tcW w:w="3560"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Номенклатура</w:t>
            </w:r>
          </w:p>
        </w:tc>
        <w:tc>
          <w:tcPr>
            <w:tcW w:w="3561"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Справочник «Номенклатура»</w:t>
            </w:r>
          </w:p>
        </w:tc>
        <w:tc>
          <w:tcPr>
            <w:tcW w:w="3561" w:type="dxa"/>
            <w:shd w:val="clear" w:color="auto" w:fill="auto"/>
            <w:vAlign w:val="center"/>
          </w:tcPr>
          <w:p w:rsidR="00DD7E03" w:rsidRPr="005D47E0" w:rsidRDefault="00DD7E03" w:rsidP="008D26CF">
            <w:pPr>
              <w:tabs>
                <w:tab w:val="left" w:pos="-284"/>
              </w:tabs>
              <w:spacing w:after="0"/>
              <w:rPr>
                <w:rFonts w:ascii="Arial" w:hAnsi="Arial" w:cs="Arial"/>
              </w:rPr>
            </w:pPr>
          </w:p>
        </w:tc>
      </w:tr>
      <w:tr w:rsidR="00DD7E03" w:rsidRPr="005D47E0" w:rsidTr="008D26CF">
        <w:trPr>
          <w:trHeight w:val="454"/>
        </w:trPr>
        <w:tc>
          <w:tcPr>
            <w:tcW w:w="3560"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Количество</w:t>
            </w:r>
          </w:p>
        </w:tc>
        <w:tc>
          <w:tcPr>
            <w:tcW w:w="3561"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Число (15,3)</w:t>
            </w:r>
          </w:p>
        </w:tc>
        <w:tc>
          <w:tcPr>
            <w:tcW w:w="3561" w:type="dxa"/>
            <w:shd w:val="clear" w:color="auto" w:fill="auto"/>
            <w:vAlign w:val="center"/>
          </w:tcPr>
          <w:p w:rsidR="00DD7E03" w:rsidRPr="005D47E0" w:rsidRDefault="00DD7E03" w:rsidP="008D26CF">
            <w:pPr>
              <w:tabs>
                <w:tab w:val="left" w:pos="-284"/>
              </w:tabs>
              <w:spacing w:after="0"/>
              <w:rPr>
                <w:rFonts w:ascii="Arial" w:hAnsi="Arial" w:cs="Arial"/>
              </w:rPr>
            </w:pPr>
          </w:p>
        </w:tc>
      </w:tr>
      <w:tr w:rsidR="00DD7E03" w:rsidRPr="005D47E0" w:rsidTr="008D26CF">
        <w:trPr>
          <w:trHeight w:val="454"/>
        </w:trPr>
        <w:tc>
          <w:tcPr>
            <w:tcW w:w="3560"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Цена</w:t>
            </w:r>
          </w:p>
        </w:tc>
        <w:tc>
          <w:tcPr>
            <w:tcW w:w="3561"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Число (15,2)</w:t>
            </w:r>
          </w:p>
        </w:tc>
        <w:tc>
          <w:tcPr>
            <w:tcW w:w="3561"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Заполняется автоматически в соответствии с указанным типом цен.</w:t>
            </w:r>
          </w:p>
        </w:tc>
      </w:tr>
      <w:tr w:rsidR="00DD7E03" w:rsidRPr="005D47E0" w:rsidTr="008D26CF">
        <w:trPr>
          <w:trHeight w:val="454"/>
        </w:trPr>
        <w:tc>
          <w:tcPr>
            <w:tcW w:w="3560"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lastRenderedPageBreak/>
              <w:t>Процент ручной скидки</w:t>
            </w:r>
          </w:p>
        </w:tc>
        <w:tc>
          <w:tcPr>
            <w:tcW w:w="3561"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Число (15,2)</w:t>
            </w:r>
          </w:p>
        </w:tc>
        <w:tc>
          <w:tcPr>
            <w:tcW w:w="3561" w:type="dxa"/>
            <w:shd w:val="clear" w:color="auto" w:fill="auto"/>
            <w:vAlign w:val="center"/>
          </w:tcPr>
          <w:p w:rsidR="00DD7E03" w:rsidRPr="005D47E0" w:rsidRDefault="00DD7E03" w:rsidP="008D26CF">
            <w:pPr>
              <w:tabs>
                <w:tab w:val="left" w:pos="-284"/>
              </w:tabs>
              <w:spacing w:after="0"/>
              <w:rPr>
                <w:rFonts w:ascii="Arial" w:hAnsi="Arial" w:cs="Arial"/>
              </w:rPr>
            </w:pPr>
          </w:p>
        </w:tc>
      </w:tr>
      <w:tr w:rsidR="00DD7E03" w:rsidRPr="005D47E0" w:rsidTr="008D26CF">
        <w:trPr>
          <w:trHeight w:val="454"/>
        </w:trPr>
        <w:tc>
          <w:tcPr>
            <w:tcW w:w="3560"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Сумма</w:t>
            </w:r>
          </w:p>
        </w:tc>
        <w:tc>
          <w:tcPr>
            <w:tcW w:w="3561"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Число (15,2)</w:t>
            </w:r>
          </w:p>
        </w:tc>
        <w:tc>
          <w:tcPr>
            <w:tcW w:w="3561" w:type="dxa"/>
            <w:shd w:val="clear" w:color="auto" w:fill="auto"/>
            <w:vAlign w:val="center"/>
          </w:tcPr>
          <w:p w:rsidR="00DD7E03" w:rsidRPr="005D47E0" w:rsidRDefault="00DD7E03" w:rsidP="008D26CF">
            <w:pPr>
              <w:tabs>
                <w:tab w:val="left" w:pos="-284"/>
              </w:tabs>
              <w:spacing w:after="0"/>
              <w:rPr>
                <w:rFonts w:ascii="Arial" w:hAnsi="Arial" w:cs="Arial"/>
              </w:rPr>
            </w:pPr>
          </w:p>
        </w:tc>
      </w:tr>
      <w:tr w:rsidR="00DD7E03" w:rsidRPr="005D47E0" w:rsidTr="008D26CF">
        <w:trPr>
          <w:trHeight w:val="454"/>
        </w:trPr>
        <w:tc>
          <w:tcPr>
            <w:tcW w:w="3560" w:type="dxa"/>
            <w:shd w:val="clear" w:color="auto" w:fill="auto"/>
            <w:vAlign w:val="center"/>
          </w:tcPr>
          <w:p w:rsidR="00DD7E03" w:rsidRPr="005D47E0" w:rsidRDefault="00DD7E03" w:rsidP="008D26CF">
            <w:pPr>
              <w:tabs>
                <w:tab w:val="left" w:pos="-284"/>
              </w:tabs>
              <w:spacing w:after="0"/>
              <w:rPr>
                <w:rFonts w:ascii="Arial" w:hAnsi="Arial" w:cs="Arial"/>
                <w:b/>
                <w:i/>
              </w:rPr>
            </w:pPr>
            <w:r w:rsidRPr="005D47E0">
              <w:rPr>
                <w:rFonts w:ascii="Arial" w:hAnsi="Arial" w:cs="Arial"/>
                <w:b/>
                <w:i/>
              </w:rPr>
              <w:t>Раздел «Остатки»</w:t>
            </w:r>
          </w:p>
        </w:tc>
        <w:tc>
          <w:tcPr>
            <w:tcW w:w="7122" w:type="dxa"/>
            <w:gridSpan w:val="2"/>
            <w:shd w:val="clear" w:color="auto" w:fill="auto"/>
            <w:vAlign w:val="center"/>
          </w:tcPr>
          <w:p w:rsidR="00DD7E03" w:rsidRPr="005D47E0" w:rsidRDefault="00DD7E03" w:rsidP="008D26CF">
            <w:pPr>
              <w:tabs>
                <w:tab w:val="left" w:pos="-284"/>
              </w:tabs>
              <w:spacing w:after="0"/>
              <w:rPr>
                <w:rFonts w:ascii="Arial" w:hAnsi="Arial" w:cs="Arial"/>
              </w:rPr>
            </w:pPr>
          </w:p>
        </w:tc>
      </w:tr>
      <w:tr w:rsidR="00DD7E03" w:rsidRPr="005D47E0" w:rsidTr="008D26CF">
        <w:trPr>
          <w:trHeight w:val="454"/>
        </w:trPr>
        <w:tc>
          <w:tcPr>
            <w:tcW w:w="3560"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Показатель / Склад</w:t>
            </w:r>
          </w:p>
        </w:tc>
        <w:tc>
          <w:tcPr>
            <w:tcW w:w="3561"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Строка / Справочник «Склады»</w:t>
            </w:r>
          </w:p>
        </w:tc>
        <w:tc>
          <w:tcPr>
            <w:tcW w:w="3561" w:type="dxa"/>
            <w:vMerge w:val="restart"/>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Выводятся только те склады и организации, у которых установлен признак «Отображать остатки при оформлении заказов»</w:t>
            </w:r>
          </w:p>
        </w:tc>
      </w:tr>
      <w:tr w:rsidR="00DD7E03" w:rsidRPr="005D47E0" w:rsidTr="008D26CF">
        <w:trPr>
          <w:trHeight w:val="454"/>
        </w:trPr>
        <w:tc>
          <w:tcPr>
            <w:tcW w:w="3560"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Организация</w:t>
            </w:r>
          </w:p>
        </w:tc>
        <w:tc>
          <w:tcPr>
            <w:tcW w:w="3561"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Справочник «Организации»</w:t>
            </w:r>
          </w:p>
        </w:tc>
        <w:tc>
          <w:tcPr>
            <w:tcW w:w="3561" w:type="dxa"/>
            <w:vMerge/>
            <w:shd w:val="clear" w:color="auto" w:fill="auto"/>
            <w:vAlign w:val="center"/>
          </w:tcPr>
          <w:p w:rsidR="00DD7E03" w:rsidRPr="005D47E0" w:rsidRDefault="00DD7E03" w:rsidP="008D26CF">
            <w:pPr>
              <w:tabs>
                <w:tab w:val="left" w:pos="-284"/>
              </w:tabs>
              <w:spacing w:after="0"/>
              <w:rPr>
                <w:rFonts w:ascii="Arial" w:hAnsi="Arial" w:cs="Arial"/>
              </w:rPr>
            </w:pPr>
          </w:p>
        </w:tc>
      </w:tr>
      <w:tr w:rsidR="00DD7E03" w:rsidRPr="005D47E0" w:rsidTr="008D26CF">
        <w:trPr>
          <w:trHeight w:val="454"/>
        </w:trPr>
        <w:tc>
          <w:tcPr>
            <w:tcW w:w="3560"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Итоги</w:t>
            </w:r>
          </w:p>
        </w:tc>
        <w:tc>
          <w:tcPr>
            <w:tcW w:w="3561"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Число (15,2)</w:t>
            </w:r>
          </w:p>
        </w:tc>
        <w:tc>
          <w:tcPr>
            <w:tcW w:w="3561" w:type="dxa"/>
            <w:shd w:val="clear" w:color="auto" w:fill="auto"/>
            <w:vAlign w:val="center"/>
          </w:tcPr>
          <w:p w:rsidR="00DD7E03" w:rsidRPr="005D47E0" w:rsidRDefault="00DD7E03" w:rsidP="008D26CF">
            <w:pPr>
              <w:tabs>
                <w:tab w:val="left" w:pos="-284"/>
              </w:tabs>
              <w:spacing w:after="0"/>
              <w:rPr>
                <w:rFonts w:ascii="Arial" w:hAnsi="Arial" w:cs="Arial"/>
              </w:rPr>
            </w:pPr>
          </w:p>
        </w:tc>
      </w:tr>
      <w:tr w:rsidR="00DD7E03" w:rsidRPr="005D47E0" w:rsidTr="008D26CF">
        <w:trPr>
          <w:trHeight w:val="454"/>
        </w:trPr>
        <w:tc>
          <w:tcPr>
            <w:tcW w:w="3560" w:type="dxa"/>
            <w:shd w:val="clear" w:color="auto" w:fill="auto"/>
            <w:vAlign w:val="center"/>
          </w:tcPr>
          <w:p w:rsidR="00DD7E03" w:rsidRPr="005D47E0" w:rsidRDefault="00DD7E03" w:rsidP="008D26CF">
            <w:pPr>
              <w:tabs>
                <w:tab w:val="left" w:pos="-284"/>
              </w:tabs>
              <w:spacing w:after="0"/>
              <w:rPr>
                <w:rFonts w:ascii="Arial" w:hAnsi="Arial" w:cs="Arial"/>
                <w:b/>
                <w:i/>
              </w:rPr>
            </w:pPr>
            <w:r w:rsidRPr="005D47E0">
              <w:rPr>
                <w:rFonts w:ascii="Arial" w:hAnsi="Arial" w:cs="Arial"/>
                <w:b/>
                <w:i/>
              </w:rPr>
              <w:t>Табличная часть «Заказы»</w:t>
            </w:r>
          </w:p>
        </w:tc>
        <w:tc>
          <w:tcPr>
            <w:tcW w:w="7122" w:type="dxa"/>
            <w:gridSpan w:val="2"/>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Заполняется заказами, сформированными по сделке при создании заказов покупателей или при открытии обработки из заказа. Не редактируется пользователями.</w:t>
            </w:r>
          </w:p>
        </w:tc>
      </w:tr>
      <w:tr w:rsidR="00DD7E03" w:rsidRPr="005D47E0" w:rsidTr="008D26CF">
        <w:trPr>
          <w:trHeight w:val="454"/>
        </w:trPr>
        <w:tc>
          <w:tcPr>
            <w:tcW w:w="3560"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Заказ покупателя</w:t>
            </w:r>
          </w:p>
        </w:tc>
        <w:tc>
          <w:tcPr>
            <w:tcW w:w="3561"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Документ «Заказ покупателя»</w:t>
            </w:r>
          </w:p>
        </w:tc>
        <w:tc>
          <w:tcPr>
            <w:tcW w:w="3561" w:type="dxa"/>
            <w:shd w:val="clear" w:color="auto" w:fill="auto"/>
            <w:vAlign w:val="center"/>
          </w:tcPr>
          <w:p w:rsidR="00DD7E03" w:rsidRPr="005D47E0" w:rsidRDefault="00DD7E03" w:rsidP="008D26CF">
            <w:pPr>
              <w:tabs>
                <w:tab w:val="left" w:pos="-284"/>
              </w:tabs>
              <w:spacing w:after="0"/>
              <w:rPr>
                <w:rFonts w:ascii="Arial" w:hAnsi="Arial" w:cs="Arial"/>
              </w:rPr>
            </w:pPr>
          </w:p>
        </w:tc>
      </w:tr>
      <w:tr w:rsidR="00DD7E03" w:rsidRPr="005D47E0" w:rsidTr="008D26CF">
        <w:trPr>
          <w:trHeight w:val="454"/>
        </w:trPr>
        <w:tc>
          <w:tcPr>
            <w:tcW w:w="3560" w:type="dxa"/>
            <w:shd w:val="clear" w:color="auto" w:fill="auto"/>
            <w:vAlign w:val="center"/>
          </w:tcPr>
          <w:p w:rsidR="00DD7E03" w:rsidRPr="005D47E0" w:rsidRDefault="00DD7E03" w:rsidP="008D26CF">
            <w:pPr>
              <w:tabs>
                <w:tab w:val="left" w:pos="-284"/>
              </w:tabs>
              <w:spacing w:after="0"/>
              <w:rPr>
                <w:rFonts w:ascii="Arial" w:hAnsi="Arial" w:cs="Arial"/>
                <w:b/>
                <w:i/>
              </w:rPr>
            </w:pPr>
            <w:r w:rsidRPr="005D47E0">
              <w:rPr>
                <w:rFonts w:ascii="Arial" w:hAnsi="Arial" w:cs="Arial"/>
                <w:b/>
                <w:i/>
              </w:rPr>
              <w:t>Табличная часть «Передачи товаров»</w:t>
            </w:r>
          </w:p>
        </w:tc>
        <w:tc>
          <w:tcPr>
            <w:tcW w:w="7122" w:type="dxa"/>
            <w:gridSpan w:val="2"/>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Заполняется документами «Передача товаров», сформированными по заказам покупателей из табличной части «Заказы» при создании заказов покупателей или при открытии обработки из заказа. Не редактируется пользователями.</w:t>
            </w:r>
          </w:p>
        </w:tc>
      </w:tr>
      <w:tr w:rsidR="00DD7E03" w:rsidRPr="005D47E0" w:rsidTr="008D26CF">
        <w:trPr>
          <w:trHeight w:val="454"/>
        </w:trPr>
        <w:tc>
          <w:tcPr>
            <w:tcW w:w="3560"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Передача товаров</w:t>
            </w:r>
          </w:p>
        </w:tc>
        <w:tc>
          <w:tcPr>
            <w:tcW w:w="3561"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Документ «Передача товаров»</w:t>
            </w:r>
          </w:p>
        </w:tc>
        <w:tc>
          <w:tcPr>
            <w:tcW w:w="3561" w:type="dxa"/>
            <w:shd w:val="clear" w:color="auto" w:fill="auto"/>
            <w:vAlign w:val="center"/>
          </w:tcPr>
          <w:p w:rsidR="00DD7E03" w:rsidRPr="005D47E0" w:rsidRDefault="00DD7E03" w:rsidP="008D26CF">
            <w:pPr>
              <w:tabs>
                <w:tab w:val="left" w:pos="-284"/>
              </w:tabs>
              <w:spacing w:after="0"/>
              <w:rPr>
                <w:rFonts w:ascii="Arial" w:hAnsi="Arial" w:cs="Arial"/>
              </w:rPr>
            </w:pPr>
          </w:p>
        </w:tc>
      </w:tr>
      <w:tr w:rsidR="00DD7E03" w:rsidRPr="005D47E0" w:rsidTr="008D26CF">
        <w:trPr>
          <w:trHeight w:val="454"/>
        </w:trPr>
        <w:tc>
          <w:tcPr>
            <w:tcW w:w="3560"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Заказ покупателя</w:t>
            </w:r>
          </w:p>
        </w:tc>
        <w:tc>
          <w:tcPr>
            <w:tcW w:w="3561"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Документ «Заказ покупателя»</w:t>
            </w:r>
          </w:p>
        </w:tc>
        <w:tc>
          <w:tcPr>
            <w:tcW w:w="3561" w:type="dxa"/>
            <w:shd w:val="clear" w:color="auto" w:fill="auto"/>
            <w:vAlign w:val="center"/>
          </w:tcPr>
          <w:p w:rsidR="00DD7E03" w:rsidRPr="005D47E0" w:rsidRDefault="00DD7E03" w:rsidP="008D26CF">
            <w:pPr>
              <w:tabs>
                <w:tab w:val="left" w:pos="-284"/>
              </w:tabs>
              <w:spacing w:after="0"/>
              <w:rPr>
                <w:rFonts w:ascii="Arial" w:hAnsi="Arial" w:cs="Arial"/>
              </w:rPr>
            </w:pPr>
          </w:p>
        </w:tc>
      </w:tr>
      <w:tr w:rsidR="00DD7E03" w:rsidRPr="005D47E0" w:rsidTr="008D26CF">
        <w:trPr>
          <w:trHeight w:val="454"/>
        </w:trPr>
        <w:tc>
          <w:tcPr>
            <w:tcW w:w="3560"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Отправитель</w:t>
            </w:r>
          </w:p>
        </w:tc>
        <w:tc>
          <w:tcPr>
            <w:tcW w:w="3561"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Справочник «Организации»</w:t>
            </w:r>
          </w:p>
        </w:tc>
        <w:tc>
          <w:tcPr>
            <w:tcW w:w="3561" w:type="dxa"/>
            <w:shd w:val="clear" w:color="auto" w:fill="auto"/>
            <w:vAlign w:val="center"/>
          </w:tcPr>
          <w:p w:rsidR="00DD7E03" w:rsidRPr="005D47E0" w:rsidRDefault="00DD7E03" w:rsidP="008D26CF">
            <w:pPr>
              <w:tabs>
                <w:tab w:val="left" w:pos="-284"/>
              </w:tabs>
              <w:spacing w:after="0"/>
              <w:rPr>
                <w:rFonts w:ascii="Arial" w:hAnsi="Arial" w:cs="Arial"/>
              </w:rPr>
            </w:pPr>
          </w:p>
        </w:tc>
      </w:tr>
      <w:tr w:rsidR="00DD7E03" w:rsidRPr="005D47E0" w:rsidTr="008D26CF">
        <w:trPr>
          <w:trHeight w:val="454"/>
        </w:trPr>
        <w:tc>
          <w:tcPr>
            <w:tcW w:w="3560"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Получатель</w:t>
            </w:r>
          </w:p>
        </w:tc>
        <w:tc>
          <w:tcPr>
            <w:tcW w:w="3561"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Справочник «Организации»</w:t>
            </w:r>
          </w:p>
        </w:tc>
        <w:tc>
          <w:tcPr>
            <w:tcW w:w="3561" w:type="dxa"/>
            <w:shd w:val="clear" w:color="auto" w:fill="auto"/>
            <w:vAlign w:val="center"/>
          </w:tcPr>
          <w:p w:rsidR="00DD7E03" w:rsidRPr="005D47E0" w:rsidRDefault="00DD7E03" w:rsidP="008D26CF">
            <w:pPr>
              <w:tabs>
                <w:tab w:val="left" w:pos="-284"/>
              </w:tabs>
              <w:spacing w:after="0"/>
              <w:rPr>
                <w:rFonts w:ascii="Arial" w:hAnsi="Arial" w:cs="Arial"/>
              </w:rPr>
            </w:pPr>
          </w:p>
        </w:tc>
      </w:tr>
    </w:tbl>
    <w:p w:rsidR="00DD7E03" w:rsidRPr="005D47E0" w:rsidRDefault="00DD7E03" w:rsidP="00DD7E03">
      <w:pPr>
        <w:tabs>
          <w:tab w:val="left" w:pos="-284"/>
        </w:tabs>
        <w:jc w:val="both"/>
        <w:rPr>
          <w:rFonts w:ascii="Arial" w:hAnsi="Arial" w:cs="Arial"/>
        </w:rPr>
      </w:pPr>
    </w:p>
    <w:p w:rsidR="00DD7E03" w:rsidRPr="005D47E0" w:rsidRDefault="00DD7E03" w:rsidP="00DD7E03">
      <w:pPr>
        <w:tabs>
          <w:tab w:val="left" w:pos="-284"/>
        </w:tabs>
        <w:jc w:val="both"/>
        <w:rPr>
          <w:rFonts w:ascii="Arial" w:hAnsi="Arial" w:cs="Arial"/>
        </w:rPr>
      </w:pPr>
      <w:r w:rsidRPr="005D47E0">
        <w:rPr>
          <w:rFonts w:ascii="Arial" w:hAnsi="Arial" w:cs="Arial"/>
        </w:rPr>
        <w:t>Данные раздела «Остатки» относятся к одной строке табличной части «Товары» и меняются при переключении между строками табличной части товары, а также при изменении Номенклатуры и Количества.</w:t>
      </w:r>
    </w:p>
    <w:p w:rsidR="00DD7E03" w:rsidRPr="005D47E0" w:rsidRDefault="00DD7E03" w:rsidP="00DD7E03">
      <w:pPr>
        <w:tabs>
          <w:tab w:val="left" w:pos="-284"/>
        </w:tabs>
        <w:jc w:val="both"/>
        <w:rPr>
          <w:rFonts w:ascii="Arial" w:hAnsi="Arial" w:cs="Arial"/>
        </w:rPr>
      </w:pPr>
      <w:r w:rsidRPr="005D47E0">
        <w:rPr>
          <w:rFonts w:ascii="Arial" w:hAnsi="Arial" w:cs="Arial"/>
        </w:rPr>
        <w:t>Данные раздела «Остатки», относящиеся к определенной номенклатуре и отредактированные пользователем вручную, должны сохраняться и не должны пропасть при переключении между строками табличной части «Товары».</w:t>
      </w:r>
    </w:p>
    <w:p w:rsidR="00DD7E03" w:rsidRPr="005D47E0" w:rsidRDefault="00DD7E03" w:rsidP="00DD7E03">
      <w:pPr>
        <w:tabs>
          <w:tab w:val="left" w:pos="-284"/>
        </w:tabs>
        <w:jc w:val="both"/>
        <w:rPr>
          <w:rFonts w:ascii="Arial" w:hAnsi="Arial" w:cs="Arial"/>
        </w:rPr>
      </w:pPr>
      <w:r w:rsidRPr="005D47E0">
        <w:rPr>
          <w:rFonts w:ascii="Arial" w:hAnsi="Arial" w:cs="Arial"/>
        </w:rPr>
        <w:t>Введенные вручную данные должны пропасть (вернее, должны быть заменены автоматическим расчетом) при изменении номенклатуры или количества в соответствующей строке табличной части «Товары».</w:t>
      </w:r>
    </w:p>
    <w:p w:rsidR="00DD7E03" w:rsidRPr="005D47E0" w:rsidRDefault="00DD7E03" w:rsidP="00DD7E03">
      <w:pPr>
        <w:tabs>
          <w:tab w:val="left" w:pos="-284"/>
        </w:tabs>
        <w:jc w:val="both"/>
        <w:rPr>
          <w:rFonts w:ascii="Arial" w:hAnsi="Arial" w:cs="Arial"/>
        </w:rPr>
      </w:pPr>
      <w:r w:rsidRPr="005D47E0">
        <w:rPr>
          <w:rFonts w:ascii="Arial" w:hAnsi="Arial" w:cs="Arial"/>
        </w:rPr>
        <w:t>В настойках обработки должна быть возможность установить настройки отображения подразделов раздела «Остатки», которые должны сохраняться для пользователя.</w:t>
      </w:r>
    </w:p>
    <w:p w:rsidR="00DD7E03" w:rsidRPr="005D47E0" w:rsidRDefault="00DD7E03" w:rsidP="00DD7E03">
      <w:pPr>
        <w:tabs>
          <w:tab w:val="left" w:pos="-284"/>
        </w:tabs>
        <w:jc w:val="both"/>
        <w:rPr>
          <w:rFonts w:ascii="Arial" w:hAnsi="Arial" w:cs="Arial"/>
        </w:rPr>
      </w:pPr>
      <w:r>
        <w:rPr>
          <w:rFonts w:ascii="Arial" w:hAnsi="Arial" w:cs="Arial"/>
          <w:noProof/>
          <w:lang w:eastAsia="ru-RU"/>
        </w:rPr>
        <w:lastRenderedPageBreak/>
        <w:drawing>
          <wp:inline distT="0" distB="0" distL="0" distR="0">
            <wp:extent cx="6153150" cy="5210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53150" cy="5210175"/>
                    </a:xfrm>
                    <a:prstGeom prst="rect">
                      <a:avLst/>
                    </a:prstGeom>
                    <a:noFill/>
                    <a:ln>
                      <a:noFill/>
                    </a:ln>
                  </pic:spPr>
                </pic:pic>
              </a:graphicData>
            </a:graphic>
          </wp:inline>
        </w:drawing>
      </w:r>
    </w:p>
    <w:p w:rsidR="00DD7E03" w:rsidRPr="005D47E0" w:rsidRDefault="00DD7E03" w:rsidP="00DD7E03">
      <w:pPr>
        <w:tabs>
          <w:tab w:val="left" w:pos="-284"/>
        </w:tabs>
        <w:jc w:val="both"/>
        <w:rPr>
          <w:rFonts w:ascii="Arial" w:hAnsi="Arial" w:cs="Arial"/>
        </w:rPr>
      </w:pPr>
      <w:r w:rsidRPr="005D47E0">
        <w:rPr>
          <w:rFonts w:ascii="Arial" w:hAnsi="Arial" w:cs="Arial"/>
        </w:rPr>
        <w:t>Раздел «Остатки» представляет собой таблицу, в которой содержится сводная информация о количестве и резервах товаров в разрезе складов и организаций:</w:t>
      </w:r>
    </w:p>
    <w:p w:rsidR="00DD7E03" w:rsidRPr="005D47E0" w:rsidRDefault="00DD7E03" w:rsidP="00DD7E03">
      <w:pPr>
        <w:numPr>
          <w:ilvl w:val="0"/>
          <w:numId w:val="4"/>
        </w:numPr>
        <w:tabs>
          <w:tab w:val="left" w:pos="-284"/>
        </w:tabs>
        <w:spacing w:after="0"/>
        <w:jc w:val="both"/>
        <w:rPr>
          <w:rFonts w:ascii="Arial" w:hAnsi="Arial" w:cs="Arial"/>
        </w:rPr>
      </w:pPr>
      <w:r w:rsidRPr="005D47E0">
        <w:rPr>
          <w:rFonts w:ascii="Arial" w:hAnsi="Arial" w:cs="Arial"/>
        </w:rPr>
        <w:t>Остаток – остатки по товарам организаций без учета документов «Перемещение товаров», которые были сформированы по текущим заказам.</w:t>
      </w:r>
    </w:p>
    <w:p w:rsidR="00DD7E03" w:rsidRPr="005D47E0" w:rsidRDefault="00DD7E03" w:rsidP="00DD7E03">
      <w:pPr>
        <w:numPr>
          <w:ilvl w:val="0"/>
          <w:numId w:val="4"/>
        </w:numPr>
        <w:tabs>
          <w:tab w:val="left" w:pos="-284"/>
        </w:tabs>
        <w:spacing w:after="0"/>
        <w:jc w:val="both"/>
        <w:rPr>
          <w:rFonts w:ascii="Arial" w:hAnsi="Arial" w:cs="Arial"/>
        </w:rPr>
      </w:pPr>
      <w:r w:rsidRPr="005D47E0">
        <w:rPr>
          <w:rFonts w:ascii="Arial" w:hAnsi="Arial" w:cs="Arial"/>
        </w:rPr>
        <w:t>Отсутствует на складе – заполняется в том случае, если количество товаров, запрошенное покупателем, превышает свободные остатки. Заполняется по организации, указанной в реквизите «Организация-продавец».</w:t>
      </w:r>
    </w:p>
    <w:p w:rsidR="00DD7E03" w:rsidRPr="005D47E0" w:rsidRDefault="00DD7E03" w:rsidP="00DD7E03">
      <w:pPr>
        <w:numPr>
          <w:ilvl w:val="0"/>
          <w:numId w:val="4"/>
        </w:numPr>
        <w:tabs>
          <w:tab w:val="left" w:pos="-284"/>
        </w:tabs>
        <w:spacing w:after="0"/>
        <w:jc w:val="both"/>
        <w:rPr>
          <w:rFonts w:ascii="Arial" w:hAnsi="Arial" w:cs="Arial"/>
        </w:rPr>
      </w:pPr>
      <w:r w:rsidRPr="005D47E0">
        <w:rPr>
          <w:rFonts w:ascii="Arial" w:hAnsi="Arial" w:cs="Arial"/>
        </w:rPr>
        <w:t>Резерв других заказов – данные регистра «Товары в резерве на складах» по заказам, не относящимся к текущей сделке</w:t>
      </w:r>
    </w:p>
    <w:p w:rsidR="00DD7E03" w:rsidRPr="005D47E0" w:rsidRDefault="00DD7E03" w:rsidP="00DD7E03">
      <w:pPr>
        <w:numPr>
          <w:ilvl w:val="0"/>
          <w:numId w:val="4"/>
        </w:numPr>
        <w:tabs>
          <w:tab w:val="left" w:pos="-284"/>
        </w:tabs>
        <w:spacing w:after="0"/>
        <w:jc w:val="both"/>
        <w:rPr>
          <w:rFonts w:ascii="Arial" w:hAnsi="Arial" w:cs="Arial"/>
        </w:rPr>
      </w:pPr>
      <w:r w:rsidRPr="005D47E0">
        <w:rPr>
          <w:rFonts w:ascii="Arial" w:hAnsi="Arial" w:cs="Arial"/>
        </w:rPr>
        <w:t>Резерв текущих заказов - данные регистра «Товары в резерве на складах» по заказам, относящимся к текущей сделке</w:t>
      </w:r>
    </w:p>
    <w:p w:rsidR="00DD7E03" w:rsidRPr="005D47E0" w:rsidRDefault="00DD7E03" w:rsidP="00DD7E03">
      <w:pPr>
        <w:numPr>
          <w:ilvl w:val="0"/>
          <w:numId w:val="4"/>
        </w:numPr>
        <w:tabs>
          <w:tab w:val="left" w:pos="-284"/>
        </w:tabs>
        <w:spacing w:after="0"/>
        <w:jc w:val="both"/>
        <w:rPr>
          <w:rFonts w:ascii="Arial" w:hAnsi="Arial" w:cs="Arial"/>
        </w:rPr>
      </w:pPr>
      <w:r w:rsidRPr="005D47E0">
        <w:rPr>
          <w:rFonts w:ascii="Arial" w:hAnsi="Arial" w:cs="Arial"/>
        </w:rPr>
        <w:t>Свободный остаток = Остаток – Резерв других заказов – Резерв текущих заказов</w:t>
      </w:r>
    </w:p>
    <w:p w:rsidR="00DD7E03" w:rsidRPr="005D47E0" w:rsidRDefault="00DD7E03" w:rsidP="00DD7E03">
      <w:pPr>
        <w:numPr>
          <w:ilvl w:val="0"/>
          <w:numId w:val="4"/>
        </w:numPr>
        <w:tabs>
          <w:tab w:val="left" w:pos="-284"/>
        </w:tabs>
        <w:spacing w:after="0"/>
        <w:jc w:val="both"/>
        <w:rPr>
          <w:rFonts w:ascii="Arial" w:hAnsi="Arial" w:cs="Arial"/>
        </w:rPr>
      </w:pPr>
      <w:r w:rsidRPr="005D47E0">
        <w:rPr>
          <w:rFonts w:ascii="Arial" w:hAnsi="Arial" w:cs="Arial"/>
        </w:rPr>
        <w:t>Уже включено в заказы – заполняется в том случае, если обработка открывается повторно из уже созданного заказа. Выводятся данные их всех заказов, созданных по текущей сделке, включая непроведенные, но исключая помеченные на удаление и заказы с признаком «Товар отсутствует на складе».</w:t>
      </w:r>
    </w:p>
    <w:p w:rsidR="00DD7E03" w:rsidRPr="005D47E0" w:rsidRDefault="00DD7E03" w:rsidP="00DD7E03">
      <w:pPr>
        <w:numPr>
          <w:ilvl w:val="0"/>
          <w:numId w:val="4"/>
        </w:numPr>
        <w:tabs>
          <w:tab w:val="left" w:pos="-284"/>
        </w:tabs>
        <w:spacing w:after="0"/>
        <w:jc w:val="both"/>
        <w:rPr>
          <w:rFonts w:ascii="Arial" w:hAnsi="Arial" w:cs="Arial"/>
        </w:rPr>
      </w:pPr>
      <w:r w:rsidRPr="005D47E0">
        <w:rPr>
          <w:rFonts w:ascii="Arial" w:hAnsi="Arial" w:cs="Arial"/>
        </w:rPr>
        <w:t>Включить в заказ – рассчитывается автоматически по следующему алгоритму:</w:t>
      </w:r>
    </w:p>
    <w:p w:rsidR="00DD7E03" w:rsidRPr="005D47E0" w:rsidRDefault="00DD7E03" w:rsidP="00DD7E03">
      <w:pPr>
        <w:tabs>
          <w:tab w:val="left" w:pos="-284"/>
        </w:tabs>
        <w:spacing w:after="0"/>
        <w:ind w:left="720"/>
        <w:jc w:val="both"/>
        <w:rPr>
          <w:rFonts w:ascii="Arial" w:hAnsi="Arial" w:cs="Arial"/>
        </w:rPr>
      </w:pPr>
    </w:p>
    <w:p w:rsidR="00DD7E03" w:rsidRPr="005D47E0" w:rsidRDefault="00DD7E03" w:rsidP="00DD7E03">
      <w:pPr>
        <w:numPr>
          <w:ilvl w:val="1"/>
          <w:numId w:val="4"/>
        </w:numPr>
        <w:tabs>
          <w:tab w:val="left" w:pos="-284"/>
        </w:tabs>
        <w:spacing w:after="0"/>
        <w:jc w:val="both"/>
        <w:rPr>
          <w:rFonts w:ascii="Arial" w:hAnsi="Arial" w:cs="Arial"/>
        </w:rPr>
      </w:pPr>
      <w:r w:rsidRPr="005D47E0">
        <w:rPr>
          <w:rFonts w:ascii="Arial" w:hAnsi="Arial" w:cs="Arial"/>
        </w:rPr>
        <w:t xml:space="preserve">Если реквизит «Организация-продавец 2» не заполнен, то товар планируется к отгрузке от имени одной организации – «Организация-продавец». </w:t>
      </w:r>
      <w:r w:rsidRPr="005D47E0">
        <w:rPr>
          <w:rFonts w:ascii="Arial" w:hAnsi="Arial" w:cs="Arial"/>
        </w:rPr>
        <w:lastRenderedPageBreak/>
        <w:t>Количество по складу рассчитывается с учетом «Приоритет использования для отгрузки».</w:t>
      </w:r>
    </w:p>
    <w:p w:rsidR="00DD7E03" w:rsidRPr="005D47E0" w:rsidRDefault="00DD7E03" w:rsidP="00DD7E03">
      <w:pPr>
        <w:tabs>
          <w:tab w:val="left" w:pos="-284"/>
        </w:tabs>
        <w:spacing w:after="0"/>
        <w:ind w:left="1440"/>
        <w:jc w:val="both"/>
        <w:rPr>
          <w:rFonts w:ascii="Arial" w:hAnsi="Arial" w:cs="Arial"/>
        </w:rPr>
      </w:pPr>
    </w:p>
    <w:p w:rsidR="00DD7E03" w:rsidRPr="005D47E0" w:rsidRDefault="00DD7E03" w:rsidP="00DD7E03">
      <w:pPr>
        <w:numPr>
          <w:ilvl w:val="1"/>
          <w:numId w:val="4"/>
        </w:numPr>
        <w:tabs>
          <w:tab w:val="left" w:pos="-284"/>
        </w:tabs>
        <w:spacing w:after="0"/>
        <w:jc w:val="both"/>
        <w:rPr>
          <w:rFonts w:ascii="Arial" w:hAnsi="Arial" w:cs="Arial"/>
        </w:rPr>
      </w:pPr>
      <w:r w:rsidRPr="005D47E0">
        <w:rPr>
          <w:rFonts w:ascii="Arial" w:hAnsi="Arial" w:cs="Arial"/>
        </w:rPr>
        <w:t>Если реквизит «Организация-продавец 2» заполнен, тогда производится проверка количества товара, принадлежащего организации, указанной в реквизите «Организация-продавец»</w:t>
      </w:r>
    </w:p>
    <w:p w:rsidR="00DD7E03" w:rsidRPr="005D47E0" w:rsidRDefault="00DD7E03" w:rsidP="00DD7E03">
      <w:pPr>
        <w:tabs>
          <w:tab w:val="left" w:pos="-284"/>
        </w:tabs>
        <w:spacing w:after="0"/>
        <w:ind w:left="1440"/>
        <w:jc w:val="both"/>
        <w:rPr>
          <w:rFonts w:ascii="Arial" w:hAnsi="Arial" w:cs="Arial"/>
        </w:rPr>
      </w:pPr>
      <w:r w:rsidRPr="005D47E0">
        <w:rPr>
          <w:rFonts w:ascii="Arial" w:hAnsi="Arial" w:cs="Arial"/>
        </w:rPr>
        <w:t>Если «Организация-продавец» владеет товаром в достаточном количестве, то товар планируется к отгрузке от имени данной организации. Если нет, то остаток товара планируется к отгрузке от имени «Организация-продавец 2» (вне зависимости от того, достаточно ли товара, принадлежащего ей).</w:t>
      </w:r>
    </w:p>
    <w:p w:rsidR="00DD7E03" w:rsidRPr="005D47E0" w:rsidRDefault="00DD7E03" w:rsidP="00DD7E03">
      <w:pPr>
        <w:tabs>
          <w:tab w:val="left" w:pos="-284"/>
        </w:tabs>
        <w:spacing w:before="240" w:after="0"/>
        <w:jc w:val="both"/>
        <w:rPr>
          <w:rFonts w:ascii="Arial" w:hAnsi="Arial" w:cs="Arial"/>
        </w:rPr>
      </w:pPr>
      <w:r w:rsidRPr="005D47E0">
        <w:rPr>
          <w:rFonts w:ascii="Arial" w:hAnsi="Arial" w:cs="Arial"/>
        </w:rPr>
        <w:t>Пользователю разрешено редактировать данные раздела «Включить в заказ», за исключением колонки «Итого». Итоги должны рассчитываться автоматически (сумма по колонкам) при изменении данных, влияющих на их расчет.</w:t>
      </w:r>
    </w:p>
    <w:p w:rsidR="00DD7E03" w:rsidRPr="005D47E0" w:rsidRDefault="00DD7E03" w:rsidP="00DD7E03">
      <w:pPr>
        <w:tabs>
          <w:tab w:val="left" w:pos="-284"/>
        </w:tabs>
        <w:spacing w:after="0"/>
        <w:ind w:left="720"/>
        <w:jc w:val="both"/>
        <w:rPr>
          <w:rFonts w:ascii="Arial" w:hAnsi="Arial" w:cs="Arial"/>
        </w:rPr>
      </w:pPr>
    </w:p>
    <w:p w:rsidR="00DD7E03" w:rsidRPr="005D47E0" w:rsidRDefault="00DD7E03" w:rsidP="00DD7E03">
      <w:pPr>
        <w:tabs>
          <w:tab w:val="left" w:pos="-284"/>
        </w:tabs>
        <w:jc w:val="both"/>
        <w:rPr>
          <w:rFonts w:ascii="Arial" w:hAnsi="Arial" w:cs="Arial"/>
          <w:i/>
          <w:u w:val="single"/>
        </w:rPr>
      </w:pPr>
      <w:r w:rsidRPr="005D47E0">
        <w:rPr>
          <w:rFonts w:ascii="Arial" w:hAnsi="Arial" w:cs="Arial"/>
          <w:i/>
          <w:u w:val="single"/>
        </w:rPr>
        <w:t>Формирование Заказов покупателей</w:t>
      </w:r>
    </w:p>
    <w:p w:rsidR="00DD7E03" w:rsidRPr="005D47E0" w:rsidRDefault="00DD7E03" w:rsidP="00DD7E03">
      <w:pPr>
        <w:tabs>
          <w:tab w:val="left" w:pos="-284"/>
        </w:tabs>
        <w:jc w:val="both"/>
        <w:rPr>
          <w:rFonts w:ascii="Arial" w:hAnsi="Arial" w:cs="Arial"/>
        </w:rPr>
      </w:pPr>
      <w:r w:rsidRPr="005D47E0">
        <w:rPr>
          <w:rFonts w:ascii="Arial" w:hAnsi="Arial" w:cs="Arial"/>
        </w:rPr>
        <w:t>Документы «Заказ покупателя» формируются по кнопке «Сформировать документы».</w:t>
      </w:r>
    </w:p>
    <w:p w:rsidR="00DD7E03" w:rsidRPr="005D47E0" w:rsidRDefault="00DD7E03" w:rsidP="00DD7E03">
      <w:pPr>
        <w:tabs>
          <w:tab w:val="left" w:pos="-284"/>
        </w:tabs>
        <w:jc w:val="both"/>
        <w:rPr>
          <w:rFonts w:ascii="Arial" w:hAnsi="Arial" w:cs="Arial"/>
        </w:rPr>
      </w:pPr>
      <w:r w:rsidRPr="005D47E0">
        <w:rPr>
          <w:rFonts w:ascii="Arial" w:hAnsi="Arial" w:cs="Arial"/>
        </w:rPr>
        <w:t>Заказы формируются на каждую организацию и склад отдельно. Таким образом, если в сделке участвуют две организации, и товары лежат на двух разных складах, будет сформировано 4 заказа.</w:t>
      </w:r>
    </w:p>
    <w:p w:rsidR="00DD7E03" w:rsidRPr="005D47E0" w:rsidRDefault="00DD7E03" w:rsidP="00DD7E03">
      <w:pPr>
        <w:tabs>
          <w:tab w:val="left" w:pos="-284"/>
        </w:tabs>
        <w:jc w:val="both"/>
        <w:rPr>
          <w:rFonts w:ascii="Arial" w:hAnsi="Arial" w:cs="Arial"/>
        </w:rPr>
      </w:pPr>
      <w:r w:rsidRPr="005D47E0">
        <w:rPr>
          <w:rFonts w:ascii="Arial" w:hAnsi="Arial" w:cs="Arial"/>
        </w:rPr>
        <w:t>Дополнительно формируется заказ по данным раздела «Отсутствует на складе». Заказ создается не проведенным.</w:t>
      </w:r>
    </w:p>
    <w:p w:rsidR="00DD7E03" w:rsidRPr="005D47E0" w:rsidRDefault="00DD7E03" w:rsidP="00DD7E03">
      <w:pPr>
        <w:tabs>
          <w:tab w:val="left" w:pos="-284"/>
        </w:tabs>
        <w:jc w:val="both"/>
        <w:rPr>
          <w:rFonts w:ascii="Arial" w:hAnsi="Arial" w:cs="Arial"/>
        </w:rPr>
      </w:pPr>
      <w:r w:rsidRPr="005D47E0">
        <w:rPr>
          <w:rFonts w:ascii="Arial" w:hAnsi="Arial" w:cs="Arial"/>
        </w:rPr>
        <w:t>Если форма обработки была заполнена путем нажатия кнопки «Помощник оформления» в заказе покупателя, то все заказы по текущей сделке должны быть перезаполнены (включая помеченные на удаление, пометка при этом должна быть снята). Если остались пустые заказы (например, изменился остаток товаров по организациям, и дополнительный заказ по второй организации не требуется), они должны быть помечены на удаление.</w:t>
      </w:r>
    </w:p>
    <w:p w:rsidR="00DD7E03" w:rsidRPr="005D47E0" w:rsidRDefault="00DD7E03" w:rsidP="00DD7E03">
      <w:pPr>
        <w:tabs>
          <w:tab w:val="left" w:pos="-284"/>
        </w:tabs>
        <w:jc w:val="both"/>
        <w:rPr>
          <w:rFonts w:ascii="Arial" w:hAnsi="Arial" w:cs="Arial"/>
        </w:rPr>
      </w:pPr>
      <w:r w:rsidRPr="005D47E0">
        <w:rPr>
          <w:rFonts w:ascii="Arial" w:hAnsi="Arial" w:cs="Arial"/>
        </w:rPr>
        <w:t>При нажатии кнопки «Сформировать документы» форма обработки должна быть перезаполнена, как если бы пользователь открыл ее заново из Заказа покупателя.</w:t>
      </w:r>
    </w:p>
    <w:p w:rsidR="00DD7E03" w:rsidRPr="005D47E0" w:rsidRDefault="00DD7E03" w:rsidP="00DD7E03">
      <w:pPr>
        <w:tabs>
          <w:tab w:val="left" w:pos="-284"/>
        </w:tabs>
        <w:jc w:val="both"/>
        <w:rPr>
          <w:rFonts w:ascii="Arial" w:hAnsi="Arial" w:cs="Arial"/>
        </w:rPr>
      </w:pPr>
      <w:r w:rsidRPr="005D47E0">
        <w:rPr>
          <w:rFonts w:ascii="Arial" w:hAnsi="Arial" w:cs="Arial"/>
        </w:rPr>
        <w:t>Все реквизиты, которые могут быть заполнены значениями по умолчанию, заполняются ими (как при создании документа вручную). Остальные реквизиты заполняются следующим образом: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78"/>
      </w:tblGrid>
      <w:tr w:rsidR="00DD7E03" w:rsidRPr="005D47E0" w:rsidTr="008D26CF">
        <w:trPr>
          <w:trHeight w:val="454"/>
        </w:trPr>
        <w:tc>
          <w:tcPr>
            <w:tcW w:w="4644" w:type="dxa"/>
            <w:shd w:val="clear" w:color="auto" w:fill="auto"/>
            <w:vAlign w:val="center"/>
          </w:tcPr>
          <w:p w:rsidR="00DD7E03" w:rsidRPr="005D47E0" w:rsidRDefault="00DD7E03" w:rsidP="008D26CF">
            <w:pPr>
              <w:tabs>
                <w:tab w:val="left" w:pos="-284"/>
              </w:tabs>
              <w:spacing w:after="0"/>
              <w:jc w:val="center"/>
              <w:rPr>
                <w:rFonts w:ascii="Arial" w:hAnsi="Arial" w:cs="Arial"/>
                <w:b/>
              </w:rPr>
            </w:pPr>
            <w:r w:rsidRPr="005D47E0">
              <w:rPr>
                <w:rFonts w:ascii="Arial" w:hAnsi="Arial" w:cs="Arial"/>
                <w:b/>
              </w:rPr>
              <w:t>Наименование</w:t>
            </w:r>
          </w:p>
        </w:tc>
        <w:tc>
          <w:tcPr>
            <w:tcW w:w="4678" w:type="dxa"/>
            <w:shd w:val="clear" w:color="auto" w:fill="auto"/>
            <w:vAlign w:val="center"/>
          </w:tcPr>
          <w:p w:rsidR="00DD7E03" w:rsidRPr="005D47E0" w:rsidRDefault="00DD7E03" w:rsidP="008D26CF">
            <w:pPr>
              <w:tabs>
                <w:tab w:val="left" w:pos="-284"/>
              </w:tabs>
              <w:spacing w:after="0"/>
              <w:jc w:val="center"/>
              <w:rPr>
                <w:rFonts w:ascii="Arial" w:hAnsi="Arial" w:cs="Arial"/>
                <w:b/>
              </w:rPr>
            </w:pPr>
            <w:r w:rsidRPr="005D47E0">
              <w:rPr>
                <w:rFonts w:ascii="Arial" w:hAnsi="Arial" w:cs="Arial"/>
                <w:b/>
              </w:rPr>
              <w:t>Источник данных</w:t>
            </w:r>
          </w:p>
        </w:tc>
      </w:tr>
      <w:tr w:rsidR="00DD7E03" w:rsidRPr="005D47E0" w:rsidTr="008D26CF">
        <w:trPr>
          <w:trHeight w:val="454"/>
        </w:trPr>
        <w:tc>
          <w:tcPr>
            <w:tcW w:w="4644"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Организация</w:t>
            </w:r>
          </w:p>
        </w:tc>
        <w:tc>
          <w:tcPr>
            <w:tcW w:w="4678"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В соответствии с данными раздела «Включить в заказ покупателя»</w:t>
            </w:r>
          </w:p>
        </w:tc>
      </w:tr>
      <w:tr w:rsidR="00DD7E03" w:rsidRPr="005D47E0" w:rsidTr="008D26CF">
        <w:trPr>
          <w:trHeight w:val="454"/>
        </w:trPr>
        <w:tc>
          <w:tcPr>
            <w:tcW w:w="4644"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Контрагент</w:t>
            </w:r>
          </w:p>
        </w:tc>
        <w:tc>
          <w:tcPr>
            <w:tcW w:w="4678"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Указан на форме обработки</w:t>
            </w:r>
          </w:p>
        </w:tc>
      </w:tr>
      <w:tr w:rsidR="00DD7E03" w:rsidRPr="005D47E0" w:rsidTr="008D26CF">
        <w:trPr>
          <w:trHeight w:val="454"/>
        </w:trPr>
        <w:tc>
          <w:tcPr>
            <w:tcW w:w="4644"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Договор</w:t>
            </w:r>
          </w:p>
        </w:tc>
        <w:tc>
          <w:tcPr>
            <w:tcW w:w="4678"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Заполняется по стандартному алгоритму, как если бы пользователь указан контрагента вручную</w:t>
            </w:r>
          </w:p>
        </w:tc>
      </w:tr>
      <w:tr w:rsidR="00DD7E03" w:rsidRPr="005D47E0" w:rsidTr="008D26CF">
        <w:trPr>
          <w:trHeight w:val="454"/>
        </w:trPr>
        <w:tc>
          <w:tcPr>
            <w:tcW w:w="4644"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Склад</w:t>
            </w:r>
          </w:p>
        </w:tc>
        <w:tc>
          <w:tcPr>
            <w:tcW w:w="4678"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В соответствии с данными раздела «Включить в заказ покупателя». Если заказ формируется по разделу «Товар отсутствует на складе», выбирается склад с наименьшим приоритетом.</w:t>
            </w:r>
          </w:p>
        </w:tc>
      </w:tr>
      <w:tr w:rsidR="00DD7E03" w:rsidRPr="005D47E0" w:rsidTr="008D26CF">
        <w:trPr>
          <w:trHeight w:val="454"/>
        </w:trPr>
        <w:tc>
          <w:tcPr>
            <w:tcW w:w="4644"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lastRenderedPageBreak/>
              <w:t>Банковский счет/касса</w:t>
            </w:r>
          </w:p>
        </w:tc>
        <w:tc>
          <w:tcPr>
            <w:tcW w:w="4678"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Основной банковский счет организации</w:t>
            </w:r>
          </w:p>
        </w:tc>
      </w:tr>
      <w:tr w:rsidR="00DD7E03" w:rsidRPr="005D47E0" w:rsidTr="008D26CF">
        <w:trPr>
          <w:trHeight w:val="454"/>
        </w:trPr>
        <w:tc>
          <w:tcPr>
            <w:tcW w:w="4644"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Учитывать НДС</w:t>
            </w:r>
          </w:p>
        </w:tc>
        <w:tc>
          <w:tcPr>
            <w:tcW w:w="4678"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Устанавливается значение «Истина», если у организации установлен признак «Продажа с НДС»</w:t>
            </w:r>
          </w:p>
        </w:tc>
      </w:tr>
      <w:tr w:rsidR="00DD7E03" w:rsidRPr="005D47E0" w:rsidTr="008D26CF">
        <w:trPr>
          <w:trHeight w:val="454"/>
        </w:trPr>
        <w:tc>
          <w:tcPr>
            <w:tcW w:w="4644"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Тип цен</w:t>
            </w:r>
          </w:p>
        </w:tc>
        <w:tc>
          <w:tcPr>
            <w:tcW w:w="4678"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Указан на форме обработки</w:t>
            </w:r>
          </w:p>
        </w:tc>
      </w:tr>
      <w:tr w:rsidR="00DD7E03" w:rsidRPr="005D47E0" w:rsidTr="008D26CF">
        <w:trPr>
          <w:trHeight w:val="454"/>
        </w:trPr>
        <w:tc>
          <w:tcPr>
            <w:tcW w:w="4644"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Сделка</w:t>
            </w:r>
          </w:p>
        </w:tc>
        <w:tc>
          <w:tcPr>
            <w:tcW w:w="4678"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Формируется автоматически при первичном создании заказов</w:t>
            </w:r>
          </w:p>
        </w:tc>
      </w:tr>
      <w:tr w:rsidR="00DD7E03" w:rsidRPr="005D47E0" w:rsidTr="008D26CF">
        <w:trPr>
          <w:trHeight w:val="454"/>
        </w:trPr>
        <w:tc>
          <w:tcPr>
            <w:tcW w:w="4644"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Товар отсутствует на складе</w:t>
            </w:r>
          </w:p>
        </w:tc>
        <w:tc>
          <w:tcPr>
            <w:tcW w:w="4678"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Устанавливается в случае формирования заказа по разделу «Товар отсутствует на складе»</w:t>
            </w:r>
          </w:p>
        </w:tc>
      </w:tr>
      <w:tr w:rsidR="00DD7E03" w:rsidRPr="005D47E0" w:rsidTr="008D26CF">
        <w:trPr>
          <w:trHeight w:val="454"/>
        </w:trPr>
        <w:tc>
          <w:tcPr>
            <w:tcW w:w="4644"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b/>
                <w:i/>
              </w:rPr>
              <w:t>Табличная часть «Товары»</w:t>
            </w:r>
          </w:p>
        </w:tc>
        <w:tc>
          <w:tcPr>
            <w:tcW w:w="4678" w:type="dxa"/>
            <w:shd w:val="clear" w:color="auto" w:fill="auto"/>
            <w:vAlign w:val="center"/>
          </w:tcPr>
          <w:p w:rsidR="00DD7E03" w:rsidRPr="005D47E0" w:rsidRDefault="00DD7E03" w:rsidP="008D26CF">
            <w:pPr>
              <w:tabs>
                <w:tab w:val="left" w:pos="-284"/>
              </w:tabs>
              <w:spacing w:after="0"/>
              <w:rPr>
                <w:rFonts w:ascii="Arial" w:hAnsi="Arial" w:cs="Arial"/>
              </w:rPr>
            </w:pPr>
          </w:p>
        </w:tc>
      </w:tr>
      <w:tr w:rsidR="00DD7E03" w:rsidRPr="005D47E0" w:rsidTr="008D26CF">
        <w:trPr>
          <w:trHeight w:val="454"/>
        </w:trPr>
        <w:tc>
          <w:tcPr>
            <w:tcW w:w="4644"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Номенклатура</w:t>
            </w:r>
          </w:p>
        </w:tc>
        <w:tc>
          <w:tcPr>
            <w:tcW w:w="4678"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По данным обработки (табличная часть «Товары»)</w:t>
            </w:r>
          </w:p>
        </w:tc>
      </w:tr>
      <w:tr w:rsidR="00DD7E03" w:rsidRPr="005D47E0" w:rsidTr="008D26CF">
        <w:trPr>
          <w:trHeight w:val="454"/>
        </w:trPr>
        <w:tc>
          <w:tcPr>
            <w:tcW w:w="4644"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Количество</w:t>
            </w:r>
          </w:p>
        </w:tc>
        <w:tc>
          <w:tcPr>
            <w:tcW w:w="4678"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В соответствии с данными раздела «Включить в заказ покупателя»</w:t>
            </w:r>
          </w:p>
        </w:tc>
      </w:tr>
      <w:tr w:rsidR="00DD7E03" w:rsidRPr="005D47E0" w:rsidTr="008D26CF">
        <w:trPr>
          <w:trHeight w:val="454"/>
        </w:trPr>
        <w:tc>
          <w:tcPr>
            <w:tcW w:w="4644"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Ед. изм.</w:t>
            </w:r>
          </w:p>
        </w:tc>
        <w:tc>
          <w:tcPr>
            <w:tcW w:w="4678"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Единица хранения остатков номенклатуры</w:t>
            </w:r>
          </w:p>
        </w:tc>
      </w:tr>
      <w:tr w:rsidR="00DD7E03" w:rsidRPr="005D47E0" w:rsidTr="008D26CF">
        <w:trPr>
          <w:trHeight w:val="454"/>
        </w:trPr>
        <w:tc>
          <w:tcPr>
            <w:tcW w:w="4644"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Ставка НДС</w:t>
            </w:r>
          </w:p>
        </w:tc>
        <w:tc>
          <w:tcPr>
            <w:tcW w:w="4678"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Ставка НДС, указанная для номенклатуры</w:t>
            </w:r>
          </w:p>
        </w:tc>
      </w:tr>
      <w:tr w:rsidR="00DD7E03" w:rsidRPr="005D47E0" w:rsidTr="008D26CF">
        <w:trPr>
          <w:trHeight w:val="454"/>
        </w:trPr>
        <w:tc>
          <w:tcPr>
            <w:tcW w:w="4644"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Цена, Сумма</w:t>
            </w:r>
          </w:p>
        </w:tc>
        <w:tc>
          <w:tcPr>
            <w:tcW w:w="4678"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По данным обработки (табличная часть «Товары»)</w:t>
            </w:r>
          </w:p>
        </w:tc>
      </w:tr>
      <w:tr w:rsidR="00DD7E03" w:rsidRPr="005D47E0" w:rsidTr="008D26CF">
        <w:trPr>
          <w:trHeight w:val="454"/>
        </w:trPr>
        <w:tc>
          <w:tcPr>
            <w:tcW w:w="4644"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Размещение</w:t>
            </w:r>
          </w:p>
        </w:tc>
        <w:tc>
          <w:tcPr>
            <w:tcW w:w="4678"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Указывается склад, с которого будет отгружен товар.</w:t>
            </w:r>
          </w:p>
          <w:p w:rsidR="00DD7E03" w:rsidRPr="005D47E0" w:rsidRDefault="00DD7E03" w:rsidP="008D26CF">
            <w:pPr>
              <w:tabs>
                <w:tab w:val="left" w:pos="-284"/>
              </w:tabs>
              <w:spacing w:after="0"/>
              <w:rPr>
                <w:rFonts w:ascii="Arial" w:hAnsi="Arial" w:cs="Arial"/>
              </w:rPr>
            </w:pPr>
            <w:r w:rsidRPr="005D47E0">
              <w:rPr>
                <w:rFonts w:ascii="Arial" w:hAnsi="Arial" w:cs="Arial"/>
              </w:rPr>
              <w:t>Не заполняется в том случае, если заказ формируется по разделу «Товар отсутствует на складе»</w:t>
            </w:r>
          </w:p>
        </w:tc>
      </w:tr>
    </w:tbl>
    <w:p w:rsidR="00DD7E03" w:rsidRPr="005D47E0" w:rsidRDefault="00DD7E03" w:rsidP="00DD7E03">
      <w:pPr>
        <w:pStyle w:val="a3"/>
        <w:tabs>
          <w:tab w:val="left" w:pos="-284"/>
        </w:tabs>
        <w:jc w:val="both"/>
        <w:rPr>
          <w:rFonts w:ascii="Arial" w:hAnsi="Arial" w:cs="Arial"/>
          <w:b/>
        </w:rPr>
      </w:pPr>
    </w:p>
    <w:p w:rsidR="00DD7E03" w:rsidRPr="005D47E0" w:rsidRDefault="00DD7E03" w:rsidP="00DD7E03">
      <w:pPr>
        <w:pStyle w:val="a3"/>
        <w:tabs>
          <w:tab w:val="left" w:pos="-284"/>
        </w:tabs>
        <w:ind w:left="0"/>
        <w:jc w:val="both"/>
        <w:rPr>
          <w:rFonts w:ascii="Arial" w:hAnsi="Arial" w:cs="Arial"/>
        </w:rPr>
      </w:pPr>
      <w:r w:rsidRPr="005D47E0">
        <w:rPr>
          <w:rFonts w:ascii="Arial" w:hAnsi="Arial" w:cs="Arial"/>
        </w:rPr>
        <w:t>Документы создаются не проведенными и выводятся на форму обработки «Помощник оформления заказов по организациям».</w:t>
      </w:r>
    </w:p>
    <w:p w:rsidR="00DD7E03" w:rsidRPr="005D47E0" w:rsidRDefault="00DD7E03" w:rsidP="00DD7E03">
      <w:pPr>
        <w:tabs>
          <w:tab w:val="left" w:pos="-284"/>
        </w:tabs>
        <w:jc w:val="both"/>
        <w:rPr>
          <w:rFonts w:ascii="Arial" w:hAnsi="Arial" w:cs="Arial"/>
          <w:i/>
          <w:u w:val="single"/>
        </w:rPr>
      </w:pPr>
      <w:r w:rsidRPr="005D47E0">
        <w:rPr>
          <w:rFonts w:ascii="Arial" w:hAnsi="Arial" w:cs="Arial"/>
          <w:i/>
          <w:u w:val="single"/>
        </w:rPr>
        <w:t>Документы «Передача товаров»</w:t>
      </w:r>
    </w:p>
    <w:p w:rsidR="00DD7E03" w:rsidRPr="005D47E0" w:rsidRDefault="00DD7E03" w:rsidP="00DD7E03">
      <w:pPr>
        <w:tabs>
          <w:tab w:val="left" w:pos="-284"/>
        </w:tabs>
        <w:jc w:val="both"/>
        <w:rPr>
          <w:rFonts w:ascii="Arial" w:hAnsi="Arial" w:cs="Arial"/>
        </w:rPr>
      </w:pPr>
      <w:r w:rsidRPr="005D47E0">
        <w:rPr>
          <w:rFonts w:ascii="Arial" w:hAnsi="Arial" w:cs="Arial"/>
        </w:rPr>
        <w:t>Для оформления документов продажи / передачи на комиссию товаров между организациями предполагается использование документа «Передача товаров» (документ требуется создать). Документ формирует движения по регистрам накопления «Товары организаций» и, при необходимости, «Товары в резерве на складах».</w:t>
      </w:r>
    </w:p>
    <w:p w:rsidR="00DD7E03" w:rsidRPr="005D47E0" w:rsidRDefault="00DD7E03" w:rsidP="00DD7E03">
      <w:pPr>
        <w:tabs>
          <w:tab w:val="left" w:pos="-284"/>
        </w:tabs>
        <w:jc w:val="both"/>
        <w:rPr>
          <w:rFonts w:ascii="Arial" w:hAnsi="Arial" w:cs="Arial"/>
        </w:rPr>
      </w:pPr>
      <w:r w:rsidRPr="005D47E0">
        <w:rPr>
          <w:rFonts w:ascii="Arial" w:hAnsi="Arial" w:cs="Arial"/>
        </w:rPr>
        <w:t>Документ создается/перезаполняется в следующих случаях:</w:t>
      </w:r>
    </w:p>
    <w:p w:rsidR="00DD7E03" w:rsidRPr="005D47E0" w:rsidRDefault="00DD7E03" w:rsidP="00DD7E03">
      <w:pPr>
        <w:numPr>
          <w:ilvl w:val="0"/>
          <w:numId w:val="4"/>
        </w:numPr>
        <w:tabs>
          <w:tab w:val="left" w:pos="-284"/>
        </w:tabs>
        <w:spacing w:after="0"/>
        <w:jc w:val="both"/>
        <w:rPr>
          <w:rFonts w:ascii="Arial" w:hAnsi="Arial" w:cs="Arial"/>
        </w:rPr>
      </w:pPr>
      <w:r w:rsidRPr="005D47E0">
        <w:rPr>
          <w:rFonts w:ascii="Arial" w:hAnsi="Arial" w:cs="Arial"/>
        </w:rPr>
        <w:t>в момент проведения «Заказа покупателя», если до этого он не был проведен</w:t>
      </w:r>
    </w:p>
    <w:p w:rsidR="00DD7E03" w:rsidRPr="005D47E0" w:rsidRDefault="00DD7E03" w:rsidP="00DD7E03">
      <w:pPr>
        <w:numPr>
          <w:ilvl w:val="0"/>
          <w:numId w:val="4"/>
        </w:numPr>
        <w:tabs>
          <w:tab w:val="left" w:pos="-284"/>
        </w:tabs>
        <w:spacing w:after="0"/>
        <w:jc w:val="both"/>
        <w:rPr>
          <w:rFonts w:ascii="Arial" w:hAnsi="Arial" w:cs="Arial"/>
        </w:rPr>
      </w:pPr>
      <w:r w:rsidRPr="005D47E0">
        <w:rPr>
          <w:rFonts w:ascii="Arial" w:hAnsi="Arial" w:cs="Arial"/>
        </w:rPr>
        <w:t xml:space="preserve">после перезаполнения Заказов обработкой «Помощник формирования заказов по организациям» по кнопке «Сформировать документы» </w:t>
      </w:r>
    </w:p>
    <w:p w:rsidR="00DD7E03" w:rsidRPr="005D47E0" w:rsidRDefault="00DD7E03" w:rsidP="00DD7E03">
      <w:pPr>
        <w:numPr>
          <w:ilvl w:val="0"/>
          <w:numId w:val="4"/>
        </w:numPr>
        <w:tabs>
          <w:tab w:val="left" w:pos="-284"/>
        </w:tabs>
        <w:spacing w:after="0"/>
        <w:jc w:val="both"/>
        <w:rPr>
          <w:rFonts w:ascii="Arial" w:hAnsi="Arial" w:cs="Arial"/>
        </w:rPr>
      </w:pPr>
      <w:r w:rsidRPr="005D47E0">
        <w:rPr>
          <w:rFonts w:ascii="Arial" w:hAnsi="Arial" w:cs="Arial"/>
        </w:rPr>
        <w:t>при каждом проведении документа «Корректировка заказа покупателя»</w:t>
      </w:r>
    </w:p>
    <w:p w:rsidR="00DD7E03" w:rsidRPr="005D47E0" w:rsidRDefault="00DD7E03" w:rsidP="00DD7E03">
      <w:pPr>
        <w:numPr>
          <w:ilvl w:val="0"/>
          <w:numId w:val="4"/>
        </w:numPr>
        <w:tabs>
          <w:tab w:val="left" w:pos="-284"/>
        </w:tabs>
        <w:jc w:val="both"/>
        <w:rPr>
          <w:rFonts w:ascii="Arial" w:hAnsi="Arial" w:cs="Arial"/>
        </w:rPr>
      </w:pPr>
      <w:r w:rsidRPr="005D47E0">
        <w:rPr>
          <w:rFonts w:ascii="Arial" w:hAnsi="Arial" w:cs="Arial"/>
        </w:rPr>
        <w:t>при каждом проведении документа «Закрытие заказов покупателей».</w:t>
      </w:r>
    </w:p>
    <w:p w:rsidR="00DD7E03" w:rsidRPr="005D47E0" w:rsidRDefault="00DD7E03" w:rsidP="00DD7E03">
      <w:pPr>
        <w:tabs>
          <w:tab w:val="left" w:pos="-284"/>
        </w:tabs>
        <w:jc w:val="both"/>
        <w:rPr>
          <w:rFonts w:ascii="Arial" w:hAnsi="Arial" w:cs="Arial"/>
        </w:rPr>
      </w:pPr>
      <w:r w:rsidRPr="005D47E0">
        <w:rPr>
          <w:rFonts w:ascii="Arial" w:hAnsi="Arial" w:cs="Arial"/>
        </w:rPr>
        <w:t>Следует учесть, что данные документы делают движения по регистру «Товары в резерве на складах», и резервирование не сможет быть осуществлено без нужного остатка товаров организаций. Таким образом, необходимо инициировать транзакцию проведения документов в следующей последовательности: сначала «Передача товаров»,  затем Заказ/Корректировка/Закрытие.</w:t>
      </w:r>
    </w:p>
    <w:p w:rsidR="00DD7E03" w:rsidRPr="005D47E0" w:rsidRDefault="00DD7E03" w:rsidP="00DD7E03">
      <w:pPr>
        <w:tabs>
          <w:tab w:val="left" w:pos="-284"/>
        </w:tabs>
        <w:jc w:val="both"/>
        <w:rPr>
          <w:rFonts w:ascii="Arial" w:hAnsi="Arial" w:cs="Arial"/>
        </w:rPr>
      </w:pPr>
      <w:r w:rsidRPr="005D47E0">
        <w:rPr>
          <w:rFonts w:ascii="Arial" w:hAnsi="Arial" w:cs="Arial"/>
        </w:rPr>
        <w:lastRenderedPageBreak/>
        <w:t>Необходимо контролировать уникальность реквизитов  Отправитель + Получатель +</w:t>
      </w:r>
      <w:r w:rsidRPr="005D47E0">
        <w:t xml:space="preserve"> </w:t>
      </w:r>
      <w:r w:rsidRPr="005D47E0">
        <w:rPr>
          <w:rFonts w:ascii="Arial" w:hAnsi="Arial" w:cs="Arial"/>
        </w:rPr>
        <w:t>Заказ покупателя. Следует запретить проведение документов, если значение группы реквизитов не уникально.</w:t>
      </w:r>
    </w:p>
    <w:p w:rsidR="00DD7E03" w:rsidRPr="005D47E0" w:rsidRDefault="00DD7E03" w:rsidP="00DD7E03">
      <w:pPr>
        <w:tabs>
          <w:tab w:val="left" w:pos="-284"/>
        </w:tabs>
        <w:jc w:val="both"/>
        <w:rPr>
          <w:rFonts w:ascii="Arial" w:hAnsi="Arial" w:cs="Arial"/>
        </w:rPr>
      </w:pPr>
      <w:r w:rsidRPr="005D47E0">
        <w:rPr>
          <w:rFonts w:ascii="Arial" w:hAnsi="Arial" w:cs="Arial"/>
        </w:rPr>
        <w:t>Реквизиты документа: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3106"/>
        <w:gridCol w:w="3134"/>
      </w:tblGrid>
      <w:tr w:rsidR="00DD7E03" w:rsidRPr="005D47E0" w:rsidTr="008D26CF">
        <w:trPr>
          <w:trHeight w:val="454"/>
        </w:trPr>
        <w:tc>
          <w:tcPr>
            <w:tcW w:w="3559" w:type="dxa"/>
            <w:shd w:val="clear" w:color="auto" w:fill="auto"/>
            <w:vAlign w:val="center"/>
          </w:tcPr>
          <w:p w:rsidR="00DD7E03" w:rsidRPr="005D47E0" w:rsidRDefault="00DD7E03" w:rsidP="008D26CF">
            <w:pPr>
              <w:tabs>
                <w:tab w:val="left" w:pos="-284"/>
              </w:tabs>
              <w:spacing w:after="0"/>
              <w:jc w:val="center"/>
              <w:rPr>
                <w:rFonts w:ascii="Arial" w:hAnsi="Arial" w:cs="Arial"/>
                <w:b/>
              </w:rPr>
            </w:pPr>
            <w:r w:rsidRPr="005D47E0">
              <w:rPr>
                <w:rFonts w:ascii="Arial" w:hAnsi="Arial" w:cs="Arial"/>
                <w:b/>
              </w:rPr>
              <w:t>Наименование</w:t>
            </w:r>
          </w:p>
        </w:tc>
        <w:tc>
          <w:tcPr>
            <w:tcW w:w="3562" w:type="dxa"/>
            <w:shd w:val="clear" w:color="auto" w:fill="auto"/>
            <w:vAlign w:val="center"/>
          </w:tcPr>
          <w:p w:rsidR="00DD7E03" w:rsidRPr="005D47E0" w:rsidRDefault="00DD7E03" w:rsidP="008D26CF">
            <w:pPr>
              <w:tabs>
                <w:tab w:val="left" w:pos="-284"/>
              </w:tabs>
              <w:spacing w:after="0"/>
              <w:jc w:val="center"/>
              <w:rPr>
                <w:rFonts w:ascii="Arial" w:hAnsi="Arial" w:cs="Arial"/>
                <w:b/>
              </w:rPr>
            </w:pPr>
            <w:r w:rsidRPr="005D47E0">
              <w:rPr>
                <w:rFonts w:ascii="Arial" w:hAnsi="Arial" w:cs="Arial"/>
                <w:b/>
              </w:rPr>
              <w:t>Тип</w:t>
            </w:r>
          </w:p>
        </w:tc>
        <w:tc>
          <w:tcPr>
            <w:tcW w:w="3561" w:type="dxa"/>
            <w:shd w:val="clear" w:color="auto" w:fill="auto"/>
            <w:vAlign w:val="center"/>
          </w:tcPr>
          <w:p w:rsidR="00DD7E03" w:rsidRPr="005D47E0" w:rsidRDefault="00DD7E03" w:rsidP="008D26CF">
            <w:pPr>
              <w:tabs>
                <w:tab w:val="left" w:pos="-284"/>
              </w:tabs>
              <w:spacing w:after="0"/>
              <w:jc w:val="center"/>
              <w:rPr>
                <w:rFonts w:ascii="Arial" w:hAnsi="Arial" w:cs="Arial"/>
                <w:b/>
              </w:rPr>
            </w:pPr>
            <w:r w:rsidRPr="005D47E0">
              <w:rPr>
                <w:rFonts w:ascii="Arial" w:hAnsi="Arial" w:cs="Arial"/>
                <w:b/>
              </w:rPr>
              <w:t>Комментарий</w:t>
            </w:r>
          </w:p>
        </w:tc>
      </w:tr>
      <w:tr w:rsidR="00DD7E03" w:rsidRPr="005D47E0" w:rsidTr="008D26CF">
        <w:trPr>
          <w:trHeight w:val="454"/>
        </w:trPr>
        <w:tc>
          <w:tcPr>
            <w:tcW w:w="3559"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Дата</w:t>
            </w:r>
          </w:p>
        </w:tc>
        <w:tc>
          <w:tcPr>
            <w:tcW w:w="3562"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Дата (Дата)</w:t>
            </w:r>
          </w:p>
        </w:tc>
        <w:tc>
          <w:tcPr>
            <w:tcW w:w="3561"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Текущая дата. При перезаполнении дата не изменяется.</w:t>
            </w:r>
          </w:p>
        </w:tc>
      </w:tr>
      <w:tr w:rsidR="00DD7E03" w:rsidRPr="005D47E0" w:rsidTr="008D26CF">
        <w:trPr>
          <w:trHeight w:val="454"/>
        </w:trPr>
        <w:tc>
          <w:tcPr>
            <w:tcW w:w="3559"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Отправитель</w:t>
            </w:r>
          </w:p>
        </w:tc>
        <w:tc>
          <w:tcPr>
            <w:tcW w:w="3562"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Справочник «Организации»</w:t>
            </w:r>
          </w:p>
        </w:tc>
        <w:tc>
          <w:tcPr>
            <w:tcW w:w="3561"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Организация, указанная в Заказе покупателя</w:t>
            </w:r>
          </w:p>
        </w:tc>
      </w:tr>
      <w:tr w:rsidR="00DD7E03" w:rsidRPr="005D47E0" w:rsidTr="008D26CF">
        <w:trPr>
          <w:trHeight w:val="454"/>
        </w:trPr>
        <w:tc>
          <w:tcPr>
            <w:tcW w:w="3559"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Получатель</w:t>
            </w:r>
          </w:p>
        </w:tc>
        <w:tc>
          <w:tcPr>
            <w:tcW w:w="3562"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Справочник «Организации»</w:t>
            </w:r>
          </w:p>
        </w:tc>
        <w:tc>
          <w:tcPr>
            <w:tcW w:w="3561"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Организация, указанная в табличной части «Разрешена закупка от» организации-отправителя.</w:t>
            </w:r>
          </w:p>
        </w:tc>
      </w:tr>
      <w:tr w:rsidR="00DD7E03" w:rsidRPr="005D47E0" w:rsidTr="008D26CF">
        <w:trPr>
          <w:trHeight w:val="454"/>
        </w:trPr>
        <w:tc>
          <w:tcPr>
            <w:tcW w:w="3559"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Учитывать НДС</w:t>
            </w:r>
          </w:p>
        </w:tc>
        <w:tc>
          <w:tcPr>
            <w:tcW w:w="3562"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Булево</w:t>
            </w:r>
          </w:p>
        </w:tc>
        <w:tc>
          <w:tcPr>
            <w:tcW w:w="3561"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Заполняется автоматически по данным реквизита «Продажа с НДС» организации-отправителя</w:t>
            </w:r>
          </w:p>
        </w:tc>
      </w:tr>
      <w:tr w:rsidR="00DD7E03" w:rsidRPr="005D47E0" w:rsidTr="008D26CF">
        <w:trPr>
          <w:trHeight w:val="454"/>
        </w:trPr>
        <w:tc>
          <w:tcPr>
            <w:tcW w:w="3559"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Сумма документа</w:t>
            </w:r>
          </w:p>
        </w:tc>
        <w:tc>
          <w:tcPr>
            <w:tcW w:w="3562"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Число (15,2)</w:t>
            </w:r>
          </w:p>
        </w:tc>
        <w:tc>
          <w:tcPr>
            <w:tcW w:w="3561" w:type="dxa"/>
            <w:shd w:val="clear" w:color="auto" w:fill="auto"/>
            <w:vAlign w:val="center"/>
          </w:tcPr>
          <w:p w:rsidR="00DD7E03" w:rsidRPr="005D47E0" w:rsidRDefault="00DD7E03" w:rsidP="008D26CF">
            <w:pPr>
              <w:tabs>
                <w:tab w:val="left" w:pos="-284"/>
              </w:tabs>
              <w:spacing w:after="0"/>
              <w:rPr>
                <w:rFonts w:ascii="Arial" w:hAnsi="Arial" w:cs="Arial"/>
              </w:rPr>
            </w:pPr>
          </w:p>
        </w:tc>
      </w:tr>
      <w:tr w:rsidR="00DD7E03" w:rsidRPr="005D47E0" w:rsidTr="008D26CF">
        <w:trPr>
          <w:trHeight w:val="454"/>
        </w:trPr>
        <w:tc>
          <w:tcPr>
            <w:tcW w:w="3559"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Тип цен</w:t>
            </w:r>
          </w:p>
        </w:tc>
        <w:tc>
          <w:tcPr>
            <w:tcW w:w="3562"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Справочник «Типы цен номенклатуры»</w:t>
            </w:r>
          </w:p>
        </w:tc>
        <w:tc>
          <w:tcPr>
            <w:tcW w:w="3561"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Требуется создать константу «Тип цен для передачи товаров», в которой будет храниться нужный тип цен</w:t>
            </w:r>
          </w:p>
        </w:tc>
      </w:tr>
      <w:tr w:rsidR="00DD7E03" w:rsidRPr="005D47E0" w:rsidTr="008D26CF">
        <w:trPr>
          <w:trHeight w:val="454"/>
        </w:trPr>
        <w:tc>
          <w:tcPr>
            <w:tcW w:w="3559"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Процент наценки</w:t>
            </w:r>
          </w:p>
        </w:tc>
        <w:tc>
          <w:tcPr>
            <w:tcW w:w="3562"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Число (15,2)</w:t>
            </w:r>
          </w:p>
        </w:tc>
        <w:tc>
          <w:tcPr>
            <w:tcW w:w="3561"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Заполняется пользователем вручную.</w:t>
            </w:r>
          </w:p>
          <w:p w:rsidR="00DD7E03" w:rsidRPr="005D47E0" w:rsidRDefault="00DD7E03" w:rsidP="008D26CF">
            <w:pPr>
              <w:tabs>
                <w:tab w:val="left" w:pos="-284"/>
              </w:tabs>
              <w:spacing w:after="0"/>
              <w:rPr>
                <w:rFonts w:ascii="Arial" w:hAnsi="Arial" w:cs="Arial"/>
              </w:rPr>
            </w:pPr>
            <w:r w:rsidRPr="005D47E0">
              <w:rPr>
                <w:rFonts w:ascii="Arial" w:hAnsi="Arial" w:cs="Arial"/>
              </w:rPr>
              <w:t>При изменении реквизита суммы, а также все зависимые реквизиты, в строках табличной части пересчитываются по формуле [Сумма] * (1 + [Процент наценки])</w:t>
            </w:r>
          </w:p>
          <w:p w:rsidR="00DD7E03" w:rsidRPr="005D47E0" w:rsidRDefault="00DD7E03" w:rsidP="008D26CF">
            <w:pPr>
              <w:tabs>
                <w:tab w:val="left" w:pos="-284"/>
              </w:tabs>
              <w:spacing w:after="0"/>
              <w:rPr>
                <w:rFonts w:ascii="Arial" w:hAnsi="Arial" w:cs="Arial"/>
              </w:rPr>
            </w:pPr>
            <w:r w:rsidRPr="005D47E0">
              <w:rPr>
                <w:rFonts w:ascii="Arial" w:hAnsi="Arial" w:cs="Arial"/>
              </w:rPr>
              <w:t>Расчет всегда производится от исходного значения цены, заданного по типу цен.</w:t>
            </w:r>
          </w:p>
        </w:tc>
      </w:tr>
      <w:tr w:rsidR="00DD7E03" w:rsidRPr="005D47E0" w:rsidTr="008D26CF">
        <w:trPr>
          <w:trHeight w:val="454"/>
        </w:trPr>
        <w:tc>
          <w:tcPr>
            <w:tcW w:w="3559"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Перезаполнение запрещено</w:t>
            </w:r>
          </w:p>
        </w:tc>
        <w:tc>
          <w:tcPr>
            <w:tcW w:w="3562"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Булево</w:t>
            </w:r>
          </w:p>
        </w:tc>
        <w:tc>
          <w:tcPr>
            <w:tcW w:w="3561"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Если признак установлен, документ не должен перезаполняется при проведении заказов, корректировок, закрытий.</w:t>
            </w:r>
          </w:p>
        </w:tc>
      </w:tr>
      <w:tr w:rsidR="00DD7E03" w:rsidRPr="005D47E0" w:rsidTr="008D26CF">
        <w:trPr>
          <w:trHeight w:val="454"/>
        </w:trPr>
        <w:tc>
          <w:tcPr>
            <w:tcW w:w="3559"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Заказ покупателя</w:t>
            </w:r>
          </w:p>
        </w:tc>
        <w:tc>
          <w:tcPr>
            <w:tcW w:w="3562"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Документ «Заказ покупателя»</w:t>
            </w:r>
          </w:p>
        </w:tc>
        <w:tc>
          <w:tcPr>
            <w:tcW w:w="3561" w:type="dxa"/>
            <w:shd w:val="clear" w:color="auto" w:fill="auto"/>
            <w:vAlign w:val="center"/>
          </w:tcPr>
          <w:p w:rsidR="00DD7E03" w:rsidRPr="005D47E0" w:rsidRDefault="00DD7E03" w:rsidP="008D26CF">
            <w:pPr>
              <w:tabs>
                <w:tab w:val="left" w:pos="-284"/>
              </w:tabs>
              <w:spacing w:after="0"/>
              <w:rPr>
                <w:rFonts w:ascii="Arial" w:hAnsi="Arial" w:cs="Arial"/>
              </w:rPr>
            </w:pPr>
          </w:p>
        </w:tc>
      </w:tr>
      <w:tr w:rsidR="00DD7E03" w:rsidRPr="005D47E0" w:rsidTr="008D26CF">
        <w:trPr>
          <w:trHeight w:val="454"/>
        </w:trPr>
        <w:tc>
          <w:tcPr>
            <w:tcW w:w="3559" w:type="dxa"/>
            <w:shd w:val="clear" w:color="auto" w:fill="auto"/>
            <w:vAlign w:val="center"/>
          </w:tcPr>
          <w:p w:rsidR="00DD7E03" w:rsidRPr="005D47E0" w:rsidRDefault="00DD7E03" w:rsidP="008D26CF">
            <w:pPr>
              <w:tabs>
                <w:tab w:val="left" w:pos="-284"/>
              </w:tabs>
              <w:spacing w:after="0"/>
              <w:rPr>
                <w:rFonts w:ascii="Arial" w:hAnsi="Arial" w:cs="Arial"/>
                <w:b/>
                <w:i/>
              </w:rPr>
            </w:pPr>
            <w:r w:rsidRPr="005D47E0">
              <w:rPr>
                <w:rFonts w:ascii="Arial" w:hAnsi="Arial" w:cs="Arial"/>
                <w:b/>
                <w:i/>
              </w:rPr>
              <w:t>Табличная часть «Товары»</w:t>
            </w:r>
          </w:p>
        </w:tc>
        <w:tc>
          <w:tcPr>
            <w:tcW w:w="7123" w:type="dxa"/>
            <w:gridSpan w:val="2"/>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Нужна возможность заполнения с помощью кнопки «Подбор»</w:t>
            </w:r>
          </w:p>
        </w:tc>
      </w:tr>
      <w:tr w:rsidR="00DD7E03" w:rsidRPr="005D47E0" w:rsidTr="008D26CF">
        <w:trPr>
          <w:trHeight w:val="454"/>
        </w:trPr>
        <w:tc>
          <w:tcPr>
            <w:tcW w:w="3559"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lastRenderedPageBreak/>
              <w:t>Номенклатура</w:t>
            </w:r>
          </w:p>
        </w:tc>
        <w:tc>
          <w:tcPr>
            <w:tcW w:w="3562"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Справочник «Номенклатура»</w:t>
            </w:r>
          </w:p>
        </w:tc>
        <w:tc>
          <w:tcPr>
            <w:tcW w:w="3561" w:type="dxa"/>
            <w:shd w:val="clear" w:color="auto" w:fill="auto"/>
            <w:vAlign w:val="center"/>
          </w:tcPr>
          <w:p w:rsidR="00DD7E03" w:rsidRPr="005D47E0" w:rsidRDefault="00DD7E03" w:rsidP="008D26CF">
            <w:pPr>
              <w:tabs>
                <w:tab w:val="left" w:pos="-284"/>
              </w:tabs>
              <w:spacing w:after="0"/>
              <w:rPr>
                <w:rFonts w:ascii="Arial" w:hAnsi="Arial" w:cs="Arial"/>
              </w:rPr>
            </w:pPr>
          </w:p>
        </w:tc>
      </w:tr>
      <w:tr w:rsidR="00DD7E03" w:rsidRPr="005D47E0" w:rsidTr="008D26CF">
        <w:trPr>
          <w:trHeight w:val="454"/>
        </w:trPr>
        <w:tc>
          <w:tcPr>
            <w:tcW w:w="3559"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Количество</w:t>
            </w:r>
          </w:p>
        </w:tc>
        <w:tc>
          <w:tcPr>
            <w:tcW w:w="3562"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Число (15,3)</w:t>
            </w:r>
          </w:p>
        </w:tc>
        <w:tc>
          <w:tcPr>
            <w:tcW w:w="3561" w:type="dxa"/>
            <w:shd w:val="clear" w:color="auto" w:fill="auto"/>
            <w:vAlign w:val="center"/>
          </w:tcPr>
          <w:p w:rsidR="00DD7E03" w:rsidRPr="005D47E0" w:rsidRDefault="00DD7E03" w:rsidP="008D26CF">
            <w:pPr>
              <w:tabs>
                <w:tab w:val="left" w:pos="-284"/>
              </w:tabs>
              <w:spacing w:after="0"/>
              <w:rPr>
                <w:rFonts w:ascii="Arial" w:hAnsi="Arial" w:cs="Arial"/>
              </w:rPr>
            </w:pPr>
          </w:p>
        </w:tc>
      </w:tr>
      <w:tr w:rsidR="00DD7E03" w:rsidRPr="005D47E0" w:rsidTr="008D26CF">
        <w:trPr>
          <w:trHeight w:val="454"/>
        </w:trPr>
        <w:tc>
          <w:tcPr>
            <w:tcW w:w="3559"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Цена (с НДС)</w:t>
            </w:r>
          </w:p>
        </w:tc>
        <w:tc>
          <w:tcPr>
            <w:tcW w:w="3562"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Цена</w:t>
            </w:r>
          </w:p>
        </w:tc>
        <w:tc>
          <w:tcPr>
            <w:tcW w:w="3561"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В соответствии с указанным типом цен</w:t>
            </w:r>
          </w:p>
        </w:tc>
      </w:tr>
      <w:tr w:rsidR="00DD7E03" w:rsidRPr="005D47E0" w:rsidTr="008D26CF">
        <w:trPr>
          <w:trHeight w:val="454"/>
        </w:trPr>
        <w:tc>
          <w:tcPr>
            <w:tcW w:w="3559"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Ставка НДС</w:t>
            </w:r>
          </w:p>
        </w:tc>
        <w:tc>
          <w:tcPr>
            <w:tcW w:w="3562"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Перечисление «Ставки НДС»</w:t>
            </w:r>
          </w:p>
        </w:tc>
        <w:tc>
          <w:tcPr>
            <w:tcW w:w="3561"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Ставка НДС, указанная для номенклатуры</w:t>
            </w:r>
          </w:p>
        </w:tc>
      </w:tr>
      <w:tr w:rsidR="00DD7E03" w:rsidRPr="005D47E0" w:rsidTr="008D26CF">
        <w:trPr>
          <w:trHeight w:val="454"/>
        </w:trPr>
        <w:tc>
          <w:tcPr>
            <w:tcW w:w="3559"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Сумма НДС</w:t>
            </w:r>
          </w:p>
        </w:tc>
        <w:tc>
          <w:tcPr>
            <w:tcW w:w="3562"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Число (15,3)</w:t>
            </w:r>
          </w:p>
        </w:tc>
        <w:tc>
          <w:tcPr>
            <w:tcW w:w="3561"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Рассчитывается в соответствии с указанной ставкой НДС</w:t>
            </w:r>
          </w:p>
        </w:tc>
      </w:tr>
      <w:tr w:rsidR="00DD7E03" w:rsidRPr="005D47E0" w:rsidTr="008D26CF">
        <w:trPr>
          <w:trHeight w:val="454"/>
        </w:trPr>
        <w:tc>
          <w:tcPr>
            <w:tcW w:w="3559"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Сумма с НДС</w:t>
            </w:r>
          </w:p>
        </w:tc>
        <w:tc>
          <w:tcPr>
            <w:tcW w:w="3562"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Число (15,3)</w:t>
            </w:r>
          </w:p>
        </w:tc>
        <w:tc>
          <w:tcPr>
            <w:tcW w:w="3561" w:type="dxa"/>
            <w:shd w:val="clear" w:color="auto" w:fill="auto"/>
            <w:vAlign w:val="center"/>
          </w:tcPr>
          <w:p w:rsidR="00DD7E03" w:rsidRPr="005D47E0" w:rsidRDefault="00DD7E03" w:rsidP="008D26CF">
            <w:pPr>
              <w:tabs>
                <w:tab w:val="left" w:pos="-284"/>
              </w:tabs>
              <w:spacing w:after="0"/>
              <w:rPr>
                <w:rFonts w:ascii="Arial" w:hAnsi="Arial" w:cs="Arial"/>
              </w:rPr>
            </w:pPr>
            <w:r w:rsidRPr="005D47E0">
              <w:rPr>
                <w:rFonts w:ascii="Arial" w:hAnsi="Arial" w:cs="Arial"/>
              </w:rPr>
              <w:t>Цена * Количество</w:t>
            </w:r>
          </w:p>
        </w:tc>
      </w:tr>
    </w:tbl>
    <w:p w:rsidR="00DD7E03" w:rsidRPr="005D47E0" w:rsidRDefault="00DD7E03" w:rsidP="00DD7E03">
      <w:pPr>
        <w:tabs>
          <w:tab w:val="left" w:pos="-284"/>
        </w:tabs>
        <w:jc w:val="both"/>
        <w:rPr>
          <w:rFonts w:ascii="Arial" w:hAnsi="Arial" w:cs="Arial"/>
        </w:rPr>
      </w:pPr>
    </w:p>
    <w:p w:rsidR="00DD7E03" w:rsidRPr="005D47E0" w:rsidRDefault="00DD7E03" w:rsidP="00DD7E03">
      <w:pPr>
        <w:tabs>
          <w:tab w:val="left" w:pos="-284"/>
        </w:tabs>
        <w:jc w:val="both"/>
        <w:rPr>
          <w:rFonts w:ascii="Arial" w:hAnsi="Arial" w:cs="Arial"/>
          <w:i/>
          <w:u w:val="single"/>
        </w:rPr>
      </w:pPr>
      <w:r w:rsidRPr="005D47E0">
        <w:rPr>
          <w:rFonts w:ascii="Arial" w:hAnsi="Arial" w:cs="Arial"/>
          <w:i/>
          <w:u w:val="single"/>
        </w:rPr>
        <w:t>Алгоритм заполнения документа</w:t>
      </w:r>
    </w:p>
    <w:p w:rsidR="00DD7E03" w:rsidRPr="005D47E0" w:rsidRDefault="00DD7E03" w:rsidP="00DD7E03">
      <w:pPr>
        <w:tabs>
          <w:tab w:val="left" w:pos="-284"/>
        </w:tabs>
        <w:jc w:val="both"/>
        <w:rPr>
          <w:rFonts w:ascii="Arial" w:hAnsi="Arial" w:cs="Arial"/>
        </w:rPr>
      </w:pPr>
      <w:r w:rsidRPr="005D47E0">
        <w:rPr>
          <w:rFonts w:ascii="Arial" w:hAnsi="Arial" w:cs="Arial"/>
        </w:rPr>
        <w:t>В документ попадают товары, остатка которых не хватает для установки резерва по Заказу покупателя с учетом организации.</w:t>
      </w:r>
    </w:p>
    <w:p w:rsidR="00DD7E03" w:rsidRPr="005D47E0" w:rsidRDefault="00DD7E03" w:rsidP="00DD7E03">
      <w:pPr>
        <w:tabs>
          <w:tab w:val="left" w:pos="-284"/>
        </w:tabs>
        <w:jc w:val="both"/>
        <w:rPr>
          <w:rFonts w:ascii="Arial" w:hAnsi="Arial" w:cs="Arial"/>
        </w:rPr>
      </w:pPr>
      <w:r w:rsidRPr="005D47E0">
        <w:rPr>
          <w:rFonts w:ascii="Arial" w:hAnsi="Arial" w:cs="Arial"/>
        </w:rPr>
        <w:t>То есть, если свободного остатка товара на складе достаточно, но недостаточно свободного остатка по организации, указанной в Заказе покупателя, формируется «Передача товаров» для переноса нужно количества товаров с одной организации на другую. Количество рассчитывается с учетом корректировок и закрытий заказов.</w:t>
      </w:r>
    </w:p>
    <w:p w:rsidR="00DD7E03" w:rsidRPr="005D47E0" w:rsidRDefault="00DD7E03" w:rsidP="00DD7E03">
      <w:pPr>
        <w:tabs>
          <w:tab w:val="left" w:pos="-284"/>
        </w:tabs>
        <w:jc w:val="both"/>
        <w:rPr>
          <w:rFonts w:ascii="Arial" w:hAnsi="Arial" w:cs="Arial"/>
        </w:rPr>
      </w:pPr>
      <w:r w:rsidRPr="005D47E0">
        <w:rPr>
          <w:rFonts w:ascii="Arial" w:hAnsi="Arial" w:cs="Arial"/>
        </w:rPr>
        <w:t>По одному Заказу покупателя можно быть сформировано несколько документов «Передача товаров». Сначала формируется передача товара от организации из первой строки табличной части «Разрешена закупка от», если его недостаточно, то из второй и так далее.</w:t>
      </w:r>
    </w:p>
    <w:p w:rsidR="00DD7E03" w:rsidRPr="005D47E0" w:rsidRDefault="00DD7E03" w:rsidP="00DD7E03">
      <w:pPr>
        <w:numPr>
          <w:ilvl w:val="0"/>
          <w:numId w:val="1"/>
        </w:numPr>
        <w:tabs>
          <w:tab w:val="left" w:pos="-284"/>
        </w:tabs>
        <w:ind w:left="714" w:hanging="357"/>
        <w:jc w:val="both"/>
        <w:rPr>
          <w:rFonts w:ascii="Arial" w:hAnsi="Arial" w:cs="Arial"/>
          <w:b/>
          <w:sz w:val="24"/>
          <w:szCs w:val="24"/>
        </w:rPr>
      </w:pPr>
      <w:r w:rsidRPr="005D47E0">
        <w:rPr>
          <w:rFonts w:ascii="Arial" w:hAnsi="Arial" w:cs="Arial"/>
          <w:b/>
          <w:sz w:val="24"/>
          <w:szCs w:val="24"/>
        </w:rPr>
        <w:t>Выгрузка данных в 1С:Бухгалтерия с использованием промежуточной базы</w:t>
      </w:r>
    </w:p>
    <w:p w:rsidR="00DD7E03" w:rsidRPr="005D47E0" w:rsidRDefault="00DD7E03" w:rsidP="00DD7E03">
      <w:pPr>
        <w:tabs>
          <w:tab w:val="left" w:pos="-284"/>
        </w:tabs>
        <w:jc w:val="both"/>
        <w:rPr>
          <w:rFonts w:ascii="Arial" w:hAnsi="Arial" w:cs="Arial"/>
        </w:rPr>
      </w:pPr>
      <w:r w:rsidRPr="005D47E0">
        <w:rPr>
          <w:rFonts w:ascii="Arial" w:hAnsi="Arial" w:cs="Arial"/>
        </w:rPr>
        <w:t xml:space="preserve">Для обмена с 1С:Бухгалтерия используется промежуточная база 1С:Управление торговлей. Данные сначала попадают в промежуточную базу (с помощью обработки «Универсальный обмен данными в формате </w:t>
      </w:r>
      <w:r w:rsidRPr="005D47E0">
        <w:rPr>
          <w:rFonts w:ascii="Arial" w:hAnsi="Arial" w:cs="Arial"/>
          <w:lang w:val="en-US"/>
        </w:rPr>
        <w:t>xml</w:t>
      </w:r>
      <w:r w:rsidRPr="005D47E0">
        <w:rPr>
          <w:rFonts w:ascii="Arial" w:hAnsi="Arial" w:cs="Arial"/>
        </w:rPr>
        <w:t xml:space="preserve"> + Правила обмена), а затем загружаются в 1С:Бухгалтерия с помощью стандартных правил обмена.</w:t>
      </w:r>
    </w:p>
    <w:p w:rsidR="00DD7E03" w:rsidRPr="005D47E0" w:rsidRDefault="00DD7E03" w:rsidP="00DD7E03">
      <w:pPr>
        <w:tabs>
          <w:tab w:val="left" w:pos="-284"/>
        </w:tabs>
        <w:jc w:val="both"/>
        <w:rPr>
          <w:rFonts w:ascii="Arial" w:hAnsi="Arial" w:cs="Arial"/>
        </w:rPr>
      </w:pPr>
      <w:r w:rsidRPr="005D47E0">
        <w:rPr>
          <w:rFonts w:ascii="Arial" w:hAnsi="Arial" w:cs="Arial"/>
        </w:rPr>
        <w:t xml:space="preserve">Необходимо доработать правила обмена, которые используются для загрузки данных в промежуточную базу. </w:t>
      </w:r>
    </w:p>
    <w:p w:rsidR="00DD7E03" w:rsidRPr="005D47E0" w:rsidRDefault="00DD7E03" w:rsidP="00DD7E03">
      <w:pPr>
        <w:tabs>
          <w:tab w:val="left" w:pos="-284"/>
        </w:tabs>
        <w:jc w:val="both"/>
        <w:rPr>
          <w:rFonts w:ascii="Arial" w:hAnsi="Arial" w:cs="Arial"/>
        </w:rPr>
      </w:pPr>
      <w:r w:rsidRPr="005D47E0">
        <w:rPr>
          <w:rFonts w:ascii="Arial" w:hAnsi="Arial" w:cs="Arial"/>
        </w:rPr>
        <w:t>Доработать нужно следующее:</w:t>
      </w:r>
    </w:p>
    <w:p w:rsidR="00DD7E03" w:rsidRPr="005D47E0" w:rsidRDefault="00DD7E03" w:rsidP="00DD7E03">
      <w:pPr>
        <w:numPr>
          <w:ilvl w:val="0"/>
          <w:numId w:val="4"/>
        </w:numPr>
        <w:tabs>
          <w:tab w:val="left" w:pos="-284"/>
        </w:tabs>
        <w:jc w:val="both"/>
        <w:rPr>
          <w:rFonts w:ascii="Arial" w:hAnsi="Arial" w:cs="Arial"/>
        </w:rPr>
      </w:pPr>
      <w:r w:rsidRPr="005D47E0">
        <w:rPr>
          <w:rFonts w:ascii="Arial" w:hAnsi="Arial" w:cs="Arial"/>
        </w:rPr>
        <w:t>Документы «Списание товаров», «Оприходование товаров» в базе-приемнике создаваться не должны. Данные этих документов должны загружаться в документы «Реализация товаров и услуг», «Поступление товаров и услуг»</w:t>
      </w:r>
    </w:p>
    <w:p w:rsidR="00DD7E03" w:rsidRPr="005D47E0" w:rsidRDefault="00DD7E03" w:rsidP="00DD7E03">
      <w:pPr>
        <w:numPr>
          <w:ilvl w:val="0"/>
          <w:numId w:val="4"/>
        </w:numPr>
        <w:tabs>
          <w:tab w:val="left" w:pos="-284"/>
        </w:tabs>
        <w:jc w:val="both"/>
        <w:rPr>
          <w:rFonts w:ascii="Arial" w:hAnsi="Arial" w:cs="Arial"/>
        </w:rPr>
      </w:pPr>
      <w:r w:rsidRPr="005D47E0">
        <w:rPr>
          <w:rFonts w:ascii="Arial" w:hAnsi="Arial" w:cs="Arial"/>
        </w:rPr>
        <w:t>По данным документов «Передача товаров» также должны быть сформированы «Реализация товаров и услуг», «Поступление товаров и услуг»</w:t>
      </w:r>
    </w:p>
    <w:p w:rsidR="00DD7E03" w:rsidRPr="005D47E0" w:rsidRDefault="00DD7E03" w:rsidP="00DD7E03">
      <w:pPr>
        <w:tabs>
          <w:tab w:val="left" w:pos="-284"/>
        </w:tabs>
        <w:jc w:val="both"/>
        <w:rPr>
          <w:rFonts w:ascii="Arial" w:hAnsi="Arial" w:cs="Arial"/>
        </w:rPr>
      </w:pPr>
      <w:r w:rsidRPr="005D47E0">
        <w:rPr>
          <w:rFonts w:ascii="Arial" w:hAnsi="Arial" w:cs="Arial"/>
        </w:rPr>
        <w:t>Для загрузки данные документов «Передача товаров», «Списание товаров», «Оприходование товаров» должны быть сгруппированы по дням (т.е. если документов в базе-источнике несколько за один и тот же день с одинаковым продавцом и покупателем, в промежуточную базу должен будет загрузиться один со всеми товарами).</w:t>
      </w:r>
    </w:p>
    <w:p w:rsidR="00DD7E03" w:rsidRPr="005D47E0" w:rsidRDefault="00DD7E03" w:rsidP="00DD7E03">
      <w:pPr>
        <w:tabs>
          <w:tab w:val="left" w:pos="-284"/>
        </w:tabs>
        <w:jc w:val="both"/>
        <w:rPr>
          <w:rFonts w:ascii="Arial" w:hAnsi="Arial" w:cs="Arial"/>
          <w:i/>
          <w:u w:val="single"/>
        </w:rPr>
      </w:pPr>
      <w:r w:rsidRPr="005D47E0">
        <w:rPr>
          <w:rFonts w:ascii="Arial" w:hAnsi="Arial" w:cs="Arial"/>
          <w:i/>
          <w:u w:val="single"/>
        </w:rPr>
        <w:lastRenderedPageBreak/>
        <w:t>Формирование документов по данным «Передачи товаров»</w:t>
      </w:r>
    </w:p>
    <w:p w:rsidR="00DD7E03" w:rsidRPr="005D47E0" w:rsidRDefault="00DD7E03" w:rsidP="00DD7E03">
      <w:pPr>
        <w:tabs>
          <w:tab w:val="left" w:pos="-284"/>
        </w:tabs>
        <w:jc w:val="both"/>
        <w:rPr>
          <w:rFonts w:ascii="Arial" w:hAnsi="Arial" w:cs="Arial"/>
        </w:rPr>
      </w:pPr>
      <w:r w:rsidRPr="005D47E0">
        <w:rPr>
          <w:rFonts w:ascii="Arial" w:hAnsi="Arial" w:cs="Arial"/>
        </w:rPr>
        <w:t>По данным документов «Передача товаров» в базе-приемнике должны сформироваться следующие документы:</w:t>
      </w:r>
    </w:p>
    <w:p w:rsidR="00DD7E03" w:rsidRPr="005D47E0" w:rsidRDefault="00DD7E03" w:rsidP="00DD7E03">
      <w:pPr>
        <w:tabs>
          <w:tab w:val="left" w:pos="-284"/>
        </w:tabs>
        <w:jc w:val="both"/>
        <w:rPr>
          <w:rFonts w:ascii="Arial" w:hAnsi="Arial" w:cs="Arial"/>
          <w:i/>
        </w:rPr>
      </w:pPr>
      <w:r w:rsidRPr="005D47E0">
        <w:rPr>
          <w:rFonts w:ascii="Arial" w:hAnsi="Arial" w:cs="Arial"/>
          <w:i/>
        </w:rPr>
        <w:t>Для организации-отправителя:</w:t>
      </w:r>
    </w:p>
    <w:p w:rsidR="00DD7E03" w:rsidRPr="005D47E0" w:rsidRDefault="00DD7E03" w:rsidP="00DD7E03">
      <w:pPr>
        <w:numPr>
          <w:ilvl w:val="0"/>
          <w:numId w:val="2"/>
        </w:numPr>
        <w:tabs>
          <w:tab w:val="left" w:pos="-284"/>
        </w:tabs>
        <w:spacing w:before="240"/>
        <w:jc w:val="both"/>
        <w:rPr>
          <w:rFonts w:ascii="Arial" w:hAnsi="Arial" w:cs="Arial"/>
        </w:rPr>
      </w:pPr>
      <w:r w:rsidRPr="005D47E0">
        <w:rPr>
          <w:rFonts w:ascii="Arial" w:hAnsi="Arial" w:cs="Arial"/>
        </w:rPr>
        <w:t>Реализация товаров и услуг (по договору с покупателем) – подбирается договор вида «С покупателем», не помеченный на удаление (основной договор, если он имеет нужное значение вида). Если такого договора нет, он создается со следующими значениями по умолчанию:</w:t>
      </w:r>
    </w:p>
    <w:p w:rsidR="00DD7E03" w:rsidRPr="005D47E0" w:rsidRDefault="00DD7E03" w:rsidP="00DD7E03">
      <w:pPr>
        <w:numPr>
          <w:ilvl w:val="1"/>
          <w:numId w:val="2"/>
        </w:numPr>
        <w:tabs>
          <w:tab w:val="left" w:pos="-284"/>
        </w:tabs>
        <w:spacing w:after="0"/>
        <w:jc w:val="both"/>
        <w:rPr>
          <w:rFonts w:ascii="Arial" w:hAnsi="Arial" w:cs="Arial"/>
        </w:rPr>
      </w:pPr>
      <w:r w:rsidRPr="005D47E0">
        <w:rPr>
          <w:rFonts w:ascii="Arial" w:hAnsi="Arial" w:cs="Arial"/>
        </w:rPr>
        <w:t>Взаиморасчеты ведутся - по договору в целом</w:t>
      </w:r>
    </w:p>
    <w:p w:rsidR="00DD7E03" w:rsidRPr="005D47E0" w:rsidRDefault="00DD7E03" w:rsidP="00DD7E03">
      <w:pPr>
        <w:numPr>
          <w:ilvl w:val="1"/>
          <w:numId w:val="2"/>
        </w:numPr>
        <w:tabs>
          <w:tab w:val="left" w:pos="-284"/>
        </w:tabs>
        <w:spacing w:after="0"/>
        <w:jc w:val="both"/>
        <w:rPr>
          <w:rFonts w:ascii="Arial" w:hAnsi="Arial" w:cs="Arial"/>
        </w:rPr>
      </w:pPr>
      <w:r w:rsidRPr="005D47E0">
        <w:rPr>
          <w:rFonts w:ascii="Arial" w:hAnsi="Arial" w:cs="Arial"/>
        </w:rPr>
        <w:t>Валюта – валюта регл. учета (руб.)</w:t>
      </w:r>
    </w:p>
    <w:p w:rsidR="00DD7E03" w:rsidRPr="005D47E0" w:rsidRDefault="00DD7E03" w:rsidP="00DD7E03">
      <w:pPr>
        <w:numPr>
          <w:ilvl w:val="0"/>
          <w:numId w:val="2"/>
        </w:numPr>
        <w:tabs>
          <w:tab w:val="left" w:pos="-284"/>
        </w:tabs>
        <w:spacing w:before="240" w:after="0"/>
        <w:jc w:val="both"/>
        <w:rPr>
          <w:rFonts w:ascii="Arial" w:hAnsi="Arial" w:cs="Arial"/>
        </w:rPr>
      </w:pPr>
      <w:r w:rsidRPr="005D47E0">
        <w:rPr>
          <w:rFonts w:ascii="Arial" w:hAnsi="Arial" w:cs="Arial"/>
        </w:rPr>
        <w:t>Счет-фактура выданный – если установлен признак «Учитывать НДС»</w:t>
      </w:r>
    </w:p>
    <w:p w:rsidR="00DD7E03" w:rsidRPr="005D47E0" w:rsidRDefault="00DD7E03" w:rsidP="00DD7E03">
      <w:pPr>
        <w:tabs>
          <w:tab w:val="left" w:pos="-284"/>
        </w:tabs>
        <w:spacing w:after="0"/>
        <w:jc w:val="both"/>
        <w:rPr>
          <w:rFonts w:ascii="Arial" w:hAnsi="Arial" w:cs="Arial"/>
        </w:rPr>
      </w:pPr>
    </w:p>
    <w:p w:rsidR="00DD7E03" w:rsidRPr="005D47E0" w:rsidRDefault="00DD7E03" w:rsidP="00DD7E03">
      <w:pPr>
        <w:tabs>
          <w:tab w:val="left" w:pos="-284"/>
        </w:tabs>
        <w:jc w:val="both"/>
        <w:rPr>
          <w:rFonts w:ascii="Arial" w:hAnsi="Arial" w:cs="Arial"/>
          <w:i/>
        </w:rPr>
      </w:pPr>
      <w:r w:rsidRPr="005D47E0">
        <w:rPr>
          <w:rFonts w:ascii="Arial" w:hAnsi="Arial" w:cs="Arial"/>
          <w:i/>
        </w:rPr>
        <w:t>Для организации-получателя:</w:t>
      </w:r>
    </w:p>
    <w:p w:rsidR="00DD7E03" w:rsidRPr="005D47E0" w:rsidRDefault="00DD7E03" w:rsidP="00DD7E03">
      <w:pPr>
        <w:numPr>
          <w:ilvl w:val="0"/>
          <w:numId w:val="2"/>
        </w:numPr>
        <w:tabs>
          <w:tab w:val="left" w:pos="-284"/>
        </w:tabs>
        <w:jc w:val="both"/>
        <w:rPr>
          <w:rFonts w:ascii="Arial" w:hAnsi="Arial" w:cs="Arial"/>
        </w:rPr>
      </w:pPr>
      <w:r w:rsidRPr="005D47E0">
        <w:rPr>
          <w:rFonts w:ascii="Arial" w:hAnsi="Arial" w:cs="Arial"/>
        </w:rPr>
        <w:t>Поступление товаров и услуг (по договору с поставщиком) – подбирается договор вида «С поставщиком», не помеченный на удаление (основной договор, если он умеет нужно значений вида). Если такого договора нет, он создается со следующими значениями по умолчанию:</w:t>
      </w:r>
    </w:p>
    <w:p w:rsidR="00DD7E03" w:rsidRPr="005D47E0" w:rsidRDefault="00DD7E03" w:rsidP="00DD7E03">
      <w:pPr>
        <w:numPr>
          <w:ilvl w:val="1"/>
          <w:numId w:val="2"/>
        </w:numPr>
        <w:tabs>
          <w:tab w:val="left" w:pos="-284"/>
        </w:tabs>
        <w:spacing w:after="0"/>
        <w:jc w:val="both"/>
        <w:rPr>
          <w:rFonts w:ascii="Arial" w:hAnsi="Arial" w:cs="Arial"/>
        </w:rPr>
      </w:pPr>
      <w:r w:rsidRPr="005D47E0">
        <w:rPr>
          <w:rFonts w:ascii="Arial" w:hAnsi="Arial" w:cs="Arial"/>
        </w:rPr>
        <w:t>Взаиморасчеты ведутся - по договору в целом</w:t>
      </w:r>
    </w:p>
    <w:p w:rsidR="00DD7E03" w:rsidRPr="005D47E0" w:rsidRDefault="00DD7E03" w:rsidP="00DD7E03">
      <w:pPr>
        <w:numPr>
          <w:ilvl w:val="1"/>
          <w:numId w:val="2"/>
        </w:numPr>
        <w:tabs>
          <w:tab w:val="left" w:pos="-284"/>
        </w:tabs>
        <w:spacing w:after="0"/>
        <w:jc w:val="both"/>
        <w:rPr>
          <w:rFonts w:ascii="Arial" w:hAnsi="Arial" w:cs="Arial"/>
        </w:rPr>
      </w:pPr>
      <w:r w:rsidRPr="005D47E0">
        <w:rPr>
          <w:rFonts w:ascii="Arial" w:hAnsi="Arial" w:cs="Arial"/>
        </w:rPr>
        <w:t>Валюта – валюта регл. учета (руб.)</w:t>
      </w:r>
    </w:p>
    <w:p w:rsidR="00DD7E03" w:rsidRPr="005D47E0" w:rsidRDefault="00DD7E03" w:rsidP="00DD7E03">
      <w:pPr>
        <w:numPr>
          <w:ilvl w:val="0"/>
          <w:numId w:val="2"/>
        </w:numPr>
        <w:tabs>
          <w:tab w:val="left" w:pos="-284"/>
        </w:tabs>
        <w:spacing w:before="240" w:after="0"/>
        <w:jc w:val="both"/>
        <w:rPr>
          <w:rFonts w:ascii="Arial" w:hAnsi="Arial" w:cs="Arial"/>
        </w:rPr>
      </w:pPr>
      <w:r w:rsidRPr="005D47E0">
        <w:rPr>
          <w:rFonts w:ascii="Arial" w:hAnsi="Arial" w:cs="Arial"/>
        </w:rPr>
        <w:t>Счет-фактура полученный – если установлен признак «Учитывать НДС»</w:t>
      </w:r>
    </w:p>
    <w:p w:rsidR="00DD7E03" w:rsidRPr="005D47E0" w:rsidRDefault="00DD7E03" w:rsidP="00DD7E03">
      <w:pPr>
        <w:tabs>
          <w:tab w:val="left" w:pos="-284"/>
        </w:tabs>
        <w:spacing w:before="240"/>
        <w:jc w:val="both"/>
        <w:rPr>
          <w:rFonts w:ascii="Arial" w:hAnsi="Arial" w:cs="Arial"/>
          <w:i/>
          <w:u w:val="single"/>
        </w:rPr>
      </w:pPr>
      <w:r w:rsidRPr="005D47E0">
        <w:rPr>
          <w:rFonts w:ascii="Arial" w:hAnsi="Arial" w:cs="Arial"/>
          <w:i/>
          <w:u w:val="single"/>
        </w:rPr>
        <w:t>Формирование документов по данным «Списания товаров»</w:t>
      </w:r>
    </w:p>
    <w:p w:rsidR="00DD7E03" w:rsidRPr="005D47E0" w:rsidRDefault="00DD7E03" w:rsidP="00DD7E03">
      <w:pPr>
        <w:numPr>
          <w:ilvl w:val="0"/>
          <w:numId w:val="2"/>
        </w:numPr>
        <w:tabs>
          <w:tab w:val="left" w:pos="-284"/>
        </w:tabs>
        <w:spacing w:before="240"/>
        <w:jc w:val="both"/>
        <w:rPr>
          <w:rFonts w:ascii="Arial" w:hAnsi="Arial" w:cs="Arial"/>
        </w:rPr>
      </w:pPr>
      <w:r w:rsidRPr="005D47E0">
        <w:rPr>
          <w:rFonts w:ascii="Arial" w:hAnsi="Arial" w:cs="Arial"/>
        </w:rPr>
        <w:t>Реализация товаров и услуг</w:t>
      </w:r>
    </w:p>
    <w:p w:rsidR="00DD7E03" w:rsidRPr="005D47E0" w:rsidRDefault="00DD7E03" w:rsidP="00DD7E03">
      <w:pPr>
        <w:tabs>
          <w:tab w:val="left" w:pos="-284"/>
        </w:tabs>
        <w:spacing w:before="240"/>
        <w:ind w:left="360"/>
        <w:jc w:val="both"/>
        <w:rPr>
          <w:rFonts w:ascii="Arial" w:hAnsi="Arial" w:cs="Arial"/>
        </w:rPr>
      </w:pPr>
      <w:r w:rsidRPr="005D47E0">
        <w:rPr>
          <w:rFonts w:ascii="Arial" w:hAnsi="Arial" w:cs="Arial"/>
        </w:rPr>
        <w:t>Подбирается контрагент «Списание» с кодом «Нужно сообщить код» договор вида «С покупателем», не помеченный на удаление (основной договор, если он имеет нужное значение вида). Если такого договора нет, он создается со следующими значениями по умолчанию:</w:t>
      </w:r>
    </w:p>
    <w:p w:rsidR="00DD7E03" w:rsidRPr="005D47E0" w:rsidRDefault="00DD7E03" w:rsidP="00DD7E03">
      <w:pPr>
        <w:numPr>
          <w:ilvl w:val="1"/>
          <w:numId w:val="2"/>
        </w:numPr>
        <w:tabs>
          <w:tab w:val="left" w:pos="-284"/>
        </w:tabs>
        <w:spacing w:after="0"/>
        <w:jc w:val="both"/>
        <w:rPr>
          <w:rFonts w:ascii="Arial" w:hAnsi="Arial" w:cs="Arial"/>
        </w:rPr>
      </w:pPr>
      <w:r w:rsidRPr="005D47E0">
        <w:rPr>
          <w:rFonts w:ascii="Arial" w:hAnsi="Arial" w:cs="Arial"/>
        </w:rPr>
        <w:t>Взаиморасчеты ведутся - по договору в целом</w:t>
      </w:r>
    </w:p>
    <w:p w:rsidR="00DD7E03" w:rsidRPr="005D47E0" w:rsidRDefault="00DD7E03" w:rsidP="00DD7E03">
      <w:pPr>
        <w:numPr>
          <w:ilvl w:val="1"/>
          <w:numId w:val="2"/>
        </w:numPr>
        <w:tabs>
          <w:tab w:val="left" w:pos="-284"/>
        </w:tabs>
        <w:spacing w:after="0"/>
        <w:jc w:val="both"/>
        <w:rPr>
          <w:rFonts w:ascii="Arial" w:hAnsi="Arial" w:cs="Arial"/>
        </w:rPr>
      </w:pPr>
      <w:r w:rsidRPr="005D47E0">
        <w:rPr>
          <w:rFonts w:ascii="Arial" w:hAnsi="Arial" w:cs="Arial"/>
        </w:rPr>
        <w:t>Валюта – валюта регл. учета (руб.)</w:t>
      </w:r>
    </w:p>
    <w:p w:rsidR="00DD7E03" w:rsidRPr="005D47E0" w:rsidRDefault="00DD7E03" w:rsidP="00DD7E03">
      <w:pPr>
        <w:tabs>
          <w:tab w:val="left" w:pos="-284"/>
        </w:tabs>
        <w:spacing w:before="240" w:after="0"/>
        <w:jc w:val="both"/>
        <w:rPr>
          <w:rFonts w:ascii="Arial" w:hAnsi="Arial" w:cs="Arial"/>
        </w:rPr>
      </w:pPr>
      <w:r w:rsidRPr="005D47E0">
        <w:rPr>
          <w:rFonts w:ascii="Arial" w:hAnsi="Arial" w:cs="Arial"/>
        </w:rPr>
        <w:t>Счет-фактура выданный – если установлен признак «Учитывать НДС»</w:t>
      </w:r>
    </w:p>
    <w:p w:rsidR="00DD7E03" w:rsidRPr="005D47E0" w:rsidRDefault="00DD7E03" w:rsidP="00DD7E03">
      <w:pPr>
        <w:tabs>
          <w:tab w:val="left" w:pos="-284"/>
        </w:tabs>
        <w:spacing w:before="240"/>
        <w:jc w:val="both"/>
        <w:rPr>
          <w:rFonts w:ascii="Arial" w:hAnsi="Arial" w:cs="Arial"/>
          <w:i/>
          <w:u w:val="single"/>
        </w:rPr>
      </w:pPr>
      <w:r w:rsidRPr="005D47E0">
        <w:rPr>
          <w:rFonts w:ascii="Arial" w:hAnsi="Arial" w:cs="Arial"/>
          <w:i/>
          <w:u w:val="single"/>
        </w:rPr>
        <w:t>Формирование документов по данным «Оприходование товаров»</w:t>
      </w:r>
    </w:p>
    <w:p w:rsidR="00DD7E03" w:rsidRPr="005D47E0" w:rsidRDefault="00DD7E03" w:rsidP="00DD7E03">
      <w:pPr>
        <w:numPr>
          <w:ilvl w:val="0"/>
          <w:numId w:val="2"/>
        </w:numPr>
        <w:tabs>
          <w:tab w:val="left" w:pos="-284"/>
        </w:tabs>
        <w:spacing w:before="240"/>
        <w:jc w:val="both"/>
        <w:rPr>
          <w:rFonts w:ascii="Arial" w:hAnsi="Arial" w:cs="Arial"/>
        </w:rPr>
      </w:pPr>
      <w:r w:rsidRPr="005D47E0">
        <w:rPr>
          <w:rFonts w:ascii="Arial" w:hAnsi="Arial" w:cs="Arial"/>
        </w:rPr>
        <w:t>Поступление товаров и услуг – какого контрагента ставить?</w:t>
      </w:r>
    </w:p>
    <w:p w:rsidR="00DD7E03" w:rsidRPr="005D47E0" w:rsidRDefault="00DD7E03" w:rsidP="00DD7E03">
      <w:pPr>
        <w:tabs>
          <w:tab w:val="left" w:pos="-284"/>
        </w:tabs>
        <w:spacing w:before="240"/>
        <w:ind w:left="720"/>
        <w:jc w:val="both"/>
        <w:rPr>
          <w:rFonts w:ascii="Arial" w:hAnsi="Arial" w:cs="Arial"/>
        </w:rPr>
      </w:pPr>
      <w:r w:rsidRPr="005D47E0">
        <w:rPr>
          <w:rFonts w:ascii="Arial" w:hAnsi="Arial" w:cs="Arial"/>
        </w:rPr>
        <w:t>Подбирается контрагент «Оприходование» с кодом «Нужно сообщить код» договор вида «С поставщиком», не помеченный на удаление (основной договор, если он имеет нужное значение вида). Если такого договора нет, он создается со следующими значениями по умолчанию:</w:t>
      </w:r>
    </w:p>
    <w:p w:rsidR="00DD7E03" w:rsidRPr="005D47E0" w:rsidRDefault="00DD7E03" w:rsidP="00DD7E03">
      <w:pPr>
        <w:numPr>
          <w:ilvl w:val="1"/>
          <w:numId w:val="2"/>
        </w:numPr>
        <w:tabs>
          <w:tab w:val="left" w:pos="-284"/>
        </w:tabs>
        <w:spacing w:after="0"/>
        <w:jc w:val="both"/>
        <w:rPr>
          <w:rFonts w:ascii="Arial" w:hAnsi="Arial" w:cs="Arial"/>
        </w:rPr>
      </w:pPr>
      <w:r w:rsidRPr="005D47E0">
        <w:rPr>
          <w:rFonts w:ascii="Arial" w:hAnsi="Arial" w:cs="Arial"/>
        </w:rPr>
        <w:t>Взаиморасчеты ведутся - по договору в целом</w:t>
      </w:r>
    </w:p>
    <w:p w:rsidR="00DD7E03" w:rsidRPr="005D47E0" w:rsidRDefault="00DD7E03" w:rsidP="00DD7E03">
      <w:pPr>
        <w:numPr>
          <w:ilvl w:val="1"/>
          <w:numId w:val="2"/>
        </w:numPr>
        <w:tabs>
          <w:tab w:val="left" w:pos="-284"/>
        </w:tabs>
        <w:spacing w:after="0"/>
        <w:jc w:val="both"/>
        <w:rPr>
          <w:rFonts w:ascii="Arial" w:hAnsi="Arial" w:cs="Arial"/>
        </w:rPr>
      </w:pPr>
      <w:r w:rsidRPr="005D47E0">
        <w:rPr>
          <w:rFonts w:ascii="Arial" w:hAnsi="Arial" w:cs="Arial"/>
        </w:rPr>
        <w:lastRenderedPageBreak/>
        <w:t>Валюта – валюта регл. учета (руб.)</w:t>
      </w:r>
    </w:p>
    <w:p w:rsidR="00DD7E03" w:rsidRPr="005D47E0" w:rsidRDefault="00DD7E03" w:rsidP="00DD7E03">
      <w:pPr>
        <w:tabs>
          <w:tab w:val="left" w:pos="-284"/>
        </w:tabs>
        <w:spacing w:before="240" w:after="0"/>
        <w:jc w:val="both"/>
        <w:rPr>
          <w:rFonts w:ascii="Arial" w:hAnsi="Arial" w:cs="Arial"/>
        </w:rPr>
      </w:pPr>
      <w:r w:rsidRPr="005D47E0">
        <w:rPr>
          <w:rFonts w:ascii="Arial" w:hAnsi="Arial" w:cs="Arial"/>
        </w:rPr>
        <w:t>Счет-фактура полученный – если установлен признак «Учитывать НДС»</w:t>
      </w:r>
    </w:p>
    <w:p w:rsidR="00204873" w:rsidRPr="00DD7E03" w:rsidRDefault="00204873" w:rsidP="00DD7E03">
      <w:bookmarkStart w:id="0" w:name="_GoBack"/>
      <w:bookmarkEnd w:id="0"/>
    </w:p>
    <w:sectPr w:rsidR="00204873" w:rsidRPr="00DD7E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A521B"/>
    <w:multiLevelType w:val="hybridMultilevel"/>
    <w:tmpl w:val="194CD362"/>
    <w:lvl w:ilvl="0" w:tplc="D3120D56">
      <w:start w:val="2"/>
      <w:numFmt w:val="bullet"/>
      <w:lvlText w:val=""/>
      <w:lvlJc w:val="left"/>
      <w:pPr>
        <w:ind w:left="720" w:hanging="360"/>
      </w:pPr>
      <w:rPr>
        <w:rFonts w:ascii="Symbol" w:eastAsia="Calibr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11407C8"/>
    <w:multiLevelType w:val="hybridMultilevel"/>
    <w:tmpl w:val="4392CE1A"/>
    <w:lvl w:ilvl="0" w:tplc="C854D210">
      <w:start w:val="2"/>
      <w:numFmt w:val="bullet"/>
      <w:lvlText w:val=""/>
      <w:lvlJc w:val="left"/>
      <w:pPr>
        <w:ind w:left="720" w:hanging="360"/>
      </w:pPr>
      <w:rPr>
        <w:rFonts w:ascii="Symbol" w:eastAsia="Calibri" w:hAnsi="Symbol" w:cs="Aria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5786914"/>
    <w:multiLevelType w:val="hybridMultilevel"/>
    <w:tmpl w:val="67324130"/>
    <w:lvl w:ilvl="0" w:tplc="4210EE58">
      <w:numFmt w:val="bullet"/>
      <w:lvlText w:val=""/>
      <w:lvlJc w:val="left"/>
      <w:pPr>
        <w:ind w:left="720" w:hanging="360"/>
      </w:pPr>
      <w:rPr>
        <w:rFonts w:ascii="Symbol" w:eastAsia="Calibri" w:hAnsi="Symbol" w:cs="Aria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1BE3971"/>
    <w:multiLevelType w:val="multilevel"/>
    <w:tmpl w:val="508C9F02"/>
    <w:lvl w:ilvl="0">
      <w:start w:val="1"/>
      <w:numFmt w:val="decimal"/>
      <w:lvlText w:val="%1."/>
      <w:lvlJc w:val="left"/>
      <w:pPr>
        <w:ind w:left="-131"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211" w:hanging="720"/>
      </w:pPr>
      <w:rPr>
        <w:rFonts w:hint="default"/>
      </w:rPr>
    </w:lvl>
    <w:lvl w:ilvl="3">
      <w:start w:val="1"/>
      <w:numFmt w:val="decimal"/>
      <w:isLgl/>
      <w:lvlText w:val="%1.%2.%3.%4."/>
      <w:lvlJc w:val="left"/>
      <w:pPr>
        <w:ind w:left="2062" w:hanging="1080"/>
      </w:pPr>
      <w:rPr>
        <w:rFonts w:hint="default"/>
      </w:rPr>
    </w:lvl>
    <w:lvl w:ilvl="4">
      <w:start w:val="1"/>
      <w:numFmt w:val="decimal"/>
      <w:isLgl/>
      <w:lvlText w:val="%1.%2.%3.%4.%5."/>
      <w:lvlJc w:val="left"/>
      <w:pPr>
        <w:ind w:left="2553" w:hanging="1080"/>
      </w:pPr>
      <w:rPr>
        <w:rFonts w:hint="default"/>
      </w:rPr>
    </w:lvl>
    <w:lvl w:ilvl="5">
      <w:start w:val="1"/>
      <w:numFmt w:val="decimal"/>
      <w:isLgl/>
      <w:lvlText w:val="%1.%2.%3.%4.%5.%6."/>
      <w:lvlJc w:val="left"/>
      <w:pPr>
        <w:ind w:left="3404" w:hanging="1440"/>
      </w:pPr>
      <w:rPr>
        <w:rFonts w:hint="default"/>
      </w:rPr>
    </w:lvl>
    <w:lvl w:ilvl="6">
      <w:start w:val="1"/>
      <w:numFmt w:val="decimal"/>
      <w:isLgl/>
      <w:lvlText w:val="%1.%2.%3.%4.%5.%6.%7."/>
      <w:lvlJc w:val="left"/>
      <w:pPr>
        <w:ind w:left="3895" w:hanging="1440"/>
      </w:pPr>
      <w:rPr>
        <w:rFonts w:hint="default"/>
      </w:rPr>
    </w:lvl>
    <w:lvl w:ilvl="7">
      <w:start w:val="1"/>
      <w:numFmt w:val="decimal"/>
      <w:isLgl/>
      <w:lvlText w:val="%1.%2.%3.%4.%5.%6.%7.%8."/>
      <w:lvlJc w:val="left"/>
      <w:pPr>
        <w:ind w:left="4746" w:hanging="1800"/>
      </w:pPr>
      <w:rPr>
        <w:rFonts w:hint="default"/>
      </w:rPr>
    </w:lvl>
    <w:lvl w:ilvl="8">
      <w:start w:val="1"/>
      <w:numFmt w:val="decimal"/>
      <w:isLgl/>
      <w:lvlText w:val="%1.%2.%3.%4.%5.%6.%7.%8.%9."/>
      <w:lvlJc w:val="left"/>
      <w:pPr>
        <w:ind w:left="5237" w:hanging="1800"/>
      </w:pPr>
      <w:rPr>
        <w:rFonts w:hint="default"/>
      </w:rPr>
    </w:lvl>
  </w:abstractNum>
  <w:abstractNum w:abstractNumId="4" w15:restartNumberingAfterBreak="0">
    <w:nsid w:val="6E5460AD"/>
    <w:multiLevelType w:val="hybridMultilevel"/>
    <w:tmpl w:val="CB38E1C4"/>
    <w:lvl w:ilvl="0" w:tplc="03264260">
      <w:numFmt w:val="bullet"/>
      <w:lvlText w:val=""/>
      <w:lvlJc w:val="left"/>
      <w:pPr>
        <w:ind w:left="720" w:hanging="360"/>
      </w:pPr>
      <w:rPr>
        <w:rFonts w:ascii="Symbol" w:eastAsia="Calibr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B4A"/>
    <w:rsid w:val="002031A0"/>
    <w:rsid w:val="00204873"/>
    <w:rsid w:val="00827B4A"/>
    <w:rsid w:val="00DD7E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2B08BF-7319-4641-8C5A-943976BF6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31A0"/>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31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2917</Words>
  <Characters>16629</Characters>
  <Application>Microsoft Office Word</Application>
  <DocSecurity>0</DocSecurity>
  <Lines>138</Lines>
  <Paragraphs>39</Paragraphs>
  <ScaleCrop>false</ScaleCrop>
  <Company/>
  <LinksUpToDate>false</LinksUpToDate>
  <CharactersWithSpaces>19507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2017-04-17T05:19:00Z</dcterms:created>
  <dcterms:modified xsi:type="dcterms:W3CDTF">2017-05-26T08:53:00Z</dcterms:modified>
</cp:coreProperties>
</file>