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5585" w:rsidRDefault="00D15585" w:rsidP="0050682A">
      <w:pPr>
        <w:pStyle w:val="a3"/>
        <w:numPr>
          <w:ilvl w:val="0"/>
          <w:numId w:val="4"/>
        </w:numPr>
      </w:pPr>
      <w:r>
        <w:t xml:space="preserve">Нужен отчет по документам </w:t>
      </w:r>
      <w:r w:rsidR="00231DB4">
        <w:t>«</w:t>
      </w:r>
      <w:r>
        <w:t>Счет на оплату покупателю</w:t>
      </w:r>
      <w:r w:rsidR="00231DB4">
        <w:t>»</w:t>
      </w:r>
    </w:p>
    <w:p w:rsidR="00D15585" w:rsidRDefault="00D15585" w:rsidP="00D15585">
      <w:r>
        <w:t>Со следующими полями</w:t>
      </w:r>
      <w:proofErr w:type="gramStart"/>
      <w:r>
        <w:t xml:space="preserve"> :</w:t>
      </w:r>
      <w:proofErr w:type="gramEnd"/>
    </w:p>
    <w:p w:rsidR="007A6B2F" w:rsidRDefault="00D15585" w:rsidP="00D15585">
      <w:pPr>
        <w:pStyle w:val="a3"/>
        <w:numPr>
          <w:ilvl w:val="0"/>
          <w:numId w:val="2"/>
        </w:numPr>
      </w:pPr>
      <w:r>
        <w:t>Дата документа (дата формата ДД.ММ</w:t>
      </w:r>
      <w:proofErr w:type="gramStart"/>
      <w:r>
        <w:t>.Г</w:t>
      </w:r>
      <w:proofErr w:type="gramEnd"/>
      <w:r>
        <w:t xml:space="preserve">ГГГ) </w:t>
      </w:r>
    </w:p>
    <w:p w:rsidR="00D15585" w:rsidRDefault="00D15585" w:rsidP="00D15585">
      <w:pPr>
        <w:pStyle w:val="a3"/>
        <w:numPr>
          <w:ilvl w:val="0"/>
          <w:numId w:val="2"/>
        </w:numPr>
      </w:pPr>
      <w:r>
        <w:t>Документ (строка вида «</w:t>
      </w:r>
      <w:r w:rsidRPr="00D15585">
        <w:t>Счет на оплату покупателю RT0А1101892 от 17.02.2017 12:05:10</w:t>
      </w:r>
      <w:r>
        <w:t>»)</w:t>
      </w:r>
      <w:proofErr w:type="gramStart"/>
      <w:r w:rsidR="00231DB4">
        <w:t>.</w:t>
      </w:r>
      <w:proofErr w:type="gramEnd"/>
      <w:r>
        <w:t xml:space="preserve"> </w:t>
      </w:r>
      <w:r w:rsidR="00231DB4">
        <w:t xml:space="preserve">Ячейка должна быть </w:t>
      </w:r>
      <w:r>
        <w:t>ссылк</w:t>
      </w:r>
      <w:r w:rsidR="00231DB4">
        <w:t>ой</w:t>
      </w:r>
      <w:r>
        <w:t xml:space="preserve"> на </w:t>
      </w:r>
      <w:r w:rsidR="00231DB4">
        <w:t xml:space="preserve">соответствующий </w:t>
      </w:r>
      <w:r>
        <w:t>документ</w:t>
      </w:r>
      <w:proofErr w:type="gramStart"/>
      <w:r>
        <w:t xml:space="preserve"> </w:t>
      </w:r>
      <w:r w:rsidR="00231DB4">
        <w:t>.</w:t>
      </w:r>
      <w:proofErr w:type="gramEnd"/>
    </w:p>
    <w:p w:rsidR="00D15585" w:rsidRDefault="00D15585" w:rsidP="00D15585">
      <w:pPr>
        <w:pStyle w:val="a3"/>
        <w:numPr>
          <w:ilvl w:val="0"/>
          <w:numId w:val="2"/>
        </w:numPr>
      </w:pPr>
      <w:r>
        <w:t>Номер документа (строка)</w:t>
      </w:r>
    </w:p>
    <w:p w:rsidR="00D15585" w:rsidRDefault="00D15585" w:rsidP="00D15585">
      <w:pPr>
        <w:pStyle w:val="a3"/>
        <w:numPr>
          <w:ilvl w:val="0"/>
          <w:numId w:val="2"/>
        </w:numPr>
      </w:pPr>
      <w:r>
        <w:t>Сумма к оплате по счету (</w:t>
      </w:r>
      <w:r w:rsidR="00651FB0">
        <w:t>всего к оплате по счету; число, два знака после запятой</w:t>
      </w:r>
      <w:r>
        <w:t>)</w:t>
      </w:r>
    </w:p>
    <w:p w:rsidR="00651FB0" w:rsidRDefault="00651FB0" w:rsidP="00D15585">
      <w:pPr>
        <w:pStyle w:val="a3"/>
        <w:numPr>
          <w:ilvl w:val="0"/>
          <w:numId w:val="2"/>
        </w:numPr>
      </w:pPr>
      <w:r>
        <w:t>Общая стоимость (сумма по первой услуге  в документе</w:t>
      </w:r>
      <w:r>
        <w:t>; число, два знака после запятой</w:t>
      </w:r>
      <w:r>
        <w:t>)</w:t>
      </w:r>
    </w:p>
    <w:p w:rsidR="00651FB0" w:rsidRDefault="00651FB0" w:rsidP="00651FB0">
      <w:pPr>
        <w:pStyle w:val="a3"/>
        <w:numPr>
          <w:ilvl w:val="0"/>
          <w:numId w:val="2"/>
        </w:numPr>
      </w:pPr>
      <w:r>
        <w:t xml:space="preserve">Комиссия </w:t>
      </w:r>
      <w:r>
        <w:t xml:space="preserve">(сумма по </w:t>
      </w:r>
      <w:r>
        <w:t>второй</w:t>
      </w:r>
      <w:r>
        <w:t xml:space="preserve"> услуге  в документе</w:t>
      </w:r>
      <w:r>
        <w:t>, если нет, то 0</w:t>
      </w:r>
      <w:r>
        <w:t>; число, два знака после запятой)</w:t>
      </w:r>
    </w:p>
    <w:p w:rsidR="00651FB0" w:rsidRDefault="00651FB0" w:rsidP="00651FB0">
      <w:pPr>
        <w:pStyle w:val="a3"/>
        <w:numPr>
          <w:ilvl w:val="0"/>
          <w:numId w:val="2"/>
        </w:numPr>
      </w:pPr>
      <w:r>
        <w:t xml:space="preserve">Строка 3 </w:t>
      </w:r>
      <w:r>
        <w:t xml:space="preserve">(сумма по </w:t>
      </w:r>
      <w:r>
        <w:t>третьей</w:t>
      </w:r>
      <w:r>
        <w:t xml:space="preserve"> услуге  в документе</w:t>
      </w:r>
      <w:r>
        <w:t>,</w:t>
      </w:r>
      <w:r w:rsidRPr="00651FB0">
        <w:t xml:space="preserve"> </w:t>
      </w:r>
      <w:r>
        <w:t xml:space="preserve">если </w:t>
      </w:r>
      <w:r>
        <w:t xml:space="preserve">нет, </w:t>
      </w:r>
      <w:r>
        <w:t>то 0; число, два знака после запятой)</w:t>
      </w:r>
    </w:p>
    <w:p w:rsidR="00651FB0" w:rsidRDefault="00651FB0" w:rsidP="00651FB0">
      <w:pPr>
        <w:pStyle w:val="a3"/>
        <w:numPr>
          <w:ilvl w:val="0"/>
          <w:numId w:val="2"/>
        </w:numPr>
      </w:pPr>
      <w:r>
        <w:t xml:space="preserve">Строка </w:t>
      </w:r>
      <w:r>
        <w:t>4</w:t>
      </w:r>
      <w:r>
        <w:t xml:space="preserve"> (сумма по </w:t>
      </w:r>
      <w:r>
        <w:t>четвертой</w:t>
      </w:r>
      <w:r>
        <w:t xml:space="preserve"> услуге  в документе</w:t>
      </w:r>
      <w:r>
        <w:t>,</w:t>
      </w:r>
      <w:r w:rsidRPr="00651FB0">
        <w:t xml:space="preserve"> </w:t>
      </w:r>
      <w:r>
        <w:t xml:space="preserve">если </w:t>
      </w:r>
      <w:r>
        <w:t xml:space="preserve">нет, </w:t>
      </w:r>
      <w:r>
        <w:t>то 0; число, два знака после запятой)</w:t>
      </w:r>
    </w:p>
    <w:p w:rsidR="00651FB0" w:rsidRDefault="00651FB0" w:rsidP="00651FB0">
      <w:pPr>
        <w:pStyle w:val="a3"/>
        <w:numPr>
          <w:ilvl w:val="0"/>
          <w:numId w:val="2"/>
        </w:numPr>
      </w:pPr>
      <w:r>
        <w:t>Содержание 1 (Содержание услуги в первой строке, если нет, то «»; строка)</w:t>
      </w:r>
    </w:p>
    <w:p w:rsidR="00651FB0" w:rsidRDefault="00651FB0" w:rsidP="00651FB0">
      <w:pPr>
        <w:pStyle w:val="a3"/>
        <w:numPr>
          <w:ilvl w:val="0"/>
          <w:numId w:val="2"/>
        </w:numPr>
      </w:pPr>
      <w:r>
        <w:t xml:space="preserve">Содержание </w:t>
      </w:r>
      <w:r>
        <w:t>2</w:t>
      </w:r>
      <w:r>
        <w:t xml:space="preserve"> (Содержание услуги в</w:t>
      </w:r>
      <w:r>
        <w:t>о второй</w:t>
      </w:r>
      <w:r>
        <w:t xml:space="preserve"> строке, если нет, то «»; строка)</w:t>
      </w:r>
    </w:p>
    <w:p w:rsidR="00651FB0" w:rsidRDefault="00651FB0" w:rsidP="00651FB0">
      <w:pPr>
        <w:pStyle w:val="a3"/>
        <w:numPr>
          <w:ilvl w:val="0"/>
          <w:numId w:val="2"/>
        </w:numPr>
      </w:pPr>
      <w:r>
        <w:t xml:space="preserve">Содержание </w:t>
      </w:r>
      <w:r>
        <w:t>3</w:t>
      </w:r>
      <w:r>
        <w:t xml:space="preserve"> (Содержание услуги в </w:t>
      </w:r>
      <w:r>
        <w:t>третьей</w:t>
      </w:r>
      <w:r>
        <w:t xml:space="preserve"> строке, если нет, то «»; строка)</w:t>
      </w:r>
    </w:p>
    <w:p w:rsidR="00651FB0" w:rsidRDefault="00651FB0" w:rsidP="00651FB0">
      <w:pPr>
        <w:pStyle w:val="a3"/>
        <w:numPr>
          <w:ilvl w:val="0"/>
          <w:numId w:val="2"/>
        </w:numPr>
      </w:pPr>
      <w:r>
        <w:t xml:space="preserve">Содержание </w:t>
      </w:r>
      <w:r>
        <w:t>4</w:t>
      </w:r>
      <w:r>
        <w:t xml:space="preserve"> (Содержание услуги в </w:t>
      </w:r>
      <w:r>
        <w:t>пятой</w:t>
      </w:r>
      <w:r>
        <w:t xml:space="preserve"> строке, если нет, то «»; строка)</w:t>
      </w:r>
    </w:p>
    <w:p w:rsidR="00651FB0" w:rsidRDefault="00651FB0" w:rsidP="00D15585">
      <w:pPr>
        <w:pStyle w:val="a3"/>
        <w:numPr>
          <w:ilvl w:val="0"/>
          <w:numId w:val="2"/>
        </w:numPr>
      </w:pPr>
      <w:r>
        <w:t>Комментарий (</w:t>
      </w:r>
      <w:proofErr w:type="gramStart"/>
      <w:r>
        <w:t>Комментарий документа</w:t>
      </w:r>
      <w:proofErr w:type="gramEnd"/>
      <w:r>
        <w:t>; строка)</w:t>
      </w:r>
    </w:p>
    <w:tbl>
      <w:tblPr>
        <w:tblW w:w="0" w:type="auto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6510"/>
      </w:tblGrid>
      <w:tr w:rsidR="00D15585" w:rsidRPr="00D15585" w:rsidTr="00D15585">
        <w:trPr>
          <w:hidden/>
        </w:trPr>
        <w:tc>
          <w:tcPr>
            <w:tcW w:w="6510" w:type="dxa"/>
            <w:vAlign w:val="center"/>
            <w:hideMark/>
          </w:tcPr>
          <w:p w:rsidR="00D15585" w:rsidRPr="00D15585" w:rsidRDefault="00D15585" w:rsidP="00D15585">
            <w:pPr>
              <w:spacing w:after="0" w:line="240" w:lineRule="auto"/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</w:pPr>
          </w:p>
        </w:tc>
      </w:tr>
    </w:tbl>
    <w:p w:rsidR="00D15585" w:rsidRDefault="0050682A" w:rsidP="00231DB4">
      <w:pPr>
        <w:pStyle w:val="a3"/>
        <w:numPr>
          <w:ilvl w:val="0"/>
          <w:numId w:val="4"/>
        </w:numPr>
      </w:pPr>
      <w:r>
        <w:t xml:space="preserve">Необходимо предусмотреть выбор периода для отбора, так же возможность отбора по </w:t>
      </w:r>
      <w:r w:rsidR="00231DB4">
        <w:t>ВСЕМ</w:t>
      </w:r>
      <w:r>
        <w:t xml:space="preserve"> полям.</w:t>
      </w:r>
      <w:r w:rsidR="00231DB4">
        <w:t xml:space="preserve"> По полю 2 «Документ» предусмотреть отбор по </w:t>
      </w:r>
      <w:r w:rsidR="0095581A">
        <w:t xml:space="preserve">состоянию и </w:t>
      </w:r>
      <w:r w:rsidR="00231DB4">
        <w:t>реквизитам документов (например</w:t>
      </w:r>
      <w:r w:rsidR="0095581A">
        <w:t>: отбор проведенных документов только по выбранным документам</w:t>
      </w:r>
      <w:r w:rsidR="00231DB4">
        <w:t>)</w:t>
      </w:r>
    </w:p>
    <w:p w:rsidR="0050682A" w:rsidRDefault="0050682A" w:rsidP="00231DB4">
      <w:pPr>
        <w:pStyle w:val="a3"/>
        <w:numPr>
          <w:ilvl w:val="0"/>
          <w:numId w:val="4"/>
        </w:numPr>
      </w:pPr>
      <w:r>
        <w:t xml:space="preserve">В шапке выводить </w:t>
      </w:r>
    </w:p>
    <w:p w:rsidR="0050682A" w:rsidRDefault="0050682A" w:rsidP="00231DB4">
      <w:pPr>
        <w:pStyle w:val="a3"/>
        <w:numPr>
          <w:ilvl w:val="1"/>
          <w:numId w:val="4"/>
        </w:numPr>
      </w:pPr>
      <w:r>
        <w:t xml:space="preserve">название  «Отчет по счетам на оплату» </w:t>
      </w:r>
    </w:p>
    <w:p w:rsidR="0050682A" w:rsidRDefault="0050682A" w:rsidP="00231DB4">
      <w:pPr>
        <w:pStyle w:val="a3"/>
        <w:numPr>
          <w:ilvl w:val="1"/>
          <w:numId w:val="4"/>
        </w:numPr>
      </w:pPr>
      <w:r>
        <w:t>Период</w:t>
      </w:r>
    </w:p>
    <w:p w:rsidR="0050682A" w:rsidRDefault="0050682A" w:rsidP="00231DB4">
      <w:pPr>
        <w:pStyle w:val="a3"/>
        <w:numPr>
          <w:ilvl w:val="1"/>
          <w:numId w:val="4"/>
        </w:numPr>
      </w:pPr>
      <w:r>
        <w:t>По возможности примененные отборы.</w:t>
      </w:r>
    </w:p>
    <w:p w:rsidR="00231DB4" w:rsidRDefault="00231DB4" w:rsidP="00231DB4">
      <w:pPr>
        <w:pStyle w:val="a3"/>
        <w:numPr>
          <w:ilvl w:val="0"/>
          <w:numId w:val="4"/>
        </w:numPr>
      </w:pPr>
      <w:r>
        <w:t>Данные выводить с сортировкой по дате документа</w:t>
      </w:r>
    </w:p>
    <w:p w:rsidR="0050682A" w:rsidRDefault="00231DB4" w:rsidP="00D15585">
      <w:pPr>
        <w:pStyle w:val="a3"/>
        <w:numPr>
          <w:ilvl w:val="0"/>
          <w:numId w:val="4"/>
        </w:numPr>
      </w:pPr>
      <w:r>
        <w:t xml:space="preserve">Таблицу с данными должна заканчиваться строкой </w:t>
      </w:r>
      <w:r w:rsidR="0050682A">
        <w:t>ИТОГО с итоговыми суммами по числовым полям (поля 4-8)</w:t>
      </w:r>
      <w:r>
        <w:t xml:space="preserve">. Использовать </w:t>
      </w:r>
      <w:r w:rsidRPr="00231DB4">
        <w:rPr>
          <w:b/>
        </w:rPr>
        <w:t>Жирный шрифт</w:t>
      </w:r>
      <w:r>
        <w:t xml:space="preserve"> для итоговой строки</w:t>
      </w:r>
    </w:p>
    <w:p w:rsidR="007F52BB" w:rsidRDefault="007F52BB" w:rsidP="00D15585">
      <w:pPr>
        <w:pStyle w:val="a3"/>
        <w:numPr>
          <w:ilvl w:val="0"/>
          <w:numId w:val="4"/>
        </w:numPr>
      </w:pPr>
      <w:r>
        <w:t>Отчет должен иметь возможность подключения через «Дополнительные отчеты и обработки»</w:t>
      </w:r>
    </w:p>
    <w:p w:rsidR="004C753A" w:rsidRPr="00D15585" w:rsidRDefault="004C753A" w:rsidP="004C753A">
      <w:r>
        <w:t xml:space="preserve">ПРИМЕЧАНИЕ: В документах «Счет на оплату» </w:t>
      </w:r>
      <w:r w:rsidR="00ED6C4D">
        <w:t>в силу особенностей учета будут только Услуги.</w:t>
      </w:r>
      <w:bookmarkStart w:id="0" w:name="_GoBack"/>
      <w:bookmarkEnd w:id="0"/>
    </w:p>
    <w:sectPr w:rsidR="004C753A" w:rsidRPr="00D155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9B3E64"/>
    <w:multiLevelType w:val="hybridMultilevel"/>
    <w:tmpl w:val="1C566C96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8B12B0B"/>
    <w:multiLevelType w:val="hybridMultilevel"/>
    <w:tmpl w:val="F9908A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1D8223A"/>
    <w:multiLevelType w:val="hybridMultilevel"/>
    <w:tmpl w:val="3B684E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4C32EC4"/>
    <w:multiLevelType w:val="hybridMultilevel"/>
    <w:tmpl w:val="819491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5585"/>
    <w:rsid w:val="000F5BFB"/>
    <w:rsid w:val="00231DB4"/>
    <w:rsid w:val="004C753A"/>
    <w:rsid w:val="0050682A"/>
    <w:rsid w:val="00651FB0"/>
    <w:rsid w:val="007F52BB"/>
    <w:rsid w:val="0095581A"/>
    <w:rsid w:val="009D2DD4"/>
    <w:rsid w:val="00B811A1"/>
    <w:rsid w:val="00D15585"/>
    <w:rsid w:val="00ED6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558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55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800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268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Walt</dc:creator>
  <cp:lastModifiedBy>Walt</cp:lastModifiedBy>
  <cp:revision>2</cp:revision>
  <dcterms:created xsi:type="dcterms:W3CDTF">2017-06-01T14:25:00Z</dcterms:created>
  <dcterms:modified xsi:type="dcterms:W3CDTF">2017-06-01T14:25:00Z</dcterms:modified>
</cp:coreProperties>
</file>