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92" w:rsidRDefault="00776492">
      <w:pPr>
        <w:rPr>
          <w:rFonts w:ascii="Calibri" w:hAnsi="Calibri"/>
          <w:color w:val="4D4A44"/>
          <w:sz w:val="22"/>
          <w:szCs w:val="22"/>
          <w:shd w:val="clear" w:color="auto" w:fill="FDFDF9"/>
        </w:rPr>
      </w:pPr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1С бухгалтерия 7.7 . (7.70.627) </w:t>
      </w:r>
    </w:p>
    <w:p w:rsidR="00776492" w:rsidRDefault="00776492">
      <w:pPr>
        <w:rPr>
          <w:rFonts w:ascii="Calibri" w:hAnsi="Calibri"/>
          <w:color w:val="4D4A44"/>
          <w:sz w:val="22"/>
          <w:szCs w:val="22"/>
          <w:shd w:val="clear" w:color="auto" w:fill="FDFDF9"/>
        </w:rPr>
      </w:pPr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Делаем декларация по НДС за 2016 год. </w:t>
      </w:r>
    </w:p>
    <w:p w:rsidR="00776492" w:rsidRDefault="00776492">
      <w:pPr>
        <w:rPr>
          <w:rFonts w:ascii="Calibri" w:hAnsi="Calibri"/>
          <w:color w:val="4D4A44"/>
          <w:sz w:val="22"/>
          <w:szCs w:val="22"/>
          <w:shd w:val="clear" w:color="auto" w:fill="FDFDF9"/>
        </w:rPr>
      </w:pPr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Приложение №4 к Листу 02 стр. 150 стоит сумма (проставляется вручную). Но когда выводим отчет на печать (показать бланк с </w:t>
      </w:r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двумерными</w:t>
      </w:r>
      <w:proofErr w:type="gram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</w:t>
      </w:r>
      <w:proofErr w:type="spell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штрихкодом</w:t>
      </w:r>
      <w:proofErr w:type="spell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) или выгружаем - этой суммы нет.</w:t>
      </w:r>
    </w:p>
    <w:p w:rsidR="00776492" w:rsidRDefault="00776492">
      <w:pPr>
        <w:rPr>
          <w:rFonts w:ascii="Calibri" w:hAnsi="Calibri"/>
          <w:color w:val="4D4A44"/>
          <w:sz w:val="22"/>
          <w:szCs w:val="22"/>
          <w:shd w:val="clear" w:color="auto" w:fill="FDFDF9"/>
        </w:rPr>
      </w:pPr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А вот если нажимаем  Показать бланк текущего </w:t>
      </w:r>
      <w:proofErr w:type="spellStart"/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доп</w:t>
      </w:r>
      <w:proofErr w:type="spellEnd"/>
      <w:proofErr w:type="gram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листа – эта сумма выводится.</w:t>
      </w:r>
    </w:p>
    <w:p w:rsidR="0019198B" w:rsidRDefault="00776492">
      <w:r>
        <w:rPr>
          <w:rFonts w:ascii="Calibri" w:hAnsi="Calibri"/>
          <w:color w:val="4D4A44"/>
          <w:sz w:val="22"/>
          <w:szCs w:val="22"/>
          <w:shd w:val="clear" w:color="auto" w:fill="FDFDF9"/>
        </w:rPr>
        <w:t>Нужно решить проблему.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От Вас срок, стоимость (не за час) и почту для контакта.</w:t>
      </w:r>
    </w:p>
    <w:sectPr w:rsidR="0019198B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6492"/>
    <w:rsid w:val="000A4A3B"/>
    <w:rsid w:val="000D0023"/>
    <w:rsid w:val="0019198B"/>
    <w:rsid w:val="00226D6B"/>
    <w:rsid w:val="00477E48"/>
    <w:rsid w:val="00504740"/>
    <w:rsid w:val="005E551E"/>
    <w:rsid w:val="00600FA6"/>
    <w:rsid w:val="00776492"/>
    <w:rsid w:val="008802B4"/>
    <w:rsid w:val="00977111"/>
    <w:rsid w:val="009F614A"/>
    <w:rsid w:val="00CA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1</cp:revision>
  <dcterms:created xsi:type="dcterms:W3CDTF">2017-07-06T07:55:00Z</dcterms:created>
  <dcterms:modified xsi:type="dcterms:W3CDTF">2017-07-06T08:04:00Z</dcterms:modified>
</cp:coreProperties>
</file>