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88" w:rsidRPr="006D6A88" w:rsidRDefault="006D6A88" w:rsidP="006D6A88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6D6A88">
        <w:rPr>
          <w:rFonts w:ascii="Arial" w:hAnsi="Arial" w:cs="Arial"/>
          <w:b/>
          <w:sz w:val="24"/>
          <w:szCs w:val="24"/>
        </w:rPr>
        <w:t>Обработка «Загрузка данных от поставщиков»</w:t>
      </w:r>
    </w:p>
    <w:p w:rsidR="006D6A88" w:rsidRPr="006D6A88" w:rsidRDefault="006D6A88" w:rsidP="006D6A88">
      <w:pPr>
        <w:tabs>
          <w:tab w:val="left" w:pos="-284"/>
        </w:tabs>
        <w:jc w:val="both"/>
        <w:rPr>
          <w:rFonts w:ascii="Arial" w:hAnsi="Arial" w:cs="Arial"/>
        </w:rPr>
      </w:pPr>
      <w:r w:rsidRPr="006D6A88">
        <w:rPr>
          <w:rFonts w:ascii="Arial" w:hAnsi="Arial" w:cs="Arial"/>
        </w:rPr>
        <w:t>От разных поставщиков поступают файлы разного формата с остатками и ценами номенклатуры. Требуется создать обработку для загрузки цен и остаток номенклатуры.</w:t>
      </w:r>
    </w:p>
    <w:p w:rsidR="006D6A88" w:rsidRPr="006D6A88" w:rsidRDefault="006D6A88" w:rsidP="006D6A88">
      <w:pPr>
        <w:tabs>
          <w:tab w:val="left" w:pos="-284"/>
        </w:tabs>
        <w:jc w:val="both"/>
        <w:rPr>
          <w:rFonts w:ascii="Arial" w:hAnsi="Arial" w:cs="Arial"/>
        </w:rPr>
      </w:pPr>
      <w:r w:rsidRPr="006D6A88">
        <w:rPr>
          <w:rFonts w:ascii="Arial" w:hAnsi="Arial" w:cs="Arial"/>
        </w:rPr>
        <w:t>Должна быть возможность сохранить варианты настроек обработки.</w:t>
      </w:r>
    </w:p>
    <w:p w:rsidR="006D6A88" w:rsidRPr="006D6A88" w:rsidRDefault="006D6A88" w:rsidP="006D6A88">
      <w:pPr>
        <w:tabs>
          <w:tab w:val="left" w:pos="-284"/>
        </w:tabs>
        <w:jc w:val="both"/>
        <w:rPr>
          <w:rFonts w:ascii="Arial" w:hAnsi="Arial" w:cs="Arial"/>
        </w:rPr>
      </w:pPr>
      <w:r w:rsidRPr="006D6A88">
        <w:rPr>
          <w:rFonts w:ascii="Arial" w:hAnsi="Arial" w:cs="Arial"/>
        </w:rPr>
        <w:t>Реквизиты обработки: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097"/>
        <w:gridCol w:w="3116"/>
      </w:tblGrid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D6A88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D6A88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D6A88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Путь к файлу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Строка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Выбор файла с диска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Поставщик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Справочник «Партнеры»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первой строки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Число (2,0)</w:t>
            </w: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строки, начиная с которой требуется загружать данные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колонки «Идентификатор»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Число (2,0)</w:t>
            </w: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колонки, в которой хранится уникальный идентификатор для поиска номенклатуры и характеристик.</w:t>
            </w:r>
          </w:p>
          <w:p w:rsidR="006D6A88" w:rsidRPr="006D6A88" w:rsidRDefault="006D6A88" w:rsidP="008B277F">
            <w:pPr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 xml:space="preserve">Для номенклатуры это артикул, для характеристик – </w:t>
            </w:r>
            <w:proofErr w:type="spellStart"/>
            <w:r w:rsidRPr="006D6A88">
              <w:rPr>
                <w:rFonts w:ascii="Arial" w:hAnsi="Arial" w:cs="Arial"/>
              </w:rPr>
              <w:t>доп</w:t>
            </w:r>
            <w:proofErr w:type="spellEnd"/>
            <w:r w:rsidRPr="006D6A88">
              <w:rPr>
                <w:rFonts w:ascii="Arial" w:hAnsi="Arial" w:cs="Arial"/>
              </w:rPr>
              <w:t xml:space="preserve"> реквизит, возможные наименования которого указаны в табличной части «Наименование идентификатора характеристик»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колонки «Наименование»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Число (2,0)</w:t>
            </w: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колонки, в которой хранится Наименование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колонки «Цена поставщика»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Число (2,0)</w:t>
            </w: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колонки, в которой хранится Цена поставщика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колонки «Цена продажи»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Число (2,0)</w:t>
            </w: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колонки, в которой хранится Цена продажи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колонки «Количество»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Число (2,0)</w:t>
            </w: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Номер колонки, в которой хранится Количество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Склад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Тип цен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Справочник «Типы цен номенклатуры»</w:t>
            </w: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Дата документов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Дата (Дата и время)</w:t>
            </w: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 xml:space="preserve">Дата, на которую создаются документы. По умолчанию заполняется значением текущей даты, </w:t>
            </w:r>
            <w:r w:rsidRPr="006D6A88">
              <w:rPr>
                <w:rFonts w:ascii="Arial" w:hAnsi="Arial" w:cs="Arial"/>
              </w:rPr>
              <w:lastRenderedPageBreak/>
              <w:t>не сохранятся в качестве настройки.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  <w:i/>
              </w:rPr>
              <w:lastRenderedPageBreak/>
              <w:t>Табличная часть «Наименование идентификатора характеристик»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 xml:space="preserve">Уникальный 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Наименование идентификатор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Строка (150)</w:t>
            </w:r>
          </w:p>
        </w:tc>
        <w:tc>
          <w:tcPr>
            <w:tcW w:w="3561" w:type="dxa"/>
            <w:shd w:val="clear" w:color="auto" w:fill="auto"/>
          </w:tcPr>
          <w:p w:rsidR="006D6A88" w:rsidRPr="006D6A88" w:rsidRDefault="006D6A88" w:rsidP="008B277F">
            <w:pPr>
              <w:rPr>
                <w:rFonts w:ascii="Arial" w:hAnsi="Arial" w:cs="Arial"/>
              </w:rPr>
            </w:pP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  <w:i/>
              </w:rPr>
            </w:pPr>
            <w:r w:rsidRPr="006D6A88">
              <w:rPr>
                <w:rFonts w:ascii="Arial" w:hAnsi="Arial" w:cs="Arial"/>
                <w:i/>
              </w:rPr>
              <w:t>Табличная часть «Данные для загрузки»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Табличная часть заполняется по кнопке «Заполнить»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Выбрано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Булево (галочка)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По умолчанию равен «истина».</w:t>
            </w:r>
          </w:p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Документы создаются только по данных тех строк, где установлена отметка «Выбрано»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Артикул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Строка (150)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Данные из файла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Строка (150)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Данные из файла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Цена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Число(10,2)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Данные из файла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Количество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Число(10,3)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Данные из файла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vMerge w:val="restart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Описано под таблицей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561" w:type="dxa"/>
            <w:vMerge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  <w:i/>
              </w:rPr>
              <w:t>Табличная часть «Документы»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Тут хранятся документы, сформированные по кнопке «Сформировать»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Установка цен поставщика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Документ «Установка цен номенклатуры контрагентов»</w:t>
            </w:r>
          </w:p>
        </w:tc>
        <w:tc>
          <w:tcPr>
            <w:tcW w:w="3561" w:type="dxa"/>
            <w:vMerge w:val="restart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Документы формируются стандартным образом, в комментарий необходимо записать наименование поставщика.</w:t>
            </w: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Установка цен продажи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Документ «Установка цен номенклатуры»</w:t>
            </w:r>
          </w:p>
        </w:tc>
        <w:tc>
          <w:tcPr>
            <w:tcW w:w="3561" w:type="dxa"/>
            <w:vMerge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6D6A88" w:rsidRPr="006D6A88" w:rsidTr="008B277F">
        <w:tc>
          <w:tcPr>
            <w:tcW w:w="3560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Оприходование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6D6A88">
              <w:rPr>
                <w:rFonts w:ascii="Arial" w:hAnsi="Arial" w:cs="Arial"/>
              </w:rPr>
              <w:t>Документ «Оприходование товаров»</w:t>
            </w:r>
          </w:p>
        </w:tc>
        <w:tc>
          <w:tcPr>
            <w:tcW w:w="3561" w:type="dxa"/>
            <w:vMerge/>
            <w:shd w:val="clear" w:color="auto" w:fill="auto"/>
            <w:vAlign w:val="center"/>
          </w:tcPr>
          <w:p w:rsidR="006D6A88" w:rsidRPr="006D6A88" w:rsidRDefault="006D6A88" w:rsidP="008B277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6D6A88" w:rsidRPr="006D6A88" w:rsidRDefault="006D6A88" w:rsidP="006D6A88">
      <w:pPr>
        <w:tabs>
          <w:tab w:val="left" w:pos="-284"/>
        </w:tabs>
        <w:jc w:val="both"/>
        <w:rPr>
          <w:rFonts w:ascii="Arial" w:hAnsi="Arial" w:cs="Arial"/>
        </w:rPr>
      </w:pPr>
    </w:p>
    <w:p w:rsidR="006D6A88" w:rsidRPr="006D6A88" w:rsidRDefault="006D6A88" w:rsidP="006D6A88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6D6A88">
        <w:rPr>
          <w:rFonts w:ascii="Arial" w:hAnsi="Arial" w:cs="Arial"/>
          <w:i/>
          <w:u w:val="single"/>
        </w:rPr>
        <w:t>Алгоритм подбора номенклатуры и характеристики:</w:t>
      </w:r>
    </w:p>
    <w:p w:rsidR="006D6A88" w:rsidRPr="006D6A88" w:rsidRDefault="006D6A88" w:rsidP="006D6A88">
      <w:pPr>
        <w:tabs>
          <w:tab w:val="left" w:pos="-284"/>
        </w:tabs>
        <w:spacing w:after="0"/>
        <w:rPr>
          <w:rFonts w:ascii="Arial" w:hAnsi="Arial" w:cs="Arial"/>
        </w:rPr>
      </w:pPr>
      <w:r w:rsidRPr="006D6A88">
        <w:rPr>
          <w:rFonts w:ascii="Arial" w:hAnsi="Arial" w:cs="Arial"/>
        </w:rPr>
        <w:t>По данным колонок «Артикул» и «Наименование» подбирается характеристика и номенклатура в следующем порядке:</w:t>
      </w:r>
    </w:p>
    <w:p w:rsidR="006D6A88" w:rsidRPr="006D6A88" w:rsidRDefault="006D6A88" w:rsidP="006D6A88">
      <w:pPr>
        <w:numPr>
          <w:ilvl w:val="0"/>
          <w:numId w:val="2"/>
        </w:numPr>
        <w:tabs>
          <w:tab w:val="left" w:pos="-284"/>
        </w:tabs>
        <w:spacing w:after="0"/>
        <w:rPr>
          <w:rFonts w:ascii="Arial" w:hAnsi="Arial" w:cs="Arial"/>
        </w:rPr>
      </w:pPr>
      <w:r w:rsidRPr="006D6A88">
        <w:rPr>
          <w:rFonts w:ascii="Arial" w:hAnsi="Arial" w:cs="Arial"/>
        </w:rPr>
        <w:t xml:space="preserve">Поиск Характеристики по Артикулу, </w:t>
      </w:r>
    </w:p>
    <w:p w:rsidR="006D6A88" w:rsidRPr="006D6A88" w:rsidRDefault="006D6A88" w:rsidP="006D6A88">
      <w:pPr>
        <w:numPr>
          <w:ilvl w:val="0"/>
          <w:numId w:val="2"/>
        </w:numPr>
        <w:tabs>
          <w:tab w:val="left" w:pos="-284"/>
        </w:tabs>
        <w:spacing w:after="0"/>
        <w:rPr>
          <w:rFonts w:ascii="Arial" w:hAnsi="Arial" w:cs="Arial"/>
        </w:rPr>
      </w:pPr>
      <w:r w:rsidRPr="006D6A88">
        <w:rPr>
          <w:rFonts w:ascii="Arial" w:hAnsi="Arial" w:cs="Arial"/>
        </w:rPr>
        <w:t>Поиск Характеристики по Наименованию,</w:t>
      </w:r>
    </w:p>
    <w:p w:rsidR="006D6A88" w:rsidRPr="006D6A88" w:rsidRDefault="006D6A88" w:rsidP="006D6A88">
      <w:pPr>
        <w:numPr>
          <w:ilvl w:val="0"/>
          <w:numId w:val="2"/>
        </w:numPr>
        <w:tabs>
          <w:tab w:val="left" w:pos="-284"/>
        </w:tabs>
        <w:spacing w:after="0"/>
        <w:rPr>
          <w:rFonts w:ascii="Arial" w:hAnsi="Arial" w:cs="Arial"/>
        </w:rPr>
      </w:pPr>
      <w:r w:rsidRPr="006D6A88">
        <w:rPr>
          <w:rFonts w:ascii="Arial" w:hAnsi="Arial" w:cs="Arial"/>
        </w:rPr>
        <w:t>Поиск Номенклатуры по Артикулу,</w:t>
      </w:r>
    </w:p>
    <w:p w:rsidR="006D6A88" w:rsidRPr="006D6A88" w:rsidRDefault="006D6A88" w:rsidP="006D6A88">
      <w:pPr>
        <w:numPr>
          <w:ilvl w:val="0"/>
          <w:numId w:val="2"/>
        </w:numPr>
        <w:tabs>
          <w:tab w:val="left" w:pos="-284"/>
        </w:tabs>
        <w:spacing w:after="0"/>
        <w:rPr>
          <w:rFonts w:ascii="Arial" w:hAnsi="Arial" w:cs="Arial"/>
        </w:rPr>
      </w:pPr>
      <w:r w:rsidRPr="006D6A88">
        <w:rPr>
          <w:rFonts w:ascii="Arial" w:hAnsi="Arial" w:cs="Arial"/>
        </w:rPr>
        <w:t>Поиск Номенклатуры по Наименованию.</w:t>
      </w:r>
    </w:p>
    <w:p w:rsidR="006D6A88" w:rsidRDefault="006D6A88" w:rsidP="006D6A88">
      <w:pPr>
        <w:tabs>
          <w:tab w:val="left" w:pos="-284"/>
        </w:tabs>
        <w:spacing w:before="240" w:after="0"/>
        <w:rPr>
          <w:rFonts w:ascii="Arial" w:hAnsi="Arial" w:cs="Arial"/>
        </w:rPr>
      </w:pPr>
      <w:r w:rsidRPr="006D6A88">
        <w:rPr>
          <w:rFonts w:ascii="Arial" w:hAnsi="Arial" w:cs="Arial"/>
        </w:rPr>
        <w:lastRenderedPageBreak/>
        <w:t>Необходимо контролировать, ведется ли учет по характеристикам для выбранной номенклатуры. Если ведется, то для создания документов требуется, чтобы она была заполнена. Если не ведется – пустая.</w:t>
      </w:r>
      <w:bookmarkStart w:id="0" w:name="_GoBack"/>
      <w:bookmarkEnd w:id="0"/>
    </w:p>
    <w:p w:rsidR="00D36C78" w:rsidRDefault="00D36C78"/>
    <w:sectPr w:rsidR="00D3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E63"/>
    <w:multiLevelType w:val="hybridMultilevel"/>
    <w:tmpl w:val="9BE66BA0"/>
    <w:lvl w:ilvl="0" w:tplc="D87EF0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27"/>
    <w:rsid w:val="002D4227"/>
    <w:rsid w:val="006D6A88"/>
    <w:rsid w:val="00D3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38C8C-663A-4999-BC92-E6EA0DFB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2017-07-21T05:59:00Z</dcterms:created>
  <dcterms:modified xsi:type="dcterms:W3CDTF">2017-07-21T05:59:00Z</dcterms:modified>
</cp:coreProperties>
</file>