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24C" w:rsidRPr="00E9464A" w:rsidRDefault="001D6B5A" w:rsidP="00E9464A">
      <w:pPr>
        <w:pStyle w:val="1"/>
        <w:rPr>
          <w:rFonts w:cstheme="majorHAnsi"/>
        </w:rPr>
      </w:pPr>
      <w:r>
        <w:rPr>
          <w:rFonts w:cstheme="majorHAnsi"/>
        </w:rPr>
        <w:t>Выгрузить в файл номенклатуру из определенной группы</w:t>
      </w:r>
    </w:p>
    <w:p w:rsidR="00836FB1" w:rsidRDefault="001D6B5A" w:rsidP="001D6B5A">
      <w:pPr>
        <w:pStyle w:val="2"/>
      </w:pPr>
      <w:r>
        <w:t xml:space="preserve">Нужно сделать внешнюю обработку для выгрузки из конфигурации </w:t>
      </w:r>
      <w:r w:rsidRPr="001D6B5A">
        <w:rPr>
          <w:b/>
        </w:rPr>
        <w:t>«</w:t>
      </w:r>
      <w:proofErr w:type="spellStart"/>
      <w:proofErr w:type="gramStart"/>
      <w:r w:rsidRPr="001D6B5A">
        <w:rPr>
          <w:b/>
        </w:rPr>
        <w:t>ПС:Мебельное</w:t>
      </w:r>
      <w:proofErr w:type="spellEnd"/>
      <w:proofErr w:type="gramEnd"/>
      <w:r w:rsidRPr="001D6B5A">
        <w:rPr>
          <w:b/>
        </w:rPr>
        <w:t xml:space="preserve"> производство 2.0» (2.0.1.5)</w:t>
      </w:r>
      <w:r>
        <w:t xml:space="preserve"> номенклатуры из определенной группы с информацией о нахождении групп в группах и номенклатуры в группах</w:t>
      </w:r>
    </w:p>
    <w:p w:rsidR="000F2839" w:rsidRDefault="001D6B5A" w:rsidP="001D6B5A">
      <w:pPr>
        <w:pStyle w:val="3"/>
      </w:pPr>
      <w:r>
        <w:t>На форме обработки:</w:t>
      </w:r>
    </w:p>
    <w:p w:rsidR="001D6B5A" w:rsidRDefault="001D6B5A" w:rsidP="001D6B5A">
      <w:pPr>
        <w:pStyle w:val="4"/>
      </w:pPr>
      <w:r>
        <w:t>Поле выбора группы</w:t>
      </w:r>
    </w:p>
    <w:p w:rsidR="001D6B5A" w:rsidRDefault="001D6B5A" w:rsidP="001D6B5A">
      <w:pPr>
        <w:pStyle w:val="4"/>
      </w:pPr>
      <w:r>
        <w:t>Поле для выбора пути – куда выгрузить файл</w:t>
      </w:r>
    </w:p>
    <w:p w:rsidR="001D6B5A" w:rsidRDefault="001D6B5A" w:rsidP="001D6B5A">
      <w:pPr>
        <w:pStyle w:val="4"/>
        <w:rPr>
          <w:b/>
        </w:rPr>
      </w:pPr>
      <w:r>
        <w:t xml:space="preserve">Кнопка – </w:t>
      </w:r>
      <w:r>
        <w:rPr>
          <w:b/>
        </w:rPr>
        <w:t>Выгрузить</w:t>
      </w:r>
    </w:p>
    <w:p w:rsidR="00585BD1" w:rsidRDefault="00585BD1" w:rsidP="00585BD1">
      <w:pPr>
        <w:pStyle w:val="3"/>
      </w:pPr>
      <w:r>
        <w:t>Выгрузить следующую инфу:</w:t>
      </w:r>
    </w:p>
    <w:p w:rsidR="00585BD1" w:rsidRDefault="00585BD1" w:rsidP="00585BD1">
      <w:pPr>
        <w:pStyle w:val="4"/>
      </w:pPr>
      <w:r>
        <w:t>Наименование</w:t>
      </w:r>
    </w:p>
    <w:p w:rsidR="00585BD1" w:rsidRPr="00585BD1" w:rsidRDefault="00585BD1" w:rsidP="00585BD1">
      <w:pPr>
        <w:pStyle w:val="4"/>
      </w:pPr>
      <w:r>
        <w:t>Полное наименование</w:t>
      </w:r>
    </w:p>
    <w:p w:rsidR="001D6B5A" w:rsidRDefault="001D6B5A" w:rsidP="001D6B5A">
      <w:pPr>
        <w:pStyle w:val="1"/>
      </w:pPr>
      <w:r>
        <w:t>Загрузить из файла номенклатуру, выгруженную из другой конфигурации</w:t>
      </w:r>
    </w:p>
    <w:p w:rsidR="001D6B5A" w:rsidRDefault="001D6B5A" w:rsidP="001D6B5A">
      <w:pPr>
        <w:pStyle w:val="2"/>
      </w:pPr>
      <w:r>
        <w:t xml:space="preserve">Нужно сделать внешнюю обработку для загрузки номенклатуры из файла, выгруженного из </w:t>
      </w:r>
      <w:proofErr w:type="gramStart"/>
      <w:r>
        <w:t xml:space="preserve">конфигурации </w:t>
      </w:r>
      <w:r>
        <w:t xml:space="preserve"> </w:t>
      </w:r>
      <w:r w:rsidRPr="001D6B5A">
        <w:rPr>
          <w:b/>
        </w:rPr>
        <w:t>«</w:t>
      </w:r>
      <w:proofErr w:type="spellStart"/>
      <w:proofErr w:type="gramEnd"/>
      <w:r w:rsidRPr="001D6B5A">
        <w:rPr>
          <w:b/>
        </w:rPr>
        <w:t>ПС:Мебельное</w:t>
      </w:r>
      <w:proofErr w:type="spellEnd"/>
      <w:r w:rsidRPr="001D6B5A">
        <w:rPr>
          <w:b/>
        </w:rPr>
        <w:t xml:space="preserve"> производство 2.0» (2.0.1.5)</w:t>
      </w:r>
      <w:r>
        <w:t xml:space="preserve"> в конфигурацию </w:t>
      </w:r>
      <w:r w:rsidRPr="001D6B5A">
        <w:rPr>
          <w:b/>
        </w:rPr>
        <w:t>Управление нашей фирмой, редакция 1.6 (1.6.10.44)</w:t>
      </w:r>
      <w:r>
        <w:t xml:space="preserve"> с такой же структурой нахождения групп в группах и номенклатуры в группах.</w:t>
      </w:r>
    </w:p>
    <w:p w:rsidR="001D6B5A" w:rsidRDefault="001D6B5A" w:rsidP="001D6B5A">
      <w:pPr>
        <w:pStyle w:val="3"/>
      </w:pPr>
      <w:r>
        <w:t>На форме обработки:</w:t>
      </w:r>
    </w:p>
    <w:p w:rsidR="001D6B5A" w:rsidRDefault="001D6B5A" w:rsidP="001D6B5A">
      <w:pPr>
        <w:pStyle w:val="4"/>
      </w:pPr>
      <w:r>
        <w:t>Поле выбора группы</w:t>
      </w:r>
    </w:p>
    <w:p w:rsidR="001D6B5A" w:rsidRDefault="001D6B5A" w:rsidP="001D6B5A">
      <w:pPr>
        <w:pStyle w:val="5"/>
      </w:pPr>
      <w:r>
        <w:t>В эту группу загрузить</w:t>
      </w:r>
    </w:p>
    <w:p w:rsidR="00585BD1" w:rsidRDefault="00585BD1" w:rsidP="00585BD1">
      <w:pPr>
        <w:pStyle w:val="5"/>
      </w:pPr>
      <w:r>
        <w:t>Может быть пусто – тогда в корень загрузить</w:t>
      </w:r>
    </w:p>
    <w:p w:rsidR="00487E79" w:rsidRDefault="00487E79" w:rsidP="00585BD1">
      <w:pPr>
        <w:pStyle w:val="4"/>
      </w:pPr>
      <w:r>
        <w:t xml:space="preserve">Поле </w:t>
      </w:r>
      <w:r>
        <w:rPr>
          <w:b/>
        </w:rPr>
        <w:t>ТипНоменклатуры</w:t>
      </w:r>
      <w:r>
        <w:t xml:space="preserve"> – </w:t>
      </w:r>
      <w:r>
        <w:t xml:space="preserve">назначить </w:t>
      </w:r>
      <w:proofErr w:type="gramStart"/>
      <w:r>
        <w:t>всей за</w:t>
      </w:r>
      <w:r>
        <w:t>гружаемой номенклатуре</w:t>
      </w:r>
      <w:proofErr w:type="gramEnd"/>
      <w:r>
        <w:t xml:space="preserve"> выбранный </w:t>
      </w:r>
      <w:r>
        <w:rPr>
          <w:b/>
        </w:rPr>
        <w:t>ТипНоменклатуры</w:t>
      </w:r>
    </w:p>
    <w:p w:rsidR="00585BD1" w:rsidRDefault="00585BD1" w:rsidP="00585BD1">
      <w:pPr>
        <w:pStyle w:val="4"/>
      </w:pPr>
      <w:r>
        <w:t xml:space="preserve">Поле </w:t>
      </w:r>
      <w:r>
        <w:rPr>
          <w:b/>
        </w:rPr>
        <w:t>Категория</w:t>
      </w:r>
      <w:r>
        <w:t xml:space="preserve"> – назначить всей загружаемой номенклатуре выбранную </w:t>
      </w:r>
      <w:proofErr w:type="spellStart"/>
      <w:r>
        <w:rPr>
          <w:b/>
        </w:rPr>
        <w:t>КатегориюНоменклатуры</w:t>
      </w:r>
      <w:proofErr w:type="spellEnd"/>
    </w:p>
    <w:p w:rsidR="00585BD1" w:rsidRDefault="00585BD1" w:rsidP="00585BD1">
      <w:pPr>
        <w:pStyle w:val="4"/>
      </w:pPr>
      <w:r>
        <w:t xml:space="preserve">Поле </w:t>
      </w:r>
      <w:proofErr w:type="spellStart"/>
      <w:r>
        <w:rPr>
          <w:b/>
        </w:rPr>
        <w:t>Ед.изм</w:t>
      </w:r>
      <w:proofErr w:type="spellEnd"/>
      <w:r>
        <w:rPr>
          <w:b/>
        </w:rPr>
        <w:t>.</w:t>
      </w:r>
      <w:r>
        <w:t xml:space="preserve"> – назначить всей загружаемой номенклатуре эту единицу измерения</w:t>
      </w:r>
    </w:p>
    <w:p w:rsidR="00585BD1" w:rsidRDefault="00585BD1" w:rsidP="00585BD1">
      <w:pPr>
        <w:pStyle w:val="4"/>
      </w:pPr>
      <w:r>
        <w:t xml:space="preserve">Поле </w:t>
      </w:r>
      <w:proofErr w:type="spellStart"/>
      <w:r w:rsidRPr="00585BD1">
        <w:rPr>
          <w:b/>
        </w:rPr>
        <w:t>СпособПополнения</w:t>
      </w:r>
      <w:proofErr w:type="spellEnd"/>
      <w:r>
        <w:t xml:space="preserve"> – назначить </w:t>
      </w:r>
      <w:r>
        <w:t>вс</w:t>
      </w:r>
      <w:r>
        <w:t>ей загружаемой номенклатуре этот способ пополнения</w:t>
      </w:r>
    </w:p>
    <w:p w:rsidR="00585BD1" w:rsidRDefault="00585BD1" w:rsidP="00585BD1">
      <w:pPr>
        <w:pStyle w:val="4"/>
      </w:pPr>
      <w:r w:rsidRPr="00585BD1">
        <w:t>Поле</w:t>
      </w:r>
      <w:r>
        <w:t xml:space="preserve"> для выбора – откуда получить файл загрузки</w:t>
      </w:r>
    </w:p>
    <w:p w:rsidR="00585BD1" w:rsidRPr="00487E79" w:rsidRDefault="00585BD1" w:rsidP="00487E79">
      <w:pPr>
        <w:pStyle w:val="4"/>
        <w:rPr>
          <w:b/>
        </w:rPr>
      </w:pPr>
      <w:r>
        <w:t xml:space="preserve">Кнопка </w:t>
      </w:r>
      <w:r>
        <w:rPr>
          <w:b/>
        </w:rPr>
        <w:t>Загрузить</w:t>
      </w:r>
      <w:bookmarkStart w:id="0" w:name="_GoBack"/>
      <w:bookmarkEnd w:id="0"/>
    </w:p>
    <w:sectPr w:rsidR="00585BD1" w:rsidRPr="00487E79" w:rsidSect="00E946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42A8"/>
    <w:multiLevelType w:val="hybridMultilevel"/>
    <w:tmpl w:val="B7ACC642"/>
    <w:lvl w:ilvl="0" w:tplc="7696D01C">
      <w:start w:val="1"/>
      <w:numFmt w:val="bullet"/>
      <w:pStyle w:val="6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D434C65"/>
    <w:multiLevelType w:val="hybridMultilevel"/>
    <w:tmpl w:val="A8F65B9C"/>
    <w:lvl w:ilvl="0" w:tplc="D0EC8178">
      <w:start w:val="1"/>
      <w:numFmt w:val="bullet"/>
      <w:pStyle w:val="4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106D66"/>
    <w:multiLevelType w:val="hybridMultilevel"/>
    <w:tmpl w:val="A976C0FE"/>
    <w:lvl w:ilvl="0" w:tplc="4AC27074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E2FA4"/>
    <w:multiLevelType w:val="hybridMultilevel"/>
    <w:tmpl w:val="13D2D540"/>
    <w:lvl w:ilvl="0" w:tplc="79E6EF92">
      <w:start w:val="1"/>
      <w:numFmt w:val="bullet"/>
      <w:pStyle w:val="3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551BE5"/>
    <w:multiLevelType w:val="hybridMultilevel"/>
    <w:tmpl w:val="3E4C3830"/>
    <w:lvl w:ilvl="0" w:tplc="D1A652F8">
      <w:start w:val="1"/>
      <w:numFmt w:val="bullet"/>
      <w:pStyle w:val="5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4A"/>
    <w:rsid w:val="000E11FF"/>
    <w:rsid w:val="000F2839"/>
    <w:rsid w:val="00104FCA"/>
    <w:rsid w:val="001A324C"/>
    <w:rsid w:val="001D6B5A"/>
    <w:rsid w:val="003D2E89"/>
    <w:rsid w:val="00487E79"/>
    <w:rsid w:val="00495959"/>
    <w:rsid w:val="005228F4"/>
    <w:rsid w:val="00564E0E"/>
    <w:rsid w:val="00585BD1"/>
    <w:rsid w:val="0059460E"/>
    <w:rsid w:val="00637EF5"/>
    <w:rsid w:val="008354A6"/>
    <w:rsid w:val="00836FB1"/>
    <w:rsid w:val="008379BA"/>
    <w:rsid w:val="0085727A"/>
    <w:rsid w:val="00BC79DB"/>
    <w:rsid w:val="00C1399F"/>
    <w:rsid w:val="00C24CC6"/>
    <w:rsid w:val="00E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9527-895A-4C66-A950-AF9720E5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64A"/>
    <w:pPr>
      <w:keepNext/>
      <w:keepLines/>
      <w:pBdr>
        <w:top w:val="single" w:sz="4" w:space="1" w:color="auto"/>
        <w:bottom w:val="single" w:sz="4" w:space="1" w:color="auto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64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HAns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464A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9464A"/>
    <w:pPr>
      <w:keepNext/>
      <w:keepLines/>
      <w:numPr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04FCA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8354A6"/>
    <w:pPr>
      <w:keepNext/>
      <w:keepLines/>
      <w:numPr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9"/>
    <w:unhideWhenUsed/>
    <w:qFormat/>
    <w:rsid w:val="00495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64A"/>
    <w:rPr>
      <w:rFonts w:asciiTheme="majorHAnsi" w:eastAsiaTheme="majorEastAsia" w:hAnsiTheme="majorHAnsi" w:cstheme="majorHAns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9464A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sid w:val="00E9464A"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rsid w:val="00104FCA"/>
    <w:rPr>
      <w:rFonts w:asciiTheme="majorHAnsi" w:eastAsiaTheme="majorEastAsia" w:hAnsiTheme="majorHAnsi" w:cstheme="majorBidi"/>
      <w:sz w:val="20"/>
    </w:rPr>
  </w:style>
  <w:style w:type="character" w:customStyle="1" w:styleId="60">
    <w:name w:val="Заголовок 6 Знак"/>
    <w:basedOn w:val="a0"/>
    <w:link w:val="6"/>
    <w:uiPriority w:val="9"/>
    <w:rsid w:val="008354A6"/>
    <w:rPr>
      <w:rFonts w:asciiTheme="majorHAnsi" w:eastAsiaTheme="majorEastAsia" w:hAnsiTheme="majorHAnsi" w:cstheme="majorBidi"/>
      <w:sz w:val="18"/>
    </w:rPr>
  </w:style>
  <w:style w:type="character" w:customStyle="1" w:styleId="70">
    <w:name w:val="Заголовок 7 Знак"/>
    <w:basedOn w:val="a0"/>
    <w:link w:val="7"/>
    <w:uiPriority w:val="9"/>
    <w:rsid w:val="0049595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Выгрузить в файл номенклатуру из определенной группы</vt:lpstr>
      <vt:lpstr>    Нужно сделать внешнюю обработку для выгрузки из конфигурации «ПС:Мебельное произ</vt:lpstr>
      <vt:lpstr>        На форме обработки:</vt:lpstr>
      <vt:lpstr>        Выгрузить следующую инфу:</vt:lpstr>
      <vt:lpstr>Загрузить из файла номенклатуру, выгруженную из другой конфигурации</vt:lpstr>
      <vt:lpstr>    Нужно сделать внешнюю обработку для загрузки номенклатуры из файла, выгруженного</vt:lpstr>
      <vt:lpstr>        На форме обработки:</vt:lpstr>
      <vt:lpstr>        Для з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1Plus</dc:creator>
  <cp:keywords/>
  <dc:description/>
  <cp:lastModifiedBy>1Plus</cp:lastModifiedBy>
  <cp:revision>4</cp:revision>
  <dcterms:created xsi:type="dcterms:W3CDTF">2017-08-17T00:05:00Z</dcterms:created>
  <dcterms:modified xsi:type="dcterms:W3CDTF">2017-08-17T00:28:00Z</dcterms:modified>
</cp:coreProperties>
</file>