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98" w:rsidRDefault="007C4398" w:rsidP="006F5055">
      <w:pPr>
        <w:pBdr>
          <w:bottom w:val="single" w:sz="12" w:space="1" w:color="auto"/>
        </w:pBdr>
        <w:jc w:val="center"/>
      </w:pPr>
    </w:p>
    <w:p w:rsidR="007C4398" w:rsidRDefault="007C4398" w:rsidP="006F5055">
      <w:pPr>
        <w:pBdr>
          <w:bottom w:val="single" w:sz="12" w:space="1" w:color="auto"/>
        </w:pBdr>
        <w:jc w:val="center"/>
      </w:pPr>
    </w:p>
    <w:p w:rsidR="007C4398" w:rsidRDefault="007C4398" w:rsidP="006F5055">
      <w:pPr>
        <w:pBdr>
          <w:bottom w:val="single" w:sz="12" w:space="1" w:color="auto"/>
        </w:pBdr>
        <w:jc w:val="center"/>
      </w:pPr>
    </w:p>
    <w:p w:rsidR="006F5055" w:rsidRPr="00524896" w:rsidRDefault="006F5055" w:rsidP="006F5055">
      <w:pPr>
        <w:pStyle w:val="1"/>
      </w:pPr>
      <w:bookmarkStart w:id="0" w:name="_Toc491955588"/>
      <w:r>
        <w:t>Способ обмена</w:t>
      </w:r>
      <w:bookmarkEnd w:id="0"/>
    </w:p>
    <w:p w:rsidR="006F5055" w:rsidRPr="006F5055" w:rsidRDefault="006F5055" w:rsidP="006F5055">
      <w:r>
        <w:t xml:space="preserve">Обмен между программными средствами </w:t>
      </w:r>
      <w:r w:rsidR="00694ED9">
        <w:t>требуется</w:t>
      </w:r>
      <w:r>
        <w:t xml:space="preserve"> реализова</w:t>
      </w:r>
      <w:r w:rsidR="00694ED9">
        <w:t>ть</w:t>
      </w:r>
      <w:r>
        <w:t xml:space="preserve"> через </w:t>
      </w:r>
      <w:r w:rsidRPr="00694ED9">
        <w:rPr>
          <w:i/>
        </w:rPr>
        <w:t xml:space="preserve">файл с расширением </w:t>
      </w:r>
      <w:r w:rsidRPr="00694ED9">
        <w:rPr>
          <w:i/>
          <w:lang w:val="en-US"/>
        </w:rPr>
        <w:t>xml</w:t>
      </w:r>
      <w:r w:rsidRPr="006F5055">
        <w:t>.</w:t>
      </w:r>
    </w:p>
    <w:p w:rsidR="006F5055" w:rsidRDefault="00694ED9" w:rsidP="006F5055">
      <w:r>
        <w:t>Формат о</w:t>
      </w:r>
      <w:r w:rsidR="006F5055">
        <w:t>бмен</w:t>
      </w:r>
      <w:r>
        <w:t>а</w:t>
      </w:r>
      <w:r w:rsidR="006F5055">
        <w:t xml:space="preserve"> данными – </w:t>
      </w:r>
      <w:r w:rsidR="006F5055" w:rsidRPr="00694ED9">
        <w:rPr>
          <w:i/>
        </w:rPr>
        <w:t>односторонний</w:t>
      </w:r>
      <w:r w:rsidR="006F5055">
        <w:t xml:space="preserve"> </w:t>
      </w:r>
      <w:r w:rsidR="00F64F23">
        <w:t>–</w:t>
      </w:r>
      <w:r w:rsidR="006F5055">
        <w:t xml:space="preserve"> ф</w:t>
      </w:r>
      <w:r w:rsidR="00556282">
        <w:t>айл</w:t>
      </w:r>
      <w:r w:rsidR="00F64F23" w:rsidRPr="00F64F23">
        <w:t xml:space="preserve"> </w:t>
      </w:r>
      <w:r w:rsidR="00556282">
        <w:t>с данными создаётся средствами сайта</w:t>
      </w:r>
      <w:r w:rsidR="006F5055">
        <w:t xml:space="preserve"> на сервере </w:t>
      </w:r>
      <w:r w:rsidR="006F5055">
        <w:rPr>
          <w:lang w:val="en-US"/>
        </w:rPr>
        <w:t>ftp</w:t>
      </w:r>
      <w:r w:rsidR="006F5055">
        <w:t>,</w:t>
      </w:r>
      <w:r w:rsidR="00556282">
        <w:t xml:space="preserve"> а</w:t>
      </w:r>
      <w:r w:rsidR="006F5055">
        <w:t xml:space="preserve"> обработка программы 1С по заданному пути получает файл и производит его загрузку. </w:t>
      </w:r>
      <w:r>
        <w:t>Обратно на сайт ничего автоматизировано не загружается.</w:t>
      </w:r>
    </w:p>
    <w:p w:rsidR="00AC2D02" w:rsidRPr="00AC2D02" w:rsidRDefault="00AC2D02" w:rsidP="006F5055">
      <w:r>
        <w:t xml:space="preserve">Файл с данными расположен на </w:t>
      </w:r>
      <w:r>
        <w:rPr>
          <w:lang w:val="en-US"/>
        </w:rPr>
        <w:t>ftp</w:t>
      </w:r>
      <w:r w:rsidRPr="00AC2D02">
        <w:t>-</w:t>
      </w:r>
      <w:r>
        <w:t>сервере</w:t>
      </w:r>
      <w:r w:rsidRPr="00AC2D02">
        <w:t xml:space="preserve"> </w:t>
      </w:r>
      <w:r>
        <w:t xml:space="preserve">по расположению: </w:t>
      </w:r>
      <w:r w:rsidRPr="00AC2D02">
        <w:t>/</w:t>
      </w:r>
      <w:proofErr w:type="spellStart"/>
      <w:r>
        <w:rPr>
          <w:lang w:val="en-US"/>
        </w:rPr>
        <w:t>htdocs</w:t>
      </w:r>
      <w:proofErr w:type="spellEnd"/>
      <w:r w:rsidRPr="00AC2D02">
        <w:t>/</w:t>
      </w:r>
      <w:r>
        <w:rPr>
          <w:lang w:val="en-US"/>
        </w:rPr>
        <w:t>xml</w:t>
      </w:r>
    </w:p>
    <w:p w:rsidR="00AC2D02" w:rsidRPr="00AC2D02" w:rsidRDefault="00AC2D02" w:rsidP="006F5055">
      <w:r>
        <w:t xml:space="preserve">Имя файла </w:t>
      </w:r>
      <w:r w:rsidRPr="00AC2D02">
        <w:rPr>
          <w:b/>
        </w:rPr>
        <w:t>постоянное</w:t>
      </w:r>
      <w:r>
        <w:t xml:space="preserve">: </w:t>
      </w:r>
      <w:r>
        <w:rPr>
          <w:lang w:val="en-US"/>
        </w:rPr>
        <w:t>order</w:t>
      </w:r>
      <w:r w:rsidRPr="00AC2D02">
        <w:t>_1</w:t>
      </w:r>
      <w:r>
        <w:rPr>
          <w:lang w:val="en-US"/>
        </w:rPr>
        <w:t>C</w:t>
      </w:r>
      <w:r w:rsidRPr="00AC2D02">
        <w:t>_8.</w:t>
      </w:r>
      <w:r>
        <w:rPr>
          <w:lang w:val="en-US"/>
        </w:rPr>
        <w:t>xml</w:t>
      </w:r>
    </w:p>
    <w:p w:rsidR="00AC2D02" w:rsidRPr="00AC2D02" w:rsidRDefault="00AC2D02" w:rsidP="006F5055">
      <w:r>
        <w:t xml:space="preserve">Полный путь:  </w:t>
      </w:r>
      <w:r w:rsidRPr="00AC2D02">
        <w:rPr>
          <w:b/>
        </w:rPr>
        <w:t>/</w:t>
      </w:r>
      <w:proofErr w:type="spellStart"/>
      <w:r w:rsidRPr="00AC2D02">
        <w:rPr>
          <w:b/>
          <w:lang w:val="en-US"/>
        </w:rPr>
        <w:t>htdocs</w:t>
      </w:r>
      <w:proofErr w:type="spellEnd"/>
      <w:r w:rsidRPr="00AC2D02">
        <w:rPr>
          <w:b/>
        </w:rPr>
        <w:t>/</w:t>
      </w:r>
      <w:r w:rsidRPr="00AC2D02">
        <w:rPr>
          <w:b/>
          <w:lang w:val="en-US"/>
        </w:rPr>
        <w:t>xml</w:t>
      </w:r>
      <w:r w:rsidRPr="00AC2D02">
        <w:rPr>
          <w:b/>
        </w:rPr>
        <w:t>/</w:t>
      </w:r>
      <w:r w:rsidRPr="00AC2D02">
        <w:rPr>
          <w:b/>
          <w:lang w:val="en-US"/>
        </w:rPr>
        <w:t>order</w:t>
      </w:r>
      <w:r w:rsidRPr="00AC2D02">
        <w:rPr>
          <w:b/>
        </w:rPr>
        <w:t>_1</w:t>
      </w:r>
      <w:r w:rsidRPr="00AC2D02">
        <w:rPr>
          <w:b/>
          <w:lang w:val="en-US"/>
        </w:rPr>
        <w:t>C</w:t>
      </w:r>
      <w:r w:rsidRPr="00AC2D02">
        <w:rPr>
          <w:b/>
        </w:rPr>
        <w:t>_8.</w:t>
      </w:r>
      <w:r w:rsidRPr="00AC2D02">
        <w:rPr>
          <w:b/>
          <w:lang w:val="en-US"/>
        </w:rPr>
        <w:t>xml</w:t>
      </w:r>
    </w:p>
    <w:p w:rsidR="006F5055" w:rsidRDefault="00F64F23" w:rsidP="00F64F23">
      <w:pPr>
        <w:pStyle w:val="1"/>
      </w:pPr>
      <w:bookmarkStart w:id="1" w:name="_Toc491955589"/>
      <w:r>
        <w:t>Общий порядок обмена данными</w:t>
      </w:r>
      <w:bookmarkEnd w:id="1"/>
    </w:p>
    <w:p w:rsidR="00F64F23" w:rsidRDefault="00F64F23" w:rsidP="00F64F23">
      <w:pPr>
        <w:pStyle w:val="a4"/>
        <w:numPr>
          <w:ilvl w:val="0"/>
          <w:numId w:val="2"/>
        </w:numPr>
      </w:pPr>
      <w:r>
        <w:t xml:space="preserve">Создание файла </w:t>
      </w:r>
      <w:r>
        <w:rPr>
          <w:lang w:val="en-US"/>
        </w:rPr>
        <w:t>xml</w:t>
      </w:r>
      <w:r>
        <w:t xml:space="preserve"> средствами сайта на </w:t>
      </w:r>
      <w:r>
        <w:rPr>
          <w:lang w:val="en-US"/>
        </w:rPr>
        <w:t>ftp</w:t>
      </w:r>
      <w:r w:rsidRPr="00F64F23">
        <w:t>-</w:t>
      </w:r>
      <w:r>
        <w:t>сервере</w:t>
      </w:r>
      <w:r w:rsidR="0079119D">
        <w:t xml:space="preserve"> (периодичность создания файла в рамках данного ТЗ не имеет значение)</w:t>
      </w:r>
    </w:p>
    <w:p w:rsidR="00A96007" w:rsidRDefault="00A96007" w:rsidP="00F64F23">
      <w:pPr>
        <w:pStyle w:val="a4"/>
        <w:numPr>
          <w:ilvl w:val="0"/>
          <w:numId w:val="2"/>
        </w:numPr>
      </w:pPr>
      <w:r>
        <w:t>Ручной запуск обработки 1С</w:t>
      </w:r>
      <w:r w:rsidR="0079119D">
        <w:t xml:space="preserve"> и нажатие </w:t>
      </w:r>
      <w:r w:rsidR="0015551E">
        <w:t>кнопки выполняющего действия</w:t>
      </w:r>
    </w:p>
    <w:p w:rsidR="00F64F23" w:rsidRDefault="00A96007" w:rsidP="00F64F23">
      <w:pPr>
        <w:pStyle w:val="a4"/>
        <w:numPr>
          <w:ilvl w:val="0"/>
          <w:numId w:val="2"/>
        </w:numPr>
      </w:pPr>
      <w:r>
        <w:t xml:space="preserve">Проверка </w:t>
      </w:r>
      <w:r w:rsidR="0079119D">
        <w:t>наличия файла(</w:t>
      </w:r>
      <w:proofErr w:type="spellStart"/>
      <w:r w:rsidR="0079119D">
        <w:t>ов</w:t>
      </w:r>
      <w:proofErr w:type="spellEnd"/>
      <w:r w:rsidR="0079119D">
        <w:t xml:space="preserve">) на </w:t>
      </w:r>
      <w:r w:rsidR="0079119D">
        <w:rPr>
          <w:lang w:val="en-US"/>
        </w:rPr>
        <w:t>ftp</w:t>
      </w:r>
      <w:r w:rsidR="0079119D" w:rsidRPr="0079119D">
        <w:t>-</w:t>
      </w:r>
      <w:r w:rsidR="0079119D">
        <w:t>сервере</w:t>
      </w:r>
    </w:p>
    <w:p w:rsidR="00D3210D" w:rsidRDefault="0079119D" w:rsidP="00D3210D">
      <w:pPr>
        <w:pStyle w:val="a4"/>
        <w:numPr>
          <w:ilvl w:val="0"/>
          <w:numId w:val="2"/>
        </w:numPr>
      </w:pPr>
      <w:r>
        <w:t>Транзакция загрузка данных</w:t>
      </w:r>
    </w:p>
    <w:p w:rsidR="0079119D" w:rsidRDefault="0079119D" w:rsidP="00F64F23">
      <w:pPr>
        <w:pStyle w:val="a4"/>
        <w:numPr>
          <w:ilvl w:val="0"/>
          <w:numId w:val="2"/>
        </w:numPr>
      </w:pPr>
      <w:r>
        <w:t xml:space="preserve">Удаление файла на </w:t>
      </w:r>
      <w:r>
        <w:rPr>
          <w:lang w:val="en-US"/>
        </w:rPr>
        <w:t>ftp</w:t>
      </w:r>
      <w:r w:rsidRPr="0079119D">
        <w:t>-</w:t>
      </w:r>
      <w:r>
        <w:t>сервере</w:t>
      </w:r>
      <w:r w:rsidRPr="0079119D">
        <w:t xml:space="preserve"> </w:t>
      </w:r>
      <w:r>
        <w:t>в случае удачной загрузки</w:t>
      </w:r>
    </w:p>
    <w:p w:rsidR="004B7F57" w:rsidRPr="004B7F57" w:rsidRDefault="004B7F57" w:rsidP="004B7F57">
      <w:r>
        <w:t>Ниже представлена блок-схема бизнес-процесса.</w:t>
      </w:r>
    </w:p>
    <w:p w:rsidR="004B7F57" w:rsidRPr="006F5055" w:rsidRDefault="004B7F57" w:rsidP="004B7F57">
      <w:r>
        <w:rPr>
          <w:noProof/>
        </w:rPr>
        <w:lastRenderedPageBreak/>
        <w:drawing>
          <wp:inline distT="0" distB="0" distL="0" distR="0">
            <wp:extent cx="5940425" cy="70656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П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F57" w:rsidRDefault="004B7F57" w:rsidP="006F5055">
      <w:pPr>
        <w:pStyle w:val="1"/>
      </w:pPr>
    </w:p>
    <w:p w:rsidR="004B7F57" w:rsidRPr="004B7F57" w:rsidRDefault="004B7F57" w:rsidP="004B7F57"/>
    <w:p w:rsidR="004B7F57" w:rsidRDefault="004B7F57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:rsidR="006F5055" w:rsidRPr="002F6FED" w:rsidRDefault="006F5055" w:rsidP="006F5055">
      <w:pPr>
        <w:pStyle w:val="1"/>
      </w:pPr>
      <w:bookmarkStart w:id="2" w:name="_Toc491955590"/>
      <w:r>
        <w:lastRenderedPageBreak/>
        <w:t>Структура файла</w:t>
      </w:r>
      <w:r w:rsidR="002F6FED" w:rsidRPr="0015551E">
        <w:t xml:space="preserve"> </w:t>
      </w:r>
      <w:r w:rsidR="002F6FED">
        <w:t>данных</w:t>
      </w:r>
      <w:bookmarkEnd w:id="2"/>
    </w:p>
    <w:p w:rsidR="00DD473A" w:rsidRPr="00DD473A" w:rsidRDefault="00DD473A" w:rsidP="006F5055">
      <w:r>
        <w:t xml:space="preserve">Разметка файла </w:t>
      </w:r>
      <w:r>
        <w:rPr>
          <w:lang w:val="en-US"/>
        </w:rPr>
        <w:t>xml</w:t>
      </w:r>
      <w:r w:rsidRPr="00DD473A">
        <w:t>:</w:t>
      </w:r>
    </w:p>
    <w:p w:rsidR="00DD473A" w:rsidRPr="00DD473A" w:rsidRDefault="00DD473A" w:rsidP="00DD473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&lt;Документ&gt;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&lt;Ид&gt;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21631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&lt;/Ид&gt;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&lt;Номер&gt;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21631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&lt;/Номер&gt;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&lt;Дата&gt;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2017-08-16 09:18:36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&lt;/Дата&gt;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&lt;Дата1C&gt;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2017-08-22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&lt;/Дата1C&gt;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&lt;Время&gt;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11:51:58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&lt;/Время&gt;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</w:t>
      </w:r>
      <w:proofErr w:type="spellStart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ХозОперация</w:t>
      </w:r>
      <w:proofErr w:type="spellEnd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 товара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</w:t>
      </w:r>
      <w:proofErr w:type="spellStart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ХозОперация</w:t>
      </w:r>
      <w:proofErr w:type="spellEnd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&lt;Валюта&gt;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RUB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&lt;/Валюта&gt;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&lt;Курс&gt;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1.0000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&lt;/Курс&gt;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&lt;Сумма&gt;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347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&lt;/Сумма&gt;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&lt;Роль&gt;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Продавец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&lt;/Роль&gt;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&lt;Контрагент&gt;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&lt;Ид&gt;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42199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&lt;/Ид&gt;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&lt;Роль&gt;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Покупатель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&lt;/Роль&gt;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&lt;Имя&gt;</w:t>
      </w:r>
      <w:proofErr w:type="spellStart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subscriber</w:t>
      </w:r>
      <w:proofErr w:type="spellEnd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&lt;/Имя&gt;</w:t>
      </w:r>
    </w:p>
    <w:p w:rsidR="00DD473A" w:rsidRPr="00DD473A" w:rsidRDefault="00DD473A" w:rsidP="00694ED9">
      <w:pPr>
        <w:spacing w:after="0" w:line="240" w:lineRule="auto"/>
        <w:ind w:left="1416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&lt;Адрес&gt;</w:t>
      </w:r>
      <w:r w:rsidR="00694ED9" w:rsidRPr="00694ED9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666902, Бодайбо, Иркутская обл., г. Бодайбо, ул. 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&lt;/Адрес&gt;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&lt;Телефон&gt;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8-904-116-09-8</w:t>
      </w:r>
      <w:r w:rsidR="007B29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&lt;/Телефон&gt;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</w:t>
      </w:r>
      <w:proofErr w:type="spellStart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Email</w:t>
      </w:r>
      <w:proofErr w:type="spellEnd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&gt;</w:t>
      </w:r>
      <w:r w:rsidR="007B29D8">
        <w:rPr>
          <w:rFonts w:ascii="Courier New" w:eastAsia="Times New Roman" w:hAnsi="Courier New" w:cs="Courier New"/>
          <w:b/>
          <w:color w:val="000000"/>
          <w:sz w:val="20"/>
          <w:szCs w:val="20"/>
          <w:lang w:val="en-US" w:eastAsia="ru-RU"/>
        </w:rPr>
        <w:t>d</w:t>
      </w:r>
      <w:bookmarkStart w:id="3" w:name="_GoBack"/>
      <w:bookmarkEnd w:id="3"/>
      <w:proofErr w:type="spellStart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gd</w:t>
      </w:r>
      <w:proofErr w:type="spellEnd"/>
      <w:r w:rsidR="007B29D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d11</w:t>
      </w:r>
      <w:r w:rsidR="007B29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45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09@yandex.ru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</w:t>
      </w:r>
      <w:proofErr w:type="spellStart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Email</w:t>
      </w:r>
      <w:proofErr w:type="spellEnd"/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&lt;Статус&gt;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Бронзовый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&lt;/Статус&gt;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&lt;/Контрагент&gt;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&lt;Товары&gt;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&lt;Товар&gt;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&lt;Код&gt;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98183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&lt;/Код&gt;</w:t>
      </w:r>
    </w:p>
    <w:p w:rsidR="00DD473A" w:rsidRPr="00DD473A" w:rsidRDefault="00DD473A" w:rsidP="00694ED9">
      <w:pPr>
        <w:spacing w:after="0" w:line="240" w:lineRule="auto"/>
        <w:ind w:left="2124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&lt;Цена&gt;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99.00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&lt;/Цена&gt;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&lt;Количество&gt;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&lt;/Количество&gt;</w:t>
      </w:r>
    </w:p>
    <w:p w:rsidR="00DD473A" w:rsidRPr="00DD473A" w:rsidRDefault="00DD473A" w:rsidP="00694ED9">
      <w:pPr>
        <w:spacing w:after="0" w:line="240" w:lineRule="auto"/>
        <w:ind w:left="2124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&lt;Наименование&gt;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LIMONI Тени для бровей "</w:t>
      </w:r>
      <w:proofErr w:type="spellStart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Еyebrow</w:t>
      </w:r>
      <w:proofErr w:type="spellEnd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Shadow</w:t>
      </w:r>
      <w:proofErr w:type="spellEnd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&lt;/Наименование&gt;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&lt;Артикул&gt;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23004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&lt;/Артикул&gt;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&lt;Цвет/&gt;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&lt;Категория&gt;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Макияж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&lt;/Категория&gt;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&lt;/Товар&gt;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&lt;Товар&gt;</w:t>
      </w:r>
    </w:p>
    <w:p w:rsidR="00DD473A" w:rsidRPr="00DD473A" w:rsidRDefault="00DD473A" w:rsidP="00694ED9">
      <w:pPr>
        <w:spacing w:after="0" w:line="240" w:lineRule="auto"/>
        <w:ind w:left="2124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&lt;Код&gt;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91869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&lt;/Код&gt;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&lt;Цена&gt;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150.00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&lt;/Цена&gt;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&lt;Количество&gt;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&lt;/Количество&gt;</w:t>
      </w:r>
    </w:p>
    <w:p w:rsidR="00DD473A" w:rsidRPr="00DD473A" w:rsidRDefault="00DD473A" w:rsidP="00694ED9">
      <w:pPr>
        <w:spacing w:after="0" w:line="240" w:lineRule="auto"/>
        <w:ind w:left="2124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&lt;Наименование&gt;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LIMONI WRINKLE CARE EYE GEL PATCHES Подушечки </w:t>
      </w:r>
      <w:proofErr w:type="spellStart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гелевые</w:t>
      </w:r>
      <w:proofErr w:type="spellEnd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против морщин под глазами</w:t>
      </w:r>
      <w:r w:rsidR="00694ED9" w:rsidRPr="00694ED9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&lt;/Наименование&gt;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&lt;Артикул&gt;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97793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&lt;/Артикул&gt;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&lt;Цвет/&gt;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&lt;Категория&gt;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Уход за лицом и телом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&lt;/Категория&gt;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&lt;/Товар&gt;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&lt;Товар&gt;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&lt;Код&gt;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91834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&lt;/Код&gt;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&lt;Цена&gt;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98.00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&lt;/Цена&gt;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&lt;Количество&gt;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&lt;/Количество&gt;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&lt;Наименование&gt;</w:t>
      </w:r>
    </w:p>
    <w:p w:rsidR="00DD473A" w:rsidRPr="00DD473A" w:rsidRDefault="00DD473A" w:rsidP="00694ED9">
      <w:pPr>
        <w:spacing w:after="0" w:line="240" w:lineRule="auto"/>
        <w:ind w:left="212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LIMONI SHEET MASK WITH HYALURONIC ACID Маска для лица </w:t>
      </w:r>
      <w:proofErr w:type="spellStart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cуперувлажняющая</w:t>
      </w:r>
      <w:proofErr w:type="spellEnd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</w:t>
      </w:r>
      <w:proofErr w:type="spellStart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гиалуроновой</w:t>
      </w:r>
      <w:proofErr w:type="spellEnd"/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кислотой 20гр.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&lt;/Наименование&gt;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&lt;Артикул&gt;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97782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&lt;/Артикул&gt;</w:t>
      </w:r>
    </w:p>
    <w:p w:rsidR="00DD473A" w:rsidRPr="00DD473A" w:rsidRDefault="00DD473A" w:rsidP="00694ED9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&lt;Цвет/&gt;</w:t>
      </w:r>
    </w:p>
    <w:p w:rsidR="00DD473A" w:rsidRPr="00DD473A" w:rsidRDefault="00DD473A" w:rsidP="002F6FED">
      <w:pPr>
        <w:spacing w:after="0" w:line="240" w:lineRule="auto"/>
        <w:ind w:left="1416" w:firstLine="708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&lt;Категория&gt;</w:t>
      </w:r>
      <w:r w:rsidRPr="00DD473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Уход за лицом и телом</w:t>
      </w: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&lt;/Категория&gt;</w:t>
      </w:r>
    </w:p>
    <w:p w:rsidR="00DD473A" w:rsidRPr="00DD473A" w:rsidRDefault="00DD473A" w:rsidP="00694ED9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&lt;/Товар&gt;</w:t>
      </w:r>
    </w:p>
    <w:p w:rsidR="00DD473A" w:rsidRPr="00DD473A" w:rsidRDefault="00DD473A" w:rsidP="00694ED9">
      <w:pPr>
        <w:spacing w:after="0" w:line="240" w:lineRule="auto"/>
        <w:ind w:firstLine="708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&lt;/Товары&gt;</w:t>
      </w:r>
    </w:p>
    <w:p w:rsidR="00DD473A" w:rsidRPr="00DD473A" w:rsidRDefault="00DD473A" w:rsidP="00DD473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D473A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&lt;/Документ&gt;</w:t>
      </w:r>
    </w:p>
    <w:p w:rsidR="00DD473A" w:rsidRDefault="0015551E" w:rsidP="006F5055">
      <w:r>
        <w:t>…</w:t>
      </w:r>
    </w:p>
    <w:p w:rsidR="0015551E" w:rsidRPr="0015551E" w:rsidRDefault="0015551E" w:rsidP="006F5055"/>
    <w:p w:rsidR="002F6FED" w:rsidRDefault="002F6FED" w:rsidP="002F6FED">
      <w:pPr>
        <w:pStyle w:val="1"/>
      </w:pPr>
      <w:bookmarkStart w:id="4" w:name="_Toc491955591"/>
      <w:r>
        <w:lastRenderedPageBreak/>
        <w:t>Структура документа «Заказ клиента»</w:t>
      </w:r>
      <w:bookmarkEnd w:id="4"/>
    </w:p>
    <w:p w:rsidR="002F6FED" w:rsidRDefault="002F6FED" w:rsidP="002F6FED">
      <w:r>
        <w:t>В 1С Розница, редакции 2.2 (</w:t>
      </w:r>
      <w:r w:rsidR="00685753">
        <w:t>2.2.6.28</w:t>
      </w:r>
      <w:r>
        <w:t>) имеет пользовательские данные:</w:t>
      </w:r>
    </w:p>
    <w:p w:rsidR="00685753" w:rsidRDefault="00685753" w:rsidP="002F6FED">
      <w:r>
        <w:rPr>
          <w:noProof/>
        </w:rPr>
        <w:drawing>
          <wp:inline distT="0" distB="0" distL="0" distR="0" wp14:anchorId="61CA2B11" wp14:editId="3A291BA6">
            <wp:extent cx="5940425" cy="32359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1E" w:rsidRDefault="00685753" w:rsidP="0015551E">
      <w:r>
        <w:t>Обязательные поля подсвечены кра</w:t>
      </w:r>
      <w:r w:rsidR="00D55A63">
        <w:t>сной линией. Из шапки</w:t>
      </w:r>
      <w:r w:rsidR="0015551E">
        <w:t xml:space="preserve"> документа</w:t>
      </w:r>
      <w:r w:rsidR="00D55A63">
        <w:t xml:space="preserve"> это: Номер документа, Дата документа, </w:t>
      </w:r>
      <w:r>
        <w:t>Контрагент, Магазин, Склад сборки, Организация, Желаемая дата продажи. Из табличной части: Номенклатура, Количество, Цена, Сумма.</w:t>
      </w:r>
      <w:r w:rsidR="0015551E" w:rsidRPr="0015551E">
        <w:t xml:space="preserve"> </w:t>
      </w:r>
    </w:p>
    <w:p w:rsidR="0015551E" w:rsidRDefault="0015551E" w:rsidP="0015551E">
      <w:r>
        <w:t xml:space="preserve">На закладке «Дополнительно» представлены необязательные поля </w:t>
      </w:r>
      <w:r w:rsidRPr="00353655">
        <w:t>[</w:t>
      </w:r>
      <w:r>
        <w:t>номер</w:t>
      </w:r>
      <w:r w:rsidRPr="00353655">
        <w:t>]</w:t>
      </w:r>
      <w:r>
        <w:t xml:space="preserve"> и </w:t>
      </w:r>
      <w:r w:rsidRPr="00353655">
        <w:t>[</w:t>
      </w:r>
      <w:r>
        <w:t>дата и время</w:t>
      </w:r>
      <w:r w:rsidRPr="00353655">
        <w:t>]</w:t>
      </w:r>
      <w:r>
        <w:t xml:space="preserve"> заказа на сайте. </w:t>
      </w:r>
      <w:r w:rsidR="0015206E">
        <w:rPr>
          <w:noProof/>
        </w:rPr>
        <w:drawing>
          <wp:inline distT="0" distB="0" distL="0" distR="0" wp14:anchorId="2732D903" wp14:editId="64BBFDD0">
            <wp:extent cx="5940425" cy="9626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6E" w:rsidRPr="0015206E" w:rsidRDefault="0015206E" w:rsidP="0015206E">
      <w:pPr>
        <w:pStyle w:val="1"/>
      </w:pPr>
      <w:bookmarkStart w:id="5" w:name="_Toc491955592"/>
      <w:r>
        <w:lastRenderedPageBreak/>
        <w:t>Структура справочника «Контрагенты»</w:t>
      </w:r>
      <w:bookmarkEnd w:id="5"/>
    </w:p>
    <w:p w:rsidR="0015206E" w:rsidRPr="00685753" w:rsidRDefault="0015206E" w:rsidP="0015551E">
      <w:r>
        <w:rPr>
          <w:noProof/>
        </w:rPr>
        <w:drawing>
          <wp:inline distT="0" distB="0" distL="0" distR="0" wp14:anchorId="28968771" wp14:editId="31D6D384">
            <wp:extent cx="5940425" cy="32943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53" w:rsidRDefault="0015206E" w:rsidP="002F6FED">
      <w:proofErr w:type="spellStart"/>
      <w:r>
        <w:t>КонтактнаяИнформация</w:t>
      </w:r>
      <w:proofErr w:type="spellEnd"/>
      <w:r>
        <w:t xml:space="preserve"> – табличная часть справочника «Контрагенты» в котором хранятся адрес, телефон, почта и пр.</w:t>
      </w:r>
    </w:p>
    <w:p w:rsidR="001536BD" w:rsidRDefault="001536BD" w:rsidP="002F6FED"/>
    <w:p w:rsidR="002F6FED" w:rsidRDefault="002F6FED" w:rsidP="002F6FED">
      <w:pPr>
        <w:pStyle w:val="1"/>
      </w:pPr>
      <w:bookmarkStart w:id="6" w:name="_Toc491955593"/>
      <w:r>
        <w:t>Сопоставление данных</w:t>
      </w:r>
      <w:r w:rsidR="00685753">
        <w:t xml:space="preserve"> </w:t>
      </w:r>
      <w:r w:rsidR="00685753">
        <w:rPr>
          <w:lang w:val="en-US"/>
        </w:rPr>
        <w:t>xml</w:t>
      </w:r>
      <w:r w:rsidR="00685753" w:rsidRPr="00685753">
        <w:t xml:space="preserve"> </w:t>
      </w:r>
      <w:r w:rsidR="00685753">
        <w:t xml:space="preserve">и </w:t>
      </w:r>
      <w:r w:rsidR="001536BD">
        <w:t>1С</w:t>
      </w:r>
      <w:bookmarkEnd w:id="6"/>
    </w:p>
    <w:p w:rsidR="00360538" w:rsidRPr="0015206E" w:rsidRDefault="00360538" w:rsidP="0015551E">
      <w:pPr>
        <w:rPr>
          <w:b/>
        </w:rPr>
      </w:pPr>
      <w:r w:rsidRPr="0015206E">
        <w:rPr>
          <w:b/>
        </w:rPr>
        <w:t>Документ «Заказ покупателя»</w:t>
      </w:r>
      <w:r w:rsidR="0015551E" w:rsidRPr="0015206E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4528"/>
        <w:gridCol w:w="2817"/>
      </w:tblGrid>
      <w:tr w:rsidR="00360538" w:rsidRPr="001536BD" w:rsidTr="0015551E">
        <w:tc>
          <w:tcPr>
            <w:tcW w:w="2000" w:type="dxa"/>
          </w:tcPr>
          <w:p w:rsidR="00360538" w:rsidRPr="001536BD" w:rsidRDefault="00360538" w:rsidP="001536BD">
            <w:pPr>
              <w:jc w:val="center"/>
              <w:rPr>
                <w:b/>
                <w:lang w:val="en-US"/>
              </w:rPr>
            </w:pPr>
            <w:r w:rsidRPr="001536BD">
              <w:rPr>
                <w:b/>
                <w:lang w:val="en-US"/>
              </w:rPr>
              <w:t>xml</w:t>
            </w:r>
          </w:p>
        </w:tc>
        <w:tc>
          <w:tcPr>
            <w:tcW w:w="4528" w:type="dxa"/>
          </w:tcPr>
          <w:p w:rsidR="00360538" w:rsidRPr="001536BD" w:rsidRDefault="00360538" w:rsidP="001536BD">
            <w:pPr>
              <w:jc w:val="center"/>
              <w:rPr>
                <w:b/>
                <w:lang w:val="en-US"/>
              </w:rPr>
            </w:pPr>
            <w:r w:rsidRPr="001536BD">
              <w:rPr>
                <w:b/>
                <w:lang w:val="en-US"/>
              </w:rPr>
              <w:t>1C</w:t>
            </w:r>
          </w:p>
        </w:tc>
        <w:tc>
          <w:tcPr>
            <w:tcW w:w="2817" w:type="dxa"/>
          </w:tcPr>
          <w:p w:rsidR="00360538" w:rsidRPr="00360538" w:rsidRDefault="00360538" w:rsidP="001536BD">
            <w:pPr>
              <w:jc w:val="center"/>
              <w:rPr>
                <w:b/>
              </w:rPr>
            </w:pPr>
            <w:r w:rsidRPr="00360538">
              <w:rPr>
                <w:b/>
              </w:rPr>
              <w:t>Комментарий</w:t>
            </w:r>
          </w:p>
        </w:tc>
      </w:tr>
      <w:tr w:rsidR="00360538" w:rsidTr="0015551E">
        <w:tc>
          <w:tcPr>
            <w:tcW w:w="2000" w:type="dxa"/>
          </w:tcPr>
          <w:p w:rsidR="00360538" w:rsidRPr="001536BD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&lt;Документ&gt;</w:t>
            </w:r>
          </w:p>
        </w:tc>
        <w:tc>
          <w:tcPr>
            <w:tcW w:w="4528" w:type="dxa"/>
          </w:tcPr>
          <w:p w:rsidR="00360538" w:rsidRPr="001536BD" w:rsidRDefault="00360538" w:rsidP="006F5055"/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tcBorders>
              <w:bottom w:val="single" w:sz="4" w:space="0" w:color="auto"/>
            </w:tcBorders>
          </w:tcPr>
          <w:p w:rsidR="00360538" w:rsidRDefault="00360538" w:rsidP="006F5055"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&lt;Ид&gt;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360538" w:rsidRDefault="00360538" w:rsidP="006F5055"/>
        </w:tc>
        <w:tc>
          <w:tcPr>
            <w:tcW w:w="2817" w:type="dxa"/>
            <w:tcBorders>
              <w:bottom w:val="single" w:sz="4" w:space="0" w:color="auto"/>
            </w:tcBorders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Default="00360538" w:rsidP="006F5055"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&lt;Номер&gt;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ЗаказПокупателя.</w:t>
            </w:r>
            <w:r w:rsidRPr="00D55A63">
              <w:t>НомерЗаказаНаСайте</w:t>
            </w:r>
            <w:proofErr w:type="spellEnd"/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15551E" w:rsidP="006F5055">
            <w:r>
              <w:t>Поиск документа перед загрузкой по этому полю</w:t>
            </w:r>
          </w:p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&lt;Дата&gt;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ЗаказПокупателя.</w:t>
            </w:r>
            <w:r w:rsidRPr="00D55A63">
              <w:t>ДатаЗаказаНаСайте</w:t>
            </w:r>
            <w:proofErr w:type="spellEnd"/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15551E" w:rsidP="006F5055">
            <w:r>
              <w:t>Поиск документа перед загрузкой по этому полю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&lt;Дата1C&gt;</w:t>
            </w:r>
          </w:p>
        </w:tc>
        <w:tc>
          <w:tcPr>
            <w:tcW w:w="4528" w:type="dxa"/>
          </w:tcPr>
          <w:p w:rsidR="00360538" w:rsidRPr="00D55A63" w:rsidRDefault="00360538" w:rsidP="006F5055">
            <w:pPr>
              <w:rPr>
                <w:i/>
              </w:rPr>
            </w:pPr>
          </w:p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&lt;Время&gt;</w:t>
            </w:r>
          </w:p>
        </w:tc>
        <w:tc>
          <w:tcPr>
            <w:tcW w:w="4528" w:type="dxa"/>
          </w:tcPr>
          <w:p w:rsidR="00360538" w:rsidRPr="00D55A63" w:rsidRDefault="00360538" w:rsidP="006F5055">
            <w:pPr>
              <w:rPr>
                <w:i/>
              </w:rPr>
            </w:pPr>
          </w:p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</w:t>
            </w:r>
            <w:proofErr w:type="spellStart"/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ХозОперация</w:t>
            </w:r>
            <w:proofErr w:type="spellEnd"/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4528" w:type="dxa"/>
          </w:tcPr>
          <w:p w:rsidR="00360538" w:rsidRDefault="00360538" w:rsidP="006F5055"/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&lt;Валюта&gt;</w:t>
            </w:r>
          </w:p>
        </w:tc>
        <w:tc>
          <w:tcPr>
            <w:tcW w:w="4528" w:type="dxa"/>
          </w:tcPr>
          <w:p w:rsidR="00360538" w:rsidRDefault="00360538" w:rsidP="006F5055"/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&lt;Курс&gt;</w:t>
            </w:r>
          </w:p>
        </w:tc>
        <w:tc>
          <w:tcPr>
            <w:tcW w:w="4528" w:type="dxa"/>
          </w:tcPr>
          <w:p w:rsidR="00360538" w:rsidRDefault="00360538" w:rsidP="006F5055"/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&lt;Сумма&gt;</w:t>
            </w:r>
          </w:p>
        </w:tc>
        <w:tc>
          <w:tcPr>
            <w:tcW w:w="4528" w:type="dxa"/>
          </w:tcPr>
          <w:p w:rsidR="00360538" w:rsidRPr="00D55A63" w:rsidRDefault="00360538" w:rsidP="006F5055">
            <w:pPr>
              <w:rPr>
                <w:i/>
              </w:rPr>
            </w:pPr>
          </w:p>
        </w:tc>
        <w:tc>
          <w:tcPr>
            <w:tcW w:w="2817" w:type="dxa"/>
          </w:tcPr>
          <w:p w:rsidR="00360538" w:rsidRPr="00360538" w:rsidRDefault="00360538" w:rsidP="006F5055">
            <w:r w:rsidRPr="00360538">
              <w:t>Сумма документа рассчитывается на основании введённых данных в таблицу Товаров</w:t>
            </w:r>
          </w:p>
        </w:tc>
      </w:tr>
      <w:tr w:rsidR="00360538" w:rsidTr="0015551E">
        <w:tc>
          <w:tcPr>
            <w:tcW w:w="2000" w:type="dxa"/>
            <w:tcBorders>
              <w:bottom w:val="single" w:sz="4" w:space="0" w:color="auto"/>
            </w:tcBorders>
          </w:tcPr>
          <w:p w:rsidR="00360538" w:rsidRPr="00DD473A" w:rsidRDefault="00360538" w:rsidP="006F5055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&lt;Роль&gt;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360538" w:rsidRDefault="00360538" w:rsidP="006F5055"/>
        </w:tc>
        <w:tc>
          <w:tcPr>
            <w:tcW w:w="2817" w:type="dxa"/>
            <w:tcBorders>
              <w:bottom w:val="single" w:sz="4" w:space="0" w:color="auto"/>
            </w:tcBorders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&lt;Контрагент&gt;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ЗаказПокупателя.Контрагент</w:t>
            </w:r>
            <w:proofErr w:type="spellEnd"/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&lt;Товары&gt;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ЗаказПокупателя.ТабличнаяЧасть.Товары</w:t>
            </w:r>
            <w:proofErr w:type="spellEnd"/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&lt;Товар&gt;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ЗаказПокупателя.ТабличнаяЧасть</w:t>
            </w:r>
            <w:proofErr w:type="spellEnd"/>
            <w:r>
              <w:t xml:space="preserve">. </w:t>
            </w:r>
            <w:proofErr w:type="spellStart"/>
            <w:r>
              <w:t>Товары.Строка</w:t>
            </w:r>
            <w:proofErr w:type="spellEnd"/>
            <w:r>
              <w:t xml:space="preserve"> (</w:t>
            </w:r>
            <w:proofErr w:type="spellStart"/>
            <w:r>
              <w:t>СтрокаТЧ</w:t>
            </w:r>
            <w:proofErr w:type="spellEnd"/>
            <w:r>
              <w:t>)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lastRenderedPageBreak/>
              <w:t>&lt;Код&gt;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СтрокаТЧ.Номенклатура.Код</w:t>
            </w:r>
            <w:proofErr w:type="spellEnd"/>
            <w:r>
              <w:t xml:space="preserve"> 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&lt;Цена&gt;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СтрокаТЧ.Цена</w:t>
            </w:r>
            <w:proofErr w:type="spellEnd"/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  <w:shd w:val="clear" w:color="auto" w:fill="A8D08D" w:themeFill="accent6" w:themeFillTint="99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&lt;Количество&gt;</w:t>
            </w:r>
          </w:p>
        </w:tc>
        <w:tc>
          <w:tcPr>
            <w:tcW w:w="4528" w:type="dxa"/>
            <w:shd w:val="clear" w:color="auto" w:fill="A8D08D" w:themeFill="accent6" w:themeFillTint="99"/>
          </w:tcPr>
          <w:p w:rsidR="00360538" w:rsidRDefault="00360538" w:rsidP="006F5055">
            <w:proofErr w:type="spellStart"/>
            <w:r>
              <w:t>СтрокаТЧ.Количество</w:t>
            </w:r>
            <w:proofErr w:type="spellEnd"/>
          </w:p>
        </w:tc>
        <w:tc>
          <w:tcPr>
            <w:tcW w:w="2817" w:type="dxa"/>
            <w:shd w:val="clear" w:color="auto" w:fill="A8D08D" w:themeFill="accent6" w:themeFillTint="99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&lt;Наименование&gt;</w:t>
            </w:r>
          </w:p>
        </w:tc>
        <w:tc>
          <w:tcPr>
            <w:tcW w:w="4528" w:type="dxa"/>
          </w:tcPr>
          <w:p w:rsidR="00360538" w:rsidRPr="00360538" w:rsidRDefault="00360538" w:rsidP="006F5055">
            <w:pPr>
              <w:rPr>
                <w:i/>
              </w:rPr>
            </w:pPr>
          </w:p>
        </w:tc>
        <w:tc>
          <w:tcPr>
            <w:tcW w:w="2817" w:type="dxa"/>
          </w:tcPr>
          <w:p w:rsidR="00360538" w:rsidRPr="00360538" w:rsidRDefault="00360538" w:rsidP="006F5055">
            <w:r w:rsidRPr="00360538">
              <w:t>Номенклатура получается по полю Код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&lt;Артикул&gt;</w:t>
            </w:r>
          </w:p>
        </w:tc>
        <w:tc>
          <w:tcPr>
            <w:tcW w:w="4528" w:type="dxa"/>
          </w:tcPr>
          <w:p w:rsidR="00360538" w:rsidRDefault="00360538" w:rsidP="006F5055"/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&lt;Цвет</w:t>
            </w: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4528" w:type="dxa"/>
          </w:tcPr>
          <w:p w:rsidR="00360538" w:rsidRDefault="00360538" w:rsidP="006F5055"/>
        </w:tc>
        <w:tc>
          <w:tcPr>
            <w:tcW w:w="2817" w:type="dxa"/>
          </w:tcPr>
          <w:p w:rsidR="00360538" w:rsidRPr="00360538" w:rsidRDefault="0042058B" w:rsidP="006F5055">
            <w:r>
              <w:t>Исправить в выгрузке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&lt;Категория&gt;</w:t>
            </w:r>
          </w:p>
        </w:tc>
        <w:tc>
          <w:tcPr>
            <w:tcW w:w="4528" w:type="dxa"/>
          </w:tcPr>
          <w:p w:rsidR="00360538" w:rsidRDefault="00360538" w:rsidP="006F5055"/>
        </w:tc>
        <w:tc>
          <w:tcPr>
            <w:tcW w:w="2817" w:type="dxa"/>
          </w:tcPr>
          <w:p w:rsidR="00360538" w:rsidRPr="00360538" w:rsidRDefault="00360538" w:rsidP="006F5055"/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</w:tcPr>
          <w:p w:rsidR="00360538" w:rsidRDefault="00360538" w:rsidP="006F5055">
            <w:proofErr w:type="spellStart"/>
            <w:r>
              <w:t>ЗаказПокупателя.Номер</w:t>
            </w:r>
            <w:proofErr w:type="spellEnd"/>
          </w:p>
        </w:tc>
        <w:tc>
          <w:tcPr>
            <w:tcW w:w="2817" w:type="dxa"/>
          </w:tcPr>
          <w:p w:rsidR="00360538" w:rsidRPr="00360538" w:rsidRDefault="00360538" w:rsidP="006F5055">
            <w:r w:rsidRPr="00360538">
              <w:t>Дата создаётся системой автоматически при загрузке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</w:tcPr>
          <w:p w:rsidR="00360538" w:rsidRDefault="00360538" w:rsidP="006F5055">
            <w:proofErr w:type="spellStart"/>
            <w:r>
              <w:t>ЗаказПокупателя.Дата</w:t>
            </w:r>
            <w:proofErr w:type="spellEnd"/>
          </w:p>
        </w:tc>
        <w:tc>
          <w:tcPr>
            <w:tcW w:w="2817" w:type="dxa"/>
          </w:tcPr>
          <w:p w:rsidR="00360538" w:rsidRPr="00360538" w:rsidRDefault="00360538" w:rsidP="006F5055">
            <w:r w:rsidRPr="00360538">
              <w:t>Время создаётся системой автоматически при загрузке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</w:tcPr>
          <w:p w:rsidR="00360538" w:rsidRDefault="00360538" w:rsidP="006F5055">
            <w:proofErr w:type="spellStart"/>
            <w:r>
              <w:t>ЗаказПокупателя.Магазин</w:t>
            </w:r>
            <w:proofErr w:type="spellEnd"/>
          </w:p>
        </w:tc>
        <w:tc>
          <w:tcPr>
            <w:tcW w:w="2817" w:type="dxa"/>
          </w:tcPr>
          <w:p w:rsidR="00360538" w:rsidRPr="00360538" w:rsidRDefault="00360538" w:rsidP="006F5055">
            <w:r>
              <w:t>Указывается в настройках обработки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</w:tcPr>
          <w:p w:rsidR="00360538" w:rsidRDefault="00360538" w:rsidP="006F5055">
            <w:proofErr w:type="spellStart"/>
            <w:r>
              <w:t>ЗаказПокупателя.Склад</w:t>
            </w:r>
            <w:proofErr w:type="spellEnd"/>
          </w:p>
        </w:tc>
        <w:tc>
          <w:tcPr>
            <w:tcW w:w="2817" w:type="dxa"/>
          </w:tcPr>
          <w:p w:rsidR="00360538" w:rsidRPr="00360538" w:rsidRDefault="00360538" w:rsidP="006F5055">
            <w:r>
              <w:t>Указывается в настройках обработки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</w:tcPr>
          <w:p w:rsidR="00360538" w:rsidRDefault="00360538" w:rsidP="006F5055">
            <w:proofErr w:type="spellStart"/>
            <w:r>
              <w:t>ЗаказПокупателя.Организация</w:t>
            </w:r>
            <w:proofErr w:type="spellEnd"/>
          </w:p>
        </w:tc>
        <w:tc>
          <w:tcPr>
            <w:tcW w:w="2817" w:type="dxa"/>
          </w:tcPr>
          <w:p w:rsidR="00360538" w:rsidRPr="00360538" w:rsidRDefault="00360538" w:rsidP="006F5055">
            <w:r>
              <w:t>Указывается в настройках обработки</w:t>
            </w:r>
          </w:p>
        </w:tc>
      </w:tr>
      <w:tr w:rsidR="00360538" w:rsidTr="0015551E">
        <w:tc>
          <w:tcPr>
            <w:tcW w:w="2000" w:type="dxa"/>
          </w:tcPr>
          <w:p w:rsidR="00360538" w:rsidRPr="00DD473A" w:rsidRDefault="00360538" w:rsidP="001536BD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</w:tcPr>
          <w:p w:rsidR="00360538" w:rsidRDefault="00360538" w:rsidP="006F5055">
            <w:proofErr w:type="spellStart"/>
            <w:proofErr w:type="gramStart"/>
            <w:r>
              <w:t>ЗаказПокупателя</w:t>
            </w:r>
            <w:proofErr w:type="spellEnd"/>
            <w:r w:rsidRPr="00360538">
              <w:t xml:space="preserve"> </w:t>
            </w:r>
            <w:r>
              <w:t>.</w:t>
            </w:r>
            <w:proofErr w:type="spellStart"/>
            <w:r w:rsidRPr="00360538">
              <w:t>ЖелаемаяДатаПродажи</w:t>
            </w:r>
            <w:proofErr w:type="spellEnd"/>
            <w:proofErr w:type="gramEnd"/>
          </w:p>
        </w:tc>
        <w:tc>
          <w:tcPr>
            <w:tcW w:w="2817" w:type="dxa"/>
          </w:tcPr>
          <w:p w:rsidR="00360538" w:rsidRPr="00360538" w:rsidRDefault="00360538" w:rsidP="006F5055">
            <w:proofErr w:type="spellStart"/>
            <w:r>
              <w:t>ТекущаяДата</w:t>
            </w:r>
            <w:proofErr w:type="spellEnd"/>
          </w:p>
        </w:tc>
      </w:tr>
    </w:tbl>
    <w:p w:rsidR="002F6FED" w:rsidRDefault="002F6FED" w:rsidP="006F5055"/>
    <w:p w:rsidR="008C3740" w:rsidRDefault="008C3740" w:rsidP="006F5055">
      <w:r>
        <w:t xml:space="preserve">Перед созданием нового документа система ищет по полям </w:t>
      </w:r>
      <w:proofErr w:type="spellStart"/>
      <w:r w:rsidRPr="008C3740">
        <w:t>НомерЗаказаНаСайте</w:t>
      </w:r>
      <w:proofErr w:type="spellEnd"/>
      <w:r>
        <w:t xml:space="preserve"> и </w:t>
      </w:r>
      <w:proofErr w:type="spellStart"/>
      <w:r w:rsidRPr="008C3740">
        <w:t>ДатаЗаказаНаСайте</w:t>
      </w:r>
      <w:proofErr w:type="spellEnd"/>
      <w:r>
        <w:t>. Если такая комбинация не найдена, то создаётся новый документ. Если найдена, то выдаётся сообщение пользователю «Найден существующий документ с одинаковыми полями. Перезаполнить?»</w:t>
      </w:r>
    </w:p>
    <w:p w:rsidR="008C3740" w:rsidRDefault="008C3740" w:rsidP="006F5055"/>
    <w:p w:rsidR="008331B4" w:rsidRPr="0015206E" w:rsidRDefault="0015551E" w:rsidP="006F5055">
      <w:pPr>
        <w:rPr>
          <w:b/>
        </w:rPr>
      </w:pPr>
      <w:r w:rsidRPr="0015206E">
        <w:rPr>
          <w:b/>
        </w:rPr>
        <w:t>Справочник «Контрагенты»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4528"/>
        <w:gridCol w:w="2817"/>
      </w:tblGrid>
      <w:tr w:rsidR="0015551E" w:rsidRPr="001536BD" w:rsidTr="00524896">
        <w:tc>
          <w:tcPr>
            <w:tcW w:w="2000" w:type="dxa"/>
          </w:tcPr>
          <w:p w:rsidR="0015551E" w:rsidRPr="001536BD" w:rsidRDefault="0015551E" w:rsidP="00524896">
            <w:pPr>
              <w:jc w:val="center"/>
              <w:rPr>
                <w:b/>
                <w:lang w:val="en-US"/>
              </w:rPr>
            </w:pPr>
            <w:r w:rsidRPr="001536BD">
              <w:rPr>
                <w:b/>
                <w:lang w:val="en-US"/>
              </w:rPr>
              <w:t>xml</w:t>
            </w:r>
          </w:p>
        </w:tc>
        <w:tc>
          <w:tcPr>
            <w:tcW w:w="4528" w:type="dxa"/>
          </w:tcPr>
          <w:p w:rsidR="0015551E" w:rsidRPr="001536BD" w:rsidRDefault="0015551E" w:rsidP="00524896">
            <w:pPr>
              <w:jc w:val="center"/>
              <w:rPr>
                <w:b/>
                <w:lang w:val="en-US"/>
              </w:rPr>
            </w:pPr>
            <w:r w:rsidRPr="001536BD">
              <w:rPr>
                <w:b/>
                <w:lang w:val="en-US"/>
              </w:rPr>
              <w:t>1C</w:t>
            </w:r>
          </w:p>
        </w:tc>
        <w:tc>
          <w:tcPr>
            <w:tcW w:w="2817" w:type="dxa"/>
          </w:tcPr>
          <w:p w:rsidR="0015551E" w:rsidRPr="00360538" w:rsidRDefault="0015551E" w:rsidP="00524896">
            <w:pPr>
              <w:jc w:val="center"/>
              <w:rPr>
                <w:b/>
              </w:rPr>
            </w:pPr>
            <w:r w:rsidRPr="00360538">
              <w:rPr>
                <w:b/>
              </w:rPr>
              <w:t>Комментарий</w:t>
            </w:r>
          </w:p>
        </w:tc>
      </w:tr>
      <w:tr w:rsidR="0015551E" w:rsidTr="00524896">
        <w:tc>
          <w:tcPr>
            <w:tcW w:w="2000" w:type="dxa"/>
            <w:tcBorders>
              <w:bottom w:val="single" w:sz="4" w:space="0" w:color="auto"/>
            </w:tcBorders>
          </w:tcPr>
          <w:p w:rsidR="0015551E" w:rsidRDefault="0015551E" w:rsidP="00524896"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&lt;Ид&gt;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5551E" w:rsidRDefault="0015551E" w:rsidP="00524896"/>
        </w:tc>
        <w:tc>
          <w:tcPr>
            <w:tcW w:w="2817" w:type="dxa"/>
            <w:tcBorders>
              <w:bottom w:val="single" w:sz="4" w:space="0" w:color="auto"/>
            </w:tcBorders>
          </w:tcPr>
          <w:p w:rsidR="0015551E" w:rsidRPr="00360538" w:rsidRDefault="0015551E" w:rsidP="00524896"/>
        </w:tc>
      </w:tr>
      <w:tr w:rsidR="0015551E" w:rsidTr="00524896">
        <w:tc>
          <w:tcPr>
            <w:tcW w:w="2000" w:type="dxa"/>
            <w:tcBorders>
              <w:bottom w:val="single" w:sz="4" w:space="0" w:color="auto"/>
            </w:tcBorders>
          </w:tcPr>
          <w:p w:rsidR="0015551E" w:rsidRPr="00DD473A" w:rsidRDefault="0015551E" w:rsidP="00524896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&lt;Роль&gt;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5551E" w:rsidRDefault="0015551E" w:rsidP="00524896"/>
        </w:tc>
        <w:tc>
          <w:tcPr>
            <w:tcW w:w="2817" w:type="dxa"/>
            <w:tcBorders>
              <w:bottom w:val="single" w:sz="4" w:space="0" w:color="auto"/>
            </w:tcBorders>
          </w:tcPr>
          <w:p w:rsidR="0015551E" w:rsidRPr="00360538" w:rsidRDefault="0015551E" w:rsidP="00524896"/>
        </w:tc>
      </w:tr>
      <w:tr w:rsidR="0015551E" w:rsidTr="00524896">
        <w:tc>
          <w:tcPr>
            <w:tcW w:w="2000" w:type="dxa"/>
            <w:tcBorders>
              <w:bottom w:val="single" w:sz="4" w:space="0" w:color="auto"/>
            </w:tcBorders>
          </w:tcPr>
          <w:p w:rsidR="0015551E" w:rsidRPr="00DD473A" w:rsidRDefault="0015551E" w:rsidP="00524896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&lt;Имя&gt;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5551E" w:rsidRPr="008331B4" w:rsidRDefault="008331B4" w:rsidP="00524896">
            <w:r>
              <w:t>Наименование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15551E" w:rsidRPr="00360538" w:rsidRDefault="0015551E" w:rsidP="00524896"/>
        </w:tc>
      </w:tr>
      <w:tr w:rsidR="0015551E" w:rsidTr="00524896">
        <w:tc>
          <w:tcPr>
            <w:tcW w:w="2000" w:type="dxa"/>
            <w:tcBorders>
              <w:bottom w:val="single" w:sz="4" w:space="0" w:color="auto"/>
            </w:tcBorders>
          </w:tcPr>
          <w:p w:rsidR="0015551E" w:rsidRPr="00DD473A" w:rsidRDefault="0015551E" w:rsidP="00524896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&lt;Адрес&gt;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5551E" w:rsidRPr="008331B4" w:rsidRDefault="008331B4" w:rsidP="00524896">
            <w:pPr>
              <w:rPr>
                <w:lang w:val="en-US"/>
              </w:rPr>
            </w:pPr>
            <w:proofErr w:type="spellStart"/>
            <w:proofErr w:type="gramStart"/>
            <w:r>
              <w:t>КонтактнаяИнформация</w:t>
            </w:r>
            <w:proofErr w:type="spellEnd"/>
            <w:r>
              <w:rPr>
                <w:lang w:val="en-US"/>
              </w:rPr>
              <w:t>{</w:t>
            </w:r>
            <w:proofErr w:type="gramEnd"/>
            <w:r>
              <w:t>Регион, Город,…</w:t>
            </w:r>
            <w:r>
              <w:rPr>
                <w:lang w:val="en-US"/>
              </w:rPr>
              <w:t>}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15551E" w:rsidRPr="00360538" w:rsidRDefault="0015551E" w:rsidP="00524896"/>
        </w:tc>
      </w:tr>
      <w:tr w:rsidR="0015551E" w:rsidTr="008331B4">
        <w:tc>
          <w:tcPr>
            <w:tcW w:w="2000" w:type="dxa"/>
            <w:tcBorders>
              <w:bottom w:val="single" w:sz="4" w:space="0" w:color="auto"/>
            </w:tcBorders>
          </w:tcPr>
          <w:p w:rsidR="0015551E" w:rsidRPr="00DD473A" w:rsidRDefault="0015551E" w:rsidP="00524896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&lt;Телефон&gt;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5551E" w:rsidRDefault="008331B4" w:rsidP="00524896">
            <w:proofErr w:type="spellStart"/>
            <w:r>
              <w:t>КонтактнаяИнформация.</w:t>
            </w:r>
            <w:r w:rsidRPr="008331B4">
              <w:t>НомерТелефона</w:t>
            </w:r>
            <w:proofErr w:type="spellEnd"/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15551E" w:rsidRPr="00360538" w:rsidRDefault="0015551E" w:rsidP="00524896"/>
        </w:tc>
      </w:tr>
      <w:tr w:rsidR="0015551E" w:rsidTr="008331B4">
        <w:tc>
          <w:tcPr>
            <w:tcW w:w="200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5551E" w:rsidRPr="00DD473A" w:rsidRDefault="0015551E" w:rsidP="00524896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</w:t>
            </w:r>
            <w:proofErr w:type="spellStart"/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5551E" w:rsidRDefault="008331B4" w:rsidP="00524896">
            <w:proofErr w:type="spellStart"/>
            <w:r>
              <w:t>КонтактнаяИнформация.</w:t>
            </w:r>
            <w:r w:rsidR="00EC2C1B" w:rsidRPr="00EC2C1B">
              <w:t>АдресЭП</w:t>
            </w:r>
            <w:proofErr w:type="spellEnd"/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5551E" w:rsidRPr="00360538" w:rsidRDefault="008331B4" w:rsidP="00524896">
            <w:r>
              <w:t>Поиск документа перед загрузкой по этому полю</w:t>
            </w:r>
          </w:p>
        </w:tc>
      </w:tr>
      <w:tr w:rsidR="0015551E" w:rsidTr="0015206E">
        <w:tc>
          <w:tcPr>
            <w:tcW w:w="2000" w:type="dxa"/>
          </w:tcPr>
          <w:p w:rsidR="0015551E" w:rsidRPr="00DD473A" w:rsidRDefault="0015551E" w:rsidP="00524896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DD473A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&lt;Статус&gt;</w:t>
            </w:r>
          </w:p>
        </w:tc>
        <w:tc>
          <w:tcPr>
            <w:tcW w:w="4528" w:type="dxa"/>
          </w:tcPr>
          <w:p w:rsidR="0015551E" w:rsidRDefault="0015551E" w:rsidP="00524896"/>
        </w:tc>
        <w:tc>
          <w:tcPr>
            <w:tcW w:w="2817" w:type="dxa"/>
          </w:tcPr>
          <w:p w:rsidR="0015551E" w:rsidRPr="00360538" w:rsidRDefault="0015551E" w:rsidP="00524896"/>
        </w:tc>
      </w:tr>
      <w:tr w:rsidR="0015206E" w:rsidTr="00524896">
        <w:tc>
          <w:tcPr>
            <w:tcW w:w="2000" w:type="dxa"/>
            <w:tcBorders>
              <w:bottom w:val="single" w:sz="4" w:space="0" w:color="auto"/>
            </w:tcBorders>
          </w:tcPr>
          <w:p w:rsidR="0015206E" w:rsidRPr="00DD473A" w:rsidRDefault="0015206E" w:rsidP="00524896">
            <w:pP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15206E" w:rsidRDefault="0015206E" w:rsidP="00524896">
            <w:proofErr w:type="spellStart"/>
            <w:r>
              <w:t>ПравовойСтатус</w:t>
            </w:r>
            <w:proofErr w:type="spellEnd"/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15206E" w:rsidRPr="00360538" w:rsidRDefault="0015206E" w:rsidP="00524896">
            <w:proofErr w:type="spellStart"/>
            <w:r>
              <w:t>Заполять</w:t>
            </w:r>
            <w:proofErr w:type="spellEnd"/>
            <w:r>
              <w:t xml:space="preserve"> значением «</w:t>
            </w:r>
            <w:proofErr w:type="spellStart"/>
            <w:r>
              <w:t>Физ.Лицо</w:t>
            </w:r>
            <w:proofErr w:type="spellEnd"/>
            <w:r>
              <w:t>»</w:t>
            </w:r>
          </w:p>
        </w:tc>
      </w:tr>
    </w:tbl>
    <w:p w:rsidR="002F6FED" w:rsidRDefault="002F6FED" w:rsidP="006F5055"/>
    <w:p w:rsidR="008331B4" w:rsidRDefault="008331B4" w:rsidP="006F5055">
      <w:r>
        <w:t xml:space="preserve">Перед созданием нового «Контрагента» обработка анализирует наличие покупателя </w:t>
      </w:r>
      <w:r w:rsidRPr="0088794B">
        <w:rPr>
          <w:b/>
        </w:rPr>
        <w:t>по электронной почте</w:t>
      </w:r>
      <w:r>
        <w:t xml:space="preserve">. Если не найден – создаётся новый. Если найден один – </w:t>
      </w:r>
      <w:r w:rsidR="008C3740">
        <w:t>заполняется им</w:t>
      </w:r>
      <w:r>
        <w:t xml:space="preserve">. Если </w:t>
      </w:r>
      <w:r w:rsidR="008C3740">
        <w:t>найдено больше чем один – то не заполняется и выдаётся сообщение пользователю. Требуется пользовательская правка в создаваемом документе.</w:t>
      </w:r>
    </w:p>
    <w:p w:rsidR="008C3740" w:rsidRDefault="008C3740" w:rsidP="008C3740">
      <w:pPr>
        <w:pStyle w:val="1"/>
      </w:pPr>
      <w:bookmarkStart w:id="7" w:name="_Toc491955594"/>
      <w:r>
        <w:lastRenderedPageBreak/>
        <w:t>Параметры обработки 1С</w:t>
      </w:r>
      <w:bookmarkEnd w:id="7"/>
    </w:p>
    <w:p w:rsidR="00563356" w:rsidRPr="00563356" w:rsidRDefault="00563356" w:rsidP="00563356">
      <w:r>
        <w:t xml:space="preserve">Обработка </w:t>
      </w:r>
      <w:r w:rsidRPr="007C4398">
        <w:rPr>
          <w:b/>
        </w:rPr>
        <w:t>внешняя</w:t>
      </w:r>
      <w:r>
        <w:t xml:space="preserve">, прикрепляемая </w:t>
      </w:r>
      <w:r w:rsidR="007C4398">
        <w:t>в базу данных.</w:t>
      </w:r>
    </w:p>
    <w:p w:rsidR="008C3740" w:rsidRDefault="008C3740" w:rsidP="006F5055">
      <w:r>
        <w:t>Обработка должна содержать</w:t>
      </w:r>
      <w:r w:rsidR="00563356">
        <w:t xml:space="preserve"> (В скобках указан тип данных 1С)</w:t>
      </w:r>
      <w:r>
        <w:t>:</w:t>
      </w:r>
    </w:p>
    <w:p w:rsidR="008C3740" w:rsidRDefault="008C3740" w:rsidP="008C3740">
      <w:pPr>
        <w:pStyle w:val="a4"/>
        <w:numPr>
          <w:ilvl w:val="0"/>
          <w:numId w:val="3"/>
        </w:numPr>
      </w:pPr>
      <w:r>
        <w:t xml:space="preserve">Параметры доступа к </w:t>
      </w:r>
      <w:r>
        <w:rPr>
          <w:lang w:val="en-US"/>
        </w:rPr>
        <w:t>ftp</w:t>
      </w:r>
      <w:r w:rsidRPr="008C3740">
        <w:t>-</w:t>
      </w:r>
      <w:r>
        <w:t>серверу:</w:t>
      </w:r>
    </w:p>
    <w:p w:rsidR="008C3740" w:rsidRPr="008C3740" w:rsidRDefault="008C3740" w:rsidP="008C3740">
      <w:pPr>
        <w:pStyle w:val="a4"/>
        <w:numPr>
          <w:ilvl w:val="1"/>
          <w:numId w:val="3"/>
        </w:numPr>
      </w:pPr>
      <w:r>
        <w:t xml:space="preserve">Адрес в сети или </w:t>
      </w:r>
      <w:proofErr w:type="spellStart"/>
      <w:r>
        <w:rPr>
          <w:lang w:val="en-US"/>
        </w:rPr>
        <w:t>ip</w:t>
      </w:r>
      <w:proofErr w:type="spellEnd"/>
      <w:r>
        <w:t xml:space="preserve"> (</w:t>
      </w:r>
      <w:proofErr w:type="gramStart"/>
      <w:r>
        <w:t>Строка</w:t>
      </w:r>
      <w:r w:rsidR="00563356" w:rsidRPr="00563356">
        <w:t>[</w:t>
      </w:r>
      <w:proofErr w:type="gramEnd"/>
      <w:r>
        <w:t>50</w:t>
      </w:r>
      <w:r w:rsidR="00563356" w:rsidRPr="00563356">
        <w:t>]</w:t>
      </w:r>
      <w:r>
        <w:t>)</w:t>
      </w:r>
    </w:p>
    <w:p w:rsidR="008C3740" w:rsidRDefault="008C3740" w:rsidP="008C3740">
      <w:pPr>
        <w:pStyle w:val="a4"/>
        <w:numPr>
          <w:ilvl w:val="1"/>
          <w:numId w:val="3"/>
        </w:numPr>
      </w:pPr>
      <w:r>
        <w:t>Имя пользователя (</w:t>
      </w:r>
      <w:proofErr w:type="gramStart"/>
      <w:r w:rsidR="00563356">
        <w:t>Строка</w:t>
      </w:r>
      <w:r w:rsidR="00563356" w:rsidRPr="00563356">
        <w:t>[</w:t>
      </w:r>
      <w:proofErr w:type="gramEnd"/>
      <w:r w:rsidR="00563356">
        <w:t>50</w:t>
      </w:r>
      <w:r w:rsidR="00563356" w:rsidRPr="00563356">
        <w:t>]</w:t>
      </w:r>
      <w:r w:rsidR="00563356">
        <w:t>)</w:t>
      </w:r>
      <w:r>
        <w:t>)</w:t>
      </w:r>
    </w:p>
    <w:p w:rsidR="008C3740" w:rsidRDefault="008C3740" w:rsidP="008C3740">
      <w:pPr>
        <w:pStyle w:val="a4"/>
        <w:numPr>
          <w:ilvl w:val="1"/>
          <w:numId w:val="3"/>
        </w:numPr>
      </w:pPr>
      <w:r>
        <w:t>Пароль (</w:t>
      </w:r>
      <w:proofErr w:type="gramStart"/>
      <w:r w:rsidR="00563356">
        <w:t>Строка</w:t>
      </w:r>
      <w:r w:rsidR="00563356" w:rsidRPr="00563356">
        <w:t>[</w:t>
      </w:r>
      <w:proofErr w:type="gramEnd"/>
      <w:r w:rsidR="00563356">
        <w:t>50</w:t>
      </w:r>
      <w:r w:rsidR="00563356" w:rsidRPr="00563356">
        <w:t>]</w:t>
      </w:r>
      <w:r w:rsidR="00563356">
        <w:t>)</w:t>
      </w:r>
      <w:r>
        <w:t>)</w:t>
      </w:r>
    </w:p>
    <w:p w:rsidR="008C3740" w:rsidRDefault="008C3740" w:rsidP="008C3740">
      <w:pPr>
        <w:pStyle w:val="a4"/>
        <w:numPr>
          <w:ilvl w:val="1"/>
          <w:numId w:val="3"/>
        </w:numPr>
      </w:pPr>
      <w:r>
        <w:t>Путь к папке в котором должны находиться файлы (</w:t>
      </w:r>
      <w:proofErr w:type="gramStart"/>
      <w:r>
        <w:t>Строка</w:t>
      </w:r>
      <w:r w:rsidR="00563356" w:rsidRPr="00563356">
        <w:t>[</w:t>
      </w:r>
      <w:proofErr w:type="gramEnd"/>
      <w:r>
        <w:t>25</w:t>
      </w:r>
      <w:r w:rsidR="00563356">
        <w:t>5</w:t>
      </w:r>
      <w:r w:rsidR="00563356" w:rsidRPr="00563356">
        <w:t>]</w:t>
      </w:r>
      <w:r>
        <w:t>)</w:t>
      </w:r>
    </w:p>
    <w:p w:rsidR="008C3740" w:rsidRDefault="008C3740" w:rsidP="008C3740">
      <w:pPr>
        <w:pStyle w:val="a4"/>
        <w:numPr>
          <w:ilvl w:val="0"/>
          <w:numId w:val="3"/>
        </w:numPr>
      </w:pPr>
      <w:r>
        <w:t>Параметры заполнения по умолчанию:</w:t>
      </w:r>
    </w:p>
    <w:p w:rsidR="008C3740" w:rsidRDefault="00563356" w:rsidP="00563356">
      <w:pPr>
        <w:pStyle w:val="a4"/>
        <w:numPr>
          <w:ilvl w:val="1"/>
          <w:numId w:val="3"/>
        </w:numPr>
      </w:pPr>
      <w:r>
        <w:t>Магазин (</w:t>
      </w:r>
      <w:proofErr w:type="spellStart"/>
      <w:r w:rsidRPr="00563356">
        <w:t>СправочникСсылка.Магазины</w:t>
      </w:r>
      <w:proofErr w:type="spellEnd"/>
      <w:r>
        <w:t>)</w:t>
      </w:r>
    </w:p>
    <w:p w:rsidR="00563356" w:rsidRDefault="00563356" w:rsidP="00563356">
      <w:pPr>
        <w:pStyle w:val="a4"/>
        <w:numPr>
          <w:ilvl w:val="1"/>
          <w:numId w:val="3"/>
        </w:numPr>
      </w:pPr>
      <w:r>
        <w:t>Склад (</w:t>
      </w:r>
      <w:proofErr w:type="spellStart"/>
      <w:r w:rsidRPr="00563356">
        <w:t>СправочникСсылка.Склады</w:t>
      </w:r>
      <w:proofErr w:type="spellEnd"/>
      <w:r>
        <w:t>) с подчинением полю «Магазин»</w:t>
      </w:r>
    </w:p>
    <w:p w:rsidR="00563356" w:rsidRDefault="00563356" w:rsidP="00563356">
      <w:pPr>
        <w:pStyle w:val="a4"/>
        <w:numPr>
          <w:ilvl w:val="1"/>
          <w:numId w:val="3"/>
        </w:numPr>
      </w:pPr>
      <w:r>
        <w:t>Организация (</w:t>
      </w:r>
      <w:proofErr w:type="spellStart"/>
      <w:r w:rsidRPr="00563356">
        <w:t>СправочникСсылка.Организации</w:t>
      </w:r>
      <w:proofErr w:type="spellEnd"/>
      <w:r>
        <w:t>)</w:t>
      </w:r>
    </w:p>
    <w:p w:rsidR="008C3740" w:rsidRDefault="00563356" w:rsidP="006F5055">
      <w:r>
        <w:t>После установки значений параметры должны сохранятся при последующем открытии</w:t>
      </w:r>
      <w:r w:rsidR="007C4398">
        <w:t>.</w:t>
      </w:r>
    </w:p>
    <w:p w:rsidR="007C4398" w:rsidRPr="0042058B" w:rsidRDefault="007C4398" w:rsidP="00F23C16"/>
    <w:p w:rsidR="0015206E" w:rsidRDefault="0015206E" w:rsidP="0015206E">
      <w:pPr>
        <w:pStyle w:val="1"/>
      </w:pPr>
      <w:bookmarkStart w:id="8" w:name="_Toc491955595"/>
      <w:r>
        <w:t>Ограничения проекта</w:t>
      </w:r>
      <w:bookmarkEnd w:id="8"/>
    </w:p>
    <w:p w:rsidR="0015206E" w:rsidRDefault="0015206E" w:rsidP="00F23C16"/>
    <w:p w:rsidR="0015206E" w:rsidRDefault="0015206E" w:rsidP="00F23C16">
      <w:r>
        <w:t xml:space="preserve">Работы по данному проекту </w:t>
      </w:r>
      <w:r w:rsidRPr="00524896">
        <w:rPr>
          <w:b/>
        </w:rPr>
        <w:t>не</w:t>
      </w:r>
      <w:r>
        <w:t xml:space="preserve"> затрагивают какие-либо работы</w:t>
      </w:r>
      <w:r w:rsidR="00524896">
        <w:t xml:space="preserve"> Исполнителем</w:t>
      </w:r>
      <w:r>
        <w:t xml:space="preserve"> на стороне сервера – настройка сервера </w:t>
      </w:r>
      <w:r>
        <w:rPr>
          <w:lang w:val="en-US"/>
        </w:rPr>
        <w:t>ftp</w:t>
      </w:r>
      <w:r>
        <w:t xml:space="preserve">, уровень прав, </w:t>
      </w:r>
      <w:r w:rsidR="00524896">
        <w:t xml:space="preserve">настройка антивирусных программ для работы обмена, создание скриптов по созданию файла </w:t>
      </w:r>
      <w:r w:rsidR="00524896">
        <w:rPr>
          <w:lang w:val="en-US"/>
        </w:rPr>
        <w:t>xml</w:t>
      </w:r>
      <w:r w:rsidR="00524896">
        <w:t xml:space="preserve"> и его структуру.</w:t>
      </w:r>
    </w:p>
    <w:p w:rsidR="00524896" w:rsidRDefault="00524896" w:rsidP="00F23C16"/>
    <w:p w:rsidR="00524896" w:rsidRPr="00524896" w:rsidRDefault="00524896" w:rsidP="00F23C16"/>
    <w:p w:rsidR="0015551E" w:rsidRPr="00A16F8D" w:rsidRDefault="0015206E" w:rsidP="006F5055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:rsidR="00524896" w:rsidRDefault="00524896" w:rsidP="006F5055"/>
    <w:p w:rsidR="00524896" w:rsidRPr="008331B4" w:rsidRDefault="00524896" w:rsidP="006F5055"/>
    <w:sectPr w:rsidR="00524896" w:rsidRPr="008331B4" w:rsidSect="0015206E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20" w:rsidRDefault="00B65620" w:rsidP="0015206E">
      <w:pPr>
        <w:spacing w:after="0" w:line="240" w:lineRule="auto"/>
      </w:pPr>
      <w:r>
        <w:separator/>
      </w:r>
    </w:p>
  </w:endnote>
  <w:endnote w:type="continuationSeparator" w:id="0">
    <w:p w:rsidR="00B65620" w:rsidRDefault="00B65620" w:rsidP="0015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896" w:rsidRDefault="00524896">
    <w:pPr>
      <w:pStyle w:val="a8"/>
      <w:pBdr>
        <w:bottom w:val="single" w:sz="12" w:space="1" w:color="auto"/>
      </w:pBdr>
    </w:pPr>
  </w:p>
  <w:p w:rsidR="00524896" w:rsidRDefault="00524896" w:rsidP="0015206E">
    <w:pPr>
      <w:pStyle w:val="a8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7B29D8">
      <w:rPr>
        <w:noProof/>
      </w:rPr>
      <w:t>8</w:t>
    </w:r>
    <w:r>
      <w:fldChar w:fldCharType="end"/>
    </w:r>
    <w:r>
      <w:t xml:space="preserve"> из </w:t>
    </w:r>
    <w:fldSimple w:instr=" NUMPAGES   \* MERGEFORMAT ">
      <w:r w:rsidR="007B29D8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20" w:rsidRDefault="00B65620" w:rsidP="0015206E">
      <w:pPr>
        <w:spacing w:after="0" w:line="240" w:lineRule="auto"/>
      </w:pPr>
      <w:r>
        <w:separator/>
      </w:r>
    </w:p>
  </w:footnote>
  <w:footnote w:type="continuationSeparator" w:id="0">
    <w:p w:rsidR="00B65620" w:rsidRDefault="00B65620" w:rsidP="0015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7" w:rsidRDefault="004B7F57" w:rsidP="00F24D0F">
    <w:pPr>
      <w:pStyle w:val="a6"/>
      <w:pBdr>
        <w:bottom w:val="single" w:sz="12" w:space="1" w:color="auto"/>
      </w:pBdr>
      <w:jc w:val="right"/>
    </w:pPr>
  </w:p>
  <w:p w:rsidR="00524896" w:rsidRDefault="00524896" w:rsidP="00F24D0F">
    <w:pPr>
      <w:pStyle w:val="a6"/>
      <w:pBdr>
        <w:bottom w:val="single" w:sz="12" w:space="1" w:color="auto"/>
      </w:pBdr>
      <w:jc w:val="right"/>
    </w:pPr>
    <w:r>
      <w:t>Техническое задание</w:t>
    </w:r>
    <w:r w:rsidR="00F24D0F">
      <w:t xml:space="preserve"> на обмен 1С Розница - Сайт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7028"/>
    <w:multiLevelType w:val="hybridMultilevel"/>
    <w:tmpl w:val="60C8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6CE5A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E1737"/>
    <w:multiLevelType w:val="hybridMultilevel"/>
    <w:tmpl w:val="7E0E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298"/>
    <w:multiLevelType w:val="hybridMultilevel"/>
    <w:tmpl w:val="6796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55"/>
    <w:rsid w:val="000D2B28"/>
    <w:rsid w:val="0015206E"/>
    <w:rsid w:val="001536BD"/>
    <w:rsid w:val="0015551E"/>
    <w:rsid w:val="002F6FED"/>
    <w:rsid w:val="00353655"/>
    <w:rsid w:val="00360538"/>
    <w:rsid w:val="0042058B"/>
    <w:rsid w:val="004953D3"/>
    <w:rsid w:val="004B7F57"/>
    <w:rsid w:val="00524896"/>
    <w:rsid w:val="00556282"/>
    <w:rsid w:val="00563356"/>
    <w:rsid w:val="00685753"/>
    <w:rsid w:val="00694ED9"/>
    <w:rsid w:val="006F5055"/>
    <w:rsid w:val="0079119D"/>
    <w:rsid w:val="007B29D8"/>
    <w:rsid w:val="007C4398"/>
    <w:rsid w:val="008331B4"/>
    <w:rsid w:val="00874003"/>
    <w:rsid w:val="0088794B"/>
    <w:rsid w:val="008C3740"/>
    <w:rsid w:val="00A16F8D"/>
    <w:rsid w:val="00A22B30"/>
    <w:rsid w:val="00A96007"/>
    <w:rsid w:val="00AC2D02"/>
    <w:rsid w:val="00B65620"/>
    <w:rsid w:val="00C466EB"/>
    <w:rsid w:val="00D3210D"/>
    <w:rsid w:val="00D55A63"/>
    <w:rsid w:val="00DD473A"/>
    <w:rsid w:val="00DE6354"/>
    <w:rsid w:val="00E47184"/>
    <w:rsid w:val="00EC2C1B"/>
    <w:rsid w:val="00F23C16"/>
    <w:rsid w:val="00F24D0F"/>
    <w:rsid w:val="00F64F23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E62"/>
  <w15:chartTrackingRefBased/>
  <w15:docId w15:val="{8611BCC6-8814-4F56-9ED2-CFE26613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05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F505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055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505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055"/>
    <w:rPr>
      <w:rFonts w:ascii="Times New Roman" w:eastAsiaTheme="majorEastAsia" w:hAnsi="Times New Roman" w:cstheme="majorBidi"/>
      <w:sz w:val="28"/>
      <w:szCs w:val="26"/>
    </w:rPr>
  </w:style>
  <w:style w:type="paragraph" w:styleId="a4">
    <w:name w:val="List Paragraph"/>
    <w:basedOn w:val="a"/>
    <w:uiPriority w:val="34"/>
    <w:qFormat/>
    <w:rsid w:val="006F5055"/>
    <w:pPr>
      <w:ind w:left="720"/>
      <w:contextualSpacing/>
    </w:pPr>
  </w:style>
  <w:style w:type="paragraph" w:styleId="a5">
    <w:name w:val="No Spacing"/>
    <w:uiPriority w:val="1"/>
    <w:qFormat/>
    <w:rsid w:val="006F5055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15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06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15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06E"/>
    <w:rPr>
      <w:rFonts w:ascii="Times New Roman" w:hAnsi="Times New Roman"/>
      <w:sz w:val="24"/>
    </w:rPr>
  </w:style>
  <w:style w:type="paragraph" w:styleId="aa">
    <w:name w:val="TOC Heading"/>
    <w:basedOn w:val="1"/>
    <w:next w:val="a"/>
    <w:uiPriority w:val="39"/>
    <w:unhideWhenUsed/>
    <w:qFormat/>
    <w:rsid w:val="00524896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4896"/>
    <w:pPr>
      <w:spacing w:after="100"/>
    </w:pPr>
  </w:style>
  <w:style w:type="character" w:styleId="ab">
    <w:name w:val="Hyperlink"/>
    <w:basedOn w:val="a0"/>
    <w:uiPriority w:val="99"/>
    <w:unhideWhenUsed/>
    <w:rsid w:val="00524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66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801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4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2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11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82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9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81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8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47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7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8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820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11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24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1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4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7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71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0646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72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92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9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5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7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61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6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0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5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1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36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1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02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7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751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41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6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68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4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6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480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6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96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20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1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7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17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1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5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F83F-D9C3-4AE2-9137-2775754B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2017-08-29T17:33:00Z</dcterms:created>
  <dcterms:modified xsi:type="dcterms:W3CDTF">2017-08-31T12:15:00Z</dcterms:modified>
</cp:coreProperties>
</file>