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3" w:rsidRDefault="008C7598" w:rsidP="008C7598">
      <w:pPr>
        <w:pStyle w:val="2"/>
      </w:pPr>
      <w:r>
        <w:t>Бизнес-потребность.</w:t>
      </w:r>
    </w:p>
    <w:p w:rsidR="008C7598" w:rsidRDefault="008C7598">
      <w:r>
        <w:t xml:space="preserve">Сделать стартовую страницу при входе в базу данных </w:t>
      </w:r>
    </w:p>
    <w:p w:rsidR="008C7598" w:rsidRDefault="008C7598" w:rsidP="008C7598">
      <w:pPr>
        <w:pStyle w:val="2"/>
      </w:pPr>
      <w:r>
        <w:t>Для чего?</w:t>
      </w:r>
    </w:p>
    <w:p w:rsidR="008C7598" w:rsidRDefault="008C7598" w:rsidP="008C7598">
      <w:pPr>
        <w:pStyle w:val="a5"/>
        <w:numPr>
          <w:ilvl w:val="0"/>
          <w:numId w:val="1"/>
        </w:numPr>
      </w:pPr>
      <w:r>
        <w:t>Чтобы оперативно (</w:t>
      </w:r>
      <w:r w:rsidRPr="008C7598">
        <w:rPr>
          <w:b/>
        </w:rPr>
        <w:t>без дополнительных человеко-часов!)</w:t>
      </w:r>
      <w:r>
        <w:t xml:space="preserve"> знакомить новых </w:t>
      </w:r>
      <w:r w:rsidR="000727B0">
        <w:t>специалистов</w:t>
      </w:r>
      <w:r>
        <w:t xml:space="preserve"> с системой учета через </w:t>
      </w:r>
      <w:r w:rsidRPr="008C7598">
        <w:rPr>
          <w:b/>
        </w:rPr>
        <w:t>дружественный интуитивно-понятный</w:t>
      </w:r>
      <w:r>
        <w:t xml:space="preserve"> интерфейс.</w:t>
      </w:r>
    </w:p>
    <w:p w:rsidR="008C7598" w:rsidRDefault="008C7598" w:rsidP="008C7598">
      <w:pPr>
        <w:pStyle w:val="a5"/>
        <w:numPr>
          <w:ilvl w:val="0"/>
          <w:numId w:val="1"/>
        </w:numPr>
      </w:pPr>
      <w:r>
        <w:t>Чтобы оперативно информировать персонал об актуальных событиях в компании. Повысить общую осведомленность сотрудников.</w:t>
      </w:r>
    </w:p>
    <w:p w:rsidR="008C7598" w:rsidRDefault="008C7598" w:rsidP="008C7598">
      <w:pPr>
        <w:pStyle w:val="a5"/>
        <w:numPr>
          <w:ilvl w:val="0"/>
          <w:numId w:val="1"/>
        </w:numPr>
      </w:pPr>
      <w:r>
        <w:t xml:space="preserve">Чтобы продвигать политику компании в умы персонала. Доносить регламенты, </w:t>
      </w:r>
      <w:proofErr w:type="gramStart"/>
      <w:r>
        <w:t>корпоративные-правила</w:t>
      </w:r>
      <w:proofErr w:type="gramEnd"/>
      <w:r>
        <w:t xml:space="preserve"> и требования в непринужденной, удобной форме. Прививать корпоративную культуру, этику обслуживания клиентов и взаимоуважение внутри компании.</w:t>
      </w:r>
    </w:p>
    <w:p w:rsidR="00AD45A3" w:rsidRDefault="00AD45A3" w:rsidP="008C7598">
      <w:pPr>
        <w:pStyle w:val="a5"/>
        <w:numPr>
          <w:ilvl w:val="0"/>
          <w:numId w:val="1"/>
        </w:numPr>
      </w:pPr>
      <w:r>
        <w:t>Повысить лояльность персонала к компании.</w:t>
      </w:r>
    </w:p>
    <w:p w:rsidR="00B10E3E" w:rsidRDefault="00B10E3E" w:rsidP="00B10E3E">
      <w:pPr>
        <w:pStyle w:val="2"/>
      </w:pPr>
      <w:r>
        <w:t>Как реализовывать?</w:t>
      </w:r>
    </w:p>
    <w:p w:rsidR="00B10E3E" w:rsidRDefault="00B10E3E" w:rsidP="00B10E3E">
      <w:pPr>
        <w:pStyle w:val="a5"/>
        <w:numPr>
          <w:ilvl w:val="0"/>
          <w:numId w:val="4"/>
        </w:numPr>
      </w:pPr>
      <w:r>
        <w:t>Дружелюбно. В данном случае нужно забить на все догмы 1С о рациональности, минимизации и т.п. Данный интерфейс должен быть удобен, красив и понятен настолько, насколько это нужно новому пользователю и важно для специалистов, которые повседневно заходят в программу.</w:t>
      </w:r>
    </w:p>
    <w:p w:rsidR="00B10E3E" w:rsidRDefault="00B10E3E" w:rsidP="00B10E3E">
      <w:pPr>
        <w:pStyle w:val="a5"/>
        <w:numPr>
          <w:ilvl w:val="0"/>
          <w:numId w:val="4"/>
        </w:numPr>
      </w:pPr>
      <w:r>
        <w:t>Этот интерфейс должен радовать. Приветствуются картинки, подчеркивающие важность информации. Разделение на блоки. Цветной, полужирный шрифт (без избытка! только для необходимых выделений). Элементы оформления.</w:t>
      </w:r>
    </w:p>
    <w:p w:rsidR="00B10E3E" w:rsidRDefault="00B10E3E" w:rsidP="00B10E3E">
      <w:pPr>
        <w:pStyle w:val="a5"/>
        <w:numPr>
          <w:ilvl w:val="0"/>
          <w:numId w:val="4"/>
        </w:numPr>
      </w:pPr>
      <w:r>
        <w:t>Все элементы интерфейса должны служить его быстрому освоению, пониманию.</w:t>
      </w:r>
    </w:p>
    <w:p w:rsidR="00B10E3E" w:rsidRDefault="00B10E3E" w:rsidP="00B10E3E">
      <w:pPr>
        <w:pStyle w:val="a5"/>
        <w:numPr>
          <w:ilvl w:val="0"/>
          <w:numId w:val="4"/>
        </w:numPr>
      </w:pPr>
      <w:r>
        <w:t>Примером дружелюбности может служить документ «План работ». Рекомендую его посмотреть и использовать стилистику и элементы оформления оттуда. Или сделать лучше.</w:t>
      </w:r>
    </w:p>
    <w:p w:rsidR="00B10E3E" w:rsidRDefault="00B10E3E" w:rsidP="00B10E3E">
      <w:pPr>
        <w:pStyle w:val="a5"/>
        <w:numPr>
          <w:ilvl w:val="0"/>
          <w:numId w:val="4"/>
        </w:numPr>
      </w:pPr>
      <w:r>
        <w:t xml:space="preserve">Пожелание такое, что </w:t>
      </w:r>
      <w:r w:rsidRPr="00780EAA">
        <w:rPr>
          <w:b/>
        </w:rPr>
        <w:t>эта страница скорее не страница 1С в классическом ее понимании, а больше страница сайта</w:t>
      </w:r>
      <w:r>
        <w:t>. Ее визуализация приятна, понятна, однозначна и</w:t>
      </w:r>
      <w:r w:rsidR="00112883">
        <w:t xml:space="preserve"> удобна.</w:t>
      </w:r>
    </w:p>
    <w:p w:rsidR="00780EAA" w:rsidRDefault="00780EAA" w:rsidP="00B10E3E">
      <w:pPr>
        <w:pStyle w:val="a5"/>
        <w:numPr>
          <w:ilvl w:val="0"/>
          <w:numId w:val="4"/>
        </w:numPr>
        <w:rPr>
          <w:b/>
        </w:rPr>
      </w:pPr>
      <w:r w:rsidRPr="00780EAA">
        <w:rPr>
          <w:b/>
        </w:rPr>
        <w:t>Максимально использовать функционал БСП!!!</w:t>
      </w:r>
      <w:r>
        <w:rPr>
          <w:b/>
        </w:rPr>
        <w:t xml:space="preserve"> Но не менять его </w:t>
      </w:r>
      <w:r w:rsidR="00EF3B8D">
        <w:rPr>
          <w:b/>
        </w:rPr>
        <w:t xml:space="preserve">(от слова совсем!) </w:t>
      </w:r>
      <w:r>
        <w:rPr>
          <w:b/>
        </w:rPr>
        <w:t>– допиливать сбоку, т.к. БСП обновляем!</w:t>
      </w:r>
    </w:p>
    <w:p w:rsidR="00805520" w:rsidRPr="00805520" w:rsidRDefault="00805520" w:rsidP="00805520">
      <w:pPr>
        <w:pStyle w:val="a5"/>
        <w:numPr>
          <w:ilvl w:val="0"/>
          <w:numId w:val="4"/>
        </w:numPr>
      </w:pPr>
      <w:r>
        <w:t>Проектировать функционал так, чтобы он был легко поддерживаемым и быстрым. Следить за количеством серверных вызовов и передаваемым между клиентом и сервером трафиком. Скорость работы – важная составляющая проекта. Функционал, который потенциально может быть использован повторно, следует выносить в общие модули (не БСП!!!) или в модули соответствующих объектов согласно здравого смысла.</w:t>
      </w:r>
    </w:p>
    <w:p w:rsidR="008C7598" w:rsidRDefault="008C7598" w:rsidP="008C7598">
      <w:pPr>
        <w:pStyle w:val="2"/>
      </w:pPr>
      <w:r>
        <w:t>Что должно быть на стартовой странице?</w:t>
      </w:r>
    </w:p>
    <w:p w:rsidR="00BA6178" w:rsidRDefault="008C7598" w:rsidP="008C7598">
      <w:pPr>
        <w:pStyle w:val="a5"/>
        <w:numPr>
          <w:ilvl w:val="0"/>
          <w:numId w:val="2"/>
        </w:numPr>
      </w:pPr>
      <w:bookmarkStart w:id="0" w:name="_GoBack"/>
      <w:bookmarkEnd w:id="0"/>
      <w:r w:rsidRPr="00A65CEC">
        <w:rPr>
          <w:b/>
        </w:rPr>
        <w:t>Область</w:t>
      </w:r>
      <w:r w:rsidR="00A65CEC" w:rsidRPr="00A65CEC">
        <w:rPr>
          <w:b/>
        </w:rPr>
        <w:t xml:space="preserve"> регламентов.</w:t>
      </w:r>
      <w:r w:rsidR="00A65CEC">
        <w:t xml:space="preserve"> Регламент представляет собой файл </w:t>
      </w:r>
      <w:r w:rsidR="00A65CEC">
        <w:rPr>
          <w:lang w:val="en-US"/>
        </w:rPr>
        <w:t>PDF</w:t>
      </w:r>
      <w:r w:rsidR="00A65CEC">
        <w:t xml:space="preserve">, хранящийся в структуре БД. В любой момент времени специалист должен иметь возможность обратиться к любому регламенту (скачать его) из </w:t>
      </w:r>
      <w:proofErr w:type="gramStart"/>
      <w:r w:rsidR="00A65CEC">
        <w:t>доступных</w:t>
      </w:r>
      <w:proofErr w:type="gramEnd"/>
      <w:r w:rsidR="00A65CEC">
        <w:t xml:space="preserve"> для его роли.</w:t>
      </w:r>
      <w:r w:rsidR="00A62329">
        <w:t xml:space="preserve"> Регламенты отображаются в виде пиктограммы файла и его названия. </w:t>
      </w:r>
      <w:proofErr w:type="gramStart"/>
      <w:r w:rsidR="00A62329">
        <w:t>Спецу</w:t>
      </w:r>
      <w:proofErr w:type="gramEnd"/>
      <w:r w:rsidR="00A62329">
        <w:t xml:space="preserve"> будет доступно 5-9 регламентов одновременно.</w:t>
      </w:r>
      <w:r w:rsidR="00BA6178">
        <w:t xml:space="preserve"> </w:t>
      </w:r>
    </w:p>
    <w:p w:rsidR="00BA6178" w:rsidRDefault="00BA6178" w:rsidP="00BA6178">
      <w:pPr>
        <w:pStyle w:val="a5"/>
        <w:rPr>
          <w:b/>
        </w:rPr>
      </w:pPr>
    </w:p>
    <w:p w:rsidR="008C7598" w:rsidRDefault="00BA6178" w:rsidP="00BA6178">
      <w:pPr>
        <w:pStyle w:val="a5"/>
      </w:pPr>
      <w:r>
        <w:rPr>
          <w:b/>
        </w:rPr>
        <w:t xml:space="preserve">Важно: </w:t>
      </w:r>
      <w:r w:rsidRPr="00BA6178">
        <w:t>дл</w:t>
      </w:r>
      <w:r>
        <w:t>я хранения файлов регламентов использовать механизмы БСП, имеющиеся в конфигурации. Но внедряться в данные механизмы (усложняя обновление БСП) недопустимо. Все доработки только «сбоку».</w:t>
      </w:r>
      <w:r w:rsidR="0000156E">
        <w:t xml:space="preserve"> Предполагается создание справочника «Регламенты», куда администратор сможет помещать файлы ПДФ с регламентами, давать </w:t>
      </w:r>
      <w:r w:rsidR="0000156E">
        <w:lastRenderedPageBreak/>
        <w:t>им названия (</w:t>
      </w:r>
      <w:r w:rsidR="00AD477B">
        <w:t>для отображения в</w:t>
      </w:r>
      <w:r w:rsidR="0000156E">
        <w:t xml:space="preserve"> конфигурации) и указывать для какой роли (или ролей) предназначен данный регламент (программист, постановщик-консультант).</w:t>
      </w:r>
    </w:p>
    <w:p w:rsidR="00B33AF2" w:rsidRDefault="00B33AF2" w:rsidP="00B33AF2">
      <w:pPr>
        <w:pStyle w:val="a5"/>
      </w:pPr>
    </w:p>
    <w:p w:rsidR="00A65CEC" w:rsidRDefault="00A65CEC" w:rsidP="00A65CEC">
      <w:pPr>
        <w:pStyle w:val="a5"/>
        <w:numPr>
          <w:ilvl w:val="0"/>
          <w:numId w:val="2"/>
        </w:numPr>
      </w:pPr>
      <w:r>
        <w:rPr>
          <w:b/>
        </w:rPr>
        <w:t>Область извещений.</w:t>
      </w:r>
      <w:r>
        <w:t xml:space="preserve"> В области извещений персонал может видеть адресованный ему (конкретному пользователю) или всем пользователям текст. Текст задается документом «Извещение» с предопределенной категорией «Уведомление». Текст в данной области не показывается, если пользователь открыл документ и отметил его галочкой: </w:t>
      </w:r>
      <w:hyperlink r:id="rId6" w:history="1">
        <w:r w:rsidRPr="00FA1421">
          <w:rPr>
            <w:rStyle w:val="a6"/>
          </w:rPr>
          <w:t>http://prntscr.com/h43mhu</w:t>
        </w:r>
      </w:hyperlink>
      <w:r>
        <w:t xml:space="preserve"> </w:t>
      </w:r>
    </w:p>
    <w:p w:rsidR="00B33AF2" w:rsidRDefault="00B33AF2" w:rsidP="0065171B">
      <w:pPr>
        <w:pStyle w:val="a5"/>
        <w:rPr>
          <w:b/>
        </w:rPr>
      </w:pPr>
    </w:p>
    <w:p w:rsidR="0065171B" w:rsidRDefault="0065171B" w:rsidP="0065171B">
      <w:pPr>
        <w:pStyle w:val="a5"/>
      </w:pPr>
      <w:r>
        <w:rPr>
          <w:b/>
        </w:rPr>
        <w:t xml:space="preserve">В данной области может быть от одного до </w:t>
      </w:r>
      <w:r w:rsidR="00B33AF2">
        <w:rPr>
          <w:b/>
        </w:rPr>
        <w:t xml:space="preserve">трех </w:t>
      </w:r>
      <w:r>
        <w:rPr>
          <w:b/>
        </w:rPr>
        <w:t>уведомлений.</w:t>
      </w:r>
      <w:r>
        <w:t xml:space="preserve"> На одно уведомление должно быть отведено ограниченное число символов, которые красиво отображаются в интерфейсе и показывают суть сообщения</w:t>
      </w:r>
      <w:r w:rsidR="00B33AF2">
        <w:t xml:space="preserve"> (100-200 символов)</w:t>
      </w:r>
      <w:r>
        <w:t xml:space="preserve">. </w:t>
      </w:r>
      <w:r w:rsidR="00B33AF2">
        <w:t>Если установленного количества символов не хватает для полного отображения всего сообщения, то оно обрезается и в конце ставится многоточие. Сообщение является ссылкой на документ «Извещение».</w:t>
      </w:r>
    </w:p>
    <w:p w:rsidR="00B33AF2" w:rsidRDefault="00B33AF2" w:rsidP="0065171B">
      <w:pPr>
        <w:pStyle w:val="a5"/>
      </w:pPr>
    </w:p>
    <w:p w:rsidR="00B33AF2" w:rsidRDefault="00B33AF2" w:rsidP="0065171B">
      <w:pPr>
        <w:pStyle w:val="a5"/>
      </w:pPr>
      <w:r>
        <w:t>Уведомлений может не быть. В этом случае область не показывается. Если уведомлений более трех, то они находятся в ротации (10 сек.)</w:t>
      </w:r>
    </w:p>
    <w:p w:rsidR="00B33AF2" w:rsidRDefault="00B33AF2" w:rsidP="0065171B">
      <w:pPr>
        <w:pStyle w:val="a5"/>
      </w:pPr>
    </w:p>
    <w:p w:rsidR="00B33AF2" w:rsidRDefault="00767268" w:rsidP="00767268">
      <w:pPr>
        <w:pStyle w:val="a5"/>
        <w:numPr>
          <w:ilvl w:val="0"/>
          <w:numId w:val="2"/>
        </w:numPr>
      </w:pPr>
      <w:r w:rsidRPr="00767268">
        <w:rPr>
          <w:b/>
        </w:rPr>
        <w:t>Ссылка «Сообщить об ошибке в базе данных».</w:t>
      </w:r>
      <w:r>
        <w:t xml:space="preserve"> По данной ссылке создается новый документ «Извещение» с предопределенной категорией «</w:t>
      </w:r>
      <w:proofErr w:type="spellStart"/>
      <w:r w:rsidRPr="00767268">
        <w:t>РегистрацияОшибокБД</w:t>
      </w:r>
      <w:proofErr w:type="spellEnd"/>
      <w:r>
        <w:t>».</w:t>
      </w:r>
    </w:p>
    <w:p w:rsidR="00767268" w:rsidRDefault="00767268" w:rsidP="00767268">
      <w:pPr>
        <w:pStyle w:val="a5"/>
        <w:numPr>
          <w:ilvl w:val="0"/>
          <w:numId w:val="2"/>
        </w:numPr>
      </w:pPr>
      <w:r w:rsidRPr="00767268">
        <w:rPr>
          <w:b/>
        </w:rPr>
        <w:t>Ссылка «Зарегистрировать пожелание, жалобу».</w:t>
      </w:r>
      <w:r>
        <w:t xml:space="preserve"> По данной ссылке создается новый документ «Извещение» с предопределенной категорией «</w:t>
      </w:r>
      <w:proofErr w:type="spellStart"/>
      <w:r w:rsidRPr="00767268">
        <w:t>РегистрацияПожеланийПерсонала</w:t>
      </w:r>
      <w:proofErr w:type="spellEnd"/>
      <w:r>
        <w:t>».</w:t>
      </w:r>
    </w:p>
    <w:p w:rsidR="00AD45A3" w:rsidRDefault="00AD45A3" w:rsidP="00767268">
      <w:pPr>
        <w:pStyle w:val="a5"/>
        <w:numPr>
          <w:ilvl w:val="0"/>
          <w:numId w:val="2"/>
        </w:numPr>
      </w:pPr>
      <w:r>
        <w:rPr>
          <w:b/>
        </w:rPr>
        <w:t>Область мотивации.</w:t>
      </w:r>
      <w:r>
        <w:t xml:space="preserve"> В данной области выводятся следующие данные:</w:t>
      </w:r>
    </w:p>
    <w:p w:rsidR="00AD45A3" w:rsidRDefault="00AD45A3" w:rsidP="00AD45A3">
      <w:pPr>
        <w:pStyle w:val="a5"/>
        <w:numPr>
          <w:ilvl w:val="1"/>
          <w:numId w:val="2"/>
        </w:numPr>
      </w:pPr>
      <w:r>
        <w:rPr>
          <w:b/>
        </w:rPr>
        <w:t>В прошлом месяце я заработал 29 000 рублей.</w:t>
      </w:r>
      <w:r w:rsidR="001265DC">
        <w:rPr>
          <w:b/>
        </w:rPr>
        <w:t xml:space="preserve"> </w:t>
      </w:r>
      <w:r w:rsidR="001265DC" w:rsidRPr="001265DC">
        <w:t>По ссылке открывается отчет «Вознаграждение за период»</w:t>
      </w:r>
      <w:r w:rsidR="001265DC">
        <w:t xml:space="preserve"> с отбором за прошлый месяц.</w:t>
      </w:r>
    </w:p>
    <w:p w:rsidR="002B6D84" w:rsidRPr="00AD45A3" w:rsidRDefault="002B6D84" w:rsidP="002B6D84">
      <w:pPr>
        <w:pStyle w:val="a5"/>
        <w:numPr>
          <w:ilvl w:val="1"/>
          <w:numId w:val="2"/>
        </w:numPr>
      </w:pPr>
      <w:r>
        <w:rPr>
          <w:b/>
        </w:rPr>
        <w:t>Проектов на оценке на сумму 25 000 рублей.</w:t>
      </w:r>
      <w:r>
        <w:t xml:space="preserve"> По данной ссылке осуществляется переход в форму списка «Планы работ» с установленным отбором «Есть отклик» и «Есть подтверждение»: </w:t>
      </w:r>
      <w:hyperlink r:id="rId7" w:history="1">
        <w:r w:rsidRPr="00FA1421">
          <w:rPr>
            <w:rStyle w:val="a6"/>
          </w:rPr>
          <w:t>http://prntscr.com/h43v5s</w:t>
        </w:r>
      </w:hyperlink>
      <w:r>
        <w:t xml:space="preserve"> Ссылка не отображается, если проектов на оценке нет.</w:t>
      </w:r>
    </w:p>
    <w:p w:rsidR="00D02E45" w:rsidRDefault="00AD45A3" w:rsidP="002B6D84">
      <w:pPr>
        <w:pStyle w:val="a5"/>
        <w:numPr>
          <w:ilvl w:val="1"/>
          <w:numId w:val="2"/>
        </w:numPr>
      </w:pPr>
      <w:r>
        <w:rPr>
          <w:b/>
        </w:rPr>
        <w:t>Проектов в работе на сумму 84 000 рублей.</w:t>
      </w:r>
      <w:r w:rsidR="001265DC">
        <w:rPr>
          <w:b/>
        </w:rPr>
        <w:t xml:space="preserve"> </w:t>
      </w:r>
      <w:r w:rsidR="001265DC">
        <w:t xml:space="preserve">По данной ссылке осуществляется переход в форму списка «Планы работ» с установленным отбором «Выполняется» и «На тестировании»: </w:t>
      </w:r>
      <w:hyperlink r:id="rId8" w:history="1">
        <w:r w:rsidR="002B6D84" w:rsidRPr="00FA1421">
          <w:rPr>
            <w:rStyle w:val="a6"/>
          </w:rPr>
          <w:t>http://prntscr.com/h43ut6</w:t>
        </w:r>
      </w:hyperlink>
      <w:r w:rsidR="002B6D84">
        <w:t xml:space="preserve"> </w:t>
      </w:r>
      <w:r w:rsidR="001265DC">
        <w:t xml:space="preserve"> Ссылка не отображается, если проектов в работе нет.</w:t>
      </w:r>
    </w:p>
    <w:p w:rsidR="001265DC" w:rsidRPr="00D02E45" w:rsidRDefault="001265DC" w:rsidP="001265DC">
      <w:pPr>
        <w:pStyle w:val="a5"/>
        <w:ind w:left="1440"/>
      </w:pPr>
    </w:p>
    <w:p w:rsidR="00B94FDE" w:rsidRDefault="00D02E45" w:rsidP="00B94FDE">
      <w:pPr>
        <w:pStyle w:val="a5"/>
        <w:numPr>
          <w:ilvl w:val="0"/>
          <w:numId w:val="2"/>
        </w:numPr>
      </w:pPr>
      <w:r>
        <w:rPr>
          <w:b/>
        </w:rPr>
        <w:t>Ссылка «</w:t>
      </w:r>
      <w:r w:rsidRPr="00D02E45">
        <w:rPr>
          <w:b/>
        </w:rPr>
        <w:t>Доступны новые проекты</w:t>
      </w:r>
      <w:r>
        <w:rPr>
          <w:b/>
        </w:rPr>
        <w:t>»</w:t>
      </w:r>
      <w:r w:rsidRPr="00D02E45">
        <w:rPr>
          <w:b/>
        </w:rPr>
        <w:t xml:space="preserve">. </w:t>
      </w:r>
      <w:r w:rsidRPr="00D02E45">
        <w:rPr>
          <w:b/>
          <w:u w:val="single"/>
        </w:rPr>
        <w:t>Посмотреть</w:t>
      </w:r>
      <w:r>
        <w:t xml:space="preserve">. По данной ссылке осуществляется переход в форму списка «Планы работ» с установленным отбором «Поиск исполнителя»: </w:t>
      </w:r>
      <w:hyperlink r:id="rId9" w:history="1">
        <w:r w:rsidRPr="00FA1421">
          <w:rPr>
            <w:rStyle w:val="a6"/>
          </w:rPr>
          <w:t>http://prntscr.com/h43s4r</w:t>
        </w:r>
      </w:hyperlink>
      <w:r>
        <w:t xml:space="preserve"> </w:t>
      </w:r>
      <w:r w:rsidR="001265DC">
        <w:t xml:space="preserve"> Ссылка не отображается, если новых проектов нет.</w:t>
      </w:r>
    </w:p>
    <w:p w:rsidR="00B94FDE" w:rsidRPr="00B94FDE" w:rsidRDefault="00B94FDE" w:rsidP="00B94FDE">
      <w:pPr>
        <w:pStyle w:val="a5"/>
      </w:pPr>
    </w:p>
    <w:p w:rsidR="00BA6178" w:rsidRPr="00B94FDE" w:rsidRDefault="00C67AFE" w:rsidP="00B94FDE">
      <w:pPr>
        <w:pStyle w:val="a5"/>
        <w:numPr>
          <w:ilvl w:val="0"/>
          <w:numId w:val="2"/>
        </w:numPr>
      </w:pPr>
      <w:r w:rsidRPr="00B94FDE">
        <w:rPr>
          <w:b/>
        </w:rPr>
        <w:t xml:space="preserve">Область «выдержки из регламентов». </w:t>
      </w:r>
      <w:r>
        <w:t>Область всегда отображается на экране. В ней в ротации крутятся выдержки из разных регламентов</w:t>
      </w:r>
      <w:r w:rsidR="00BA6178">
        <w:t>.</w:t>
      </w:r>
    </w:p>
    <w:p w:rsidR="00BA6178" w:rsidRDefault="00BA6178" w:rsidP="00BA6178">
      <w:pPr>
        <w:pStyle w:val="a5"/>
      </w:pPr>
      <w:r>
        <w:t>С</w:t>
      </w:r>
      <w:r w:rsidR="00C67AFE">
        <w:t>оздать регистр сведений «Выдержки из регламентов», стр</w:t>
      </w:r>
      <w:r>
        <w:t xml:space="preserve">уктура: </w:t>
      </w:r>
    </w:p>
    <w:p w:rsidR="001265DC" w:rsidRPr="00BA6178" w:rsidRDefault="00BA6178" w:rsidP="00BA6178">
      <w:pPr>
        <w:pStyle w:val="a5"/>
        <w:numPr>
          <w:ilvl w:val="0"/>
          <w:numId w:val="3"/>
        </w:numPr>
        <w:rPr>
          <w:b/>
        </w:rPr>
      </w:pPr>
      <w:r>
        <w:t>Регламент. Ссылка на элемент справочника «Регламенты».</w:t>
      </w:r>
    </w:p>
    <w:p w:rsidR="00BA6178" w:rsidRPr="00BA6178" w:rsidRDefault="00BA6178" w:rsidP="00BA6178">
      <w:pPr>
        <w:pStyle w:val="a5"/>
        <w:numPr>
          <w:ilvl w:val="0"/>
          <w:numId w:val="3"/>
        </w:numPr>
        <w:rPr>
          <w:b/>
        </w:rPr>
      </w:pPr>
      <w:r>
        <w:t>Пункт регламента. Строка. (Длина 7)</w:t>
      </w:r>
    </w:p>
    <w:p w:rsidR="00BA6178" w:rsidRPr="00707D5B" w:rsidRDefault="00BA6178" w:rsidP="00BA6178">
      <w:pPr>
        <w:pStyle w:val="a5"/>
        <w:numPr>
          <w:ilvl w:val="0"/>
          <w:numId w:val="3"/>
        </w:numPr>
        <w:rPr>
          <w:b/>
        </w:rPr>
      </w:pPr>
      <w:r>
        <w:t>Выдержка из регламента. Строка неограниченной длины.</w:t>
      </w:r>
    </w:p>
    <w:p w:rsidR="00707D5B" w:rsidRDefault="00707D5B" w:rsidP="00707D5B">
      <w:pPr>
        <w:ind w:left="708"/>
      </w:pPr>
      <w:r w:rsidRPr="00707D5B">
        <w:lastRenderedPageBreak/>
        <w:t>Область выводится всегда. Она должна быть на видном месте.</w:t>
      </w:r>
      <w:r w:rsidR="002758C0">
        <w:t xml:space="preserve"> Ротация случайна.</w:t>
      </w:r>
    </w:p>
    <w:p w:rsidR="002758C0" w:rsidRPr="00B97D9D" w:rsidRDefault="00B97D9D" w:rsidP="002758C0">
      <w:pPr>
        <w:pStyle w:val="a5"/>
        <w:numPr>
          <w:ilvl w:val="0"/>
          <w:numId w:val="2"/>
        </w:numPr>
        <w:rPr>
          <w:b/>
        </w:rPr>
      </w:pPr>
      <w:r w:rsidRPr="00B97D9D">
        <w:rPr>
          <w:b/>
        </w:rPr>
        <w:t xml:space="preserve">Область служебных сообщений. </w:t>
      </w:r>
      <w:r>
        <w:rPr>
          <w:b/>
        </w:rPr>
        <w:t xml:space="preserve"> </w:t>
      </w:r>
      <w:r>
        <w:t>В данной области могут выводиться следующие сообщения системы:</w:t>
      </w:r>
    </w:p>
    <w:p w:rsidR="00B97D9D" w:rsidRPr="00A435CA" w:rsidRDefault="00A435CA" w:rsidP="00B97D9D">
      <w:pPr>
        <w:pStyle w:val="a5"/>
        <w:numPr>
          <w:ilvl w:val="1"/>
          <w:numId w:val="2"/>
        </w:numPr>
        <w:rPr>
          <w:b/>
        </w:rPr>
      </w:pPr>
      <w:r>
        <w:rPr>
          <w:b/>
        </w:rPr>
        <w:t xml:space="preserve">Здравствуйте! Добро пожаловать в систему управления проектами </w:t>
      </w:r>
      <w:r w:rsidRPr="00A435CA">
        <w:rPr>
          <w:b/>
        </w:rPr>
        <w:t>1</w:t>
      </w:r>
      <w:proofErr w:type="spellStart"/>
      <w:r>
        <w:rPr>
          <w:b/>
          <w:lang w:val="en-US"/>
        </w:rPr>
        <w:t>CStyle</w:t>
      </w:r>
      <w:proofErr w:type="spellEnd"/>
      <w:r>
        <w:rPr>
          <w:b/>
        </w:rPr>
        <w:t xml:space="preserve">. Для начала изучите </w:t>
      </w:r>
      <w:r w:rsidRPr="00A435CA">
        <w:rPr>
          <w:b/>
          <w:u w:val="single"/>
        </w:rPr>
        <w:t>наши регламенты</w:t>
      </w:r>
      <w:r>
        <w:rPr>
          <w:b/>
        </w:rPr>
        <w:t xml:space="preserve">. </w:t>
      </w:r>
      <w:r>
        <w:t>Сообщение показывается при первом запуске системы для нового пользователя. Сообщение висит до тех пор, пока пользователь не поставит галочку «С регламентами ознакомлен. Обязуюсь соблюдать</w:t>
      </w:r>
      <w:proofErr w:type="gramStart"/>
      <w:r>
        <w:t>.»</w:t>
      </w:r>
      <w:proofErr w:type="gramEnd"/>
    </w:p>
    <w:p w:rsidR="00A435CA" w:rsidRDefault="003C1D1D" w:rsidP="00B97D9D">
      <w:pPr>
        <w:pStyle w:val="a5"/>
        <w:numPr>
          <w:ilvl w:val="1"/>
          <w:numId w:val="2"/>
        </w:numPr>
        <w:rPr>
          <w:b/>
        </w:rPr>
      </w:pPr>
      <w:r>
        <w:rPr>
          <w:b/>
        </w:rPr>
        <w:t>Другие сообщения (</w:t>
      </w:r>
      <w:r>
        <w:t>будут дорабатываться по мере необходимости</w:t>
      </w:r>
      <w:r>
        <w:rPr>
          <w:b/>
        </w:rPr>
        <w:t>).</w:t>
      </w:r>
    </w:p>
    <w:p w:rsidR="001C4691" w:rsidRDefault="001C4691" w:rsidP="001C4691">
      <w:pPr>
        <w:pStyle w:val="a5"/>
        <w:ind w:left="1440"/>
        <w:rPr>
          <w:b/>
        </w:rPr>
      </w:pPr>
    </w:p>
    <w:p w:rsidR="001C4691" w:rsidRDefault="001C4691" w:rsidP="001C4691">
      <w:pPr>
        <w:pStyle w:val="a5"/>
        <w:numPr>
          <w:ilvl w:val="0"/>
          <w:numId w:val="2"/>
        </w:numPr>
        <w:rPr>
          <w:b/>
        </w:rPr>
      </w:pPr>
      <w:r>
        <w:rPr>
          <w:b/>
        </w:rPr>
        <w:t xml:space="preserve">Область отчетов. </w:t>
      </w:r>
      <w:r w:rsidRPr="001C4691">
        <w:t>В данной области будут добавляться разные отчеты по мере необходимости и очередности разработки.</w:t>
      </w:r>
    </w:p>
    <w:p w:rsidR="00F146CD" w:rsidRDefault="00F146CD" w:rsidP="00F146CD">
      <w:pPr>
        <w:pStyle w:val="a5"/>
        <w:ind w:left="1440"/>
        <w:rPr>
          <w:b/>
        </w:rPr>
      </w:pPr>
    </w:p>
    <w:p w:rsidR="00F146CD" w:rsidRDefault="00F146CD" w:rsidP="00F146CD">
      <w:pPr>
        <w:pStyle w:val="a5"/>
        <w:numPr>
          <w:ilvl w:val="0"/>
          <w:numId w:val="2"/>
        </w:numPr>
        <w:rPr>
          <w:b/>
        </w:rPr>
      </w:pPr>
      <w:r>
        <w:rPr>
          <w:b/>
        </w:rPr>
        <w:t xml:space="preserve">Область нового сотрудника. </w:t>
      </w:r>
      <w:r w:rsidRPr="00F146CD">
        <w:t>Данная область кратко описывает имеющийся в системе функционал. Знакомит нового пользователя с ним.</w:t>
      </w:r>
    </w:p>
    <w:p w:rsidR="00F146CD" w:rsidRDefault="00F146CD" w:rsidP="00F146CD">
      <w:pPr>
        <w:pStyle w:val="a5"/>
        <w:rPr>
          <w:b/>
        </w:rPr>
      </w:pPr>
    </w:p>
    <w:p w:rsidR="00F146CD" w:rsidRPr="00884703" w:rsidRDefault="00F146CD" w:rsidP="00F146CD">
      <w:pPr>
        <w:pStyle w:val="a5"/>
        <w:rPr>
          <w:i/>
        </w:rPr>
      </w:pPr>
      <w:r w:rsidRPr="00884703">
        <w:rPr>
          <w:b/>
          <w:i/>
        </w:rPr>
        <w:t xml:space="preserve">Для начала посмотрите </w:t>
      </w:r>
      <w:r w:rsidRPr="00884703">
        <w:rPr>
          <w:b/>
          <w:i/>
          <w:u w:val="single"/>
        </w:rPr>
        <w:t>список планов работ</w:t>
      </w:r>
      <w:r w:rsidRPr="00884703">
        <w:rPr>
          <w:b/>
          <w:i/>
        </w:rPr>
        <w:t xml:space="preserve">. </w:t>
      </w:r>
      <w:r w:rsidRPr="00884703">
        <w:rPr>
          <w:i/>
        </w:rPr>
        <w:t>План работ – это документ, согласно которому производятся работы по проекту. В нем вы найдете документацию и другую исходную информацию для оценки и выполнения</w:t>
      </w:r>
      <w:r w:rsidR="001B19AE" w:rsidRPr="00884703">
        <w:rPr>
          <w:i/>
        </w:rPr>
        <w:t xml:space="preserve"> работ.</w:t>
      </w:r>
    </w:p>
    <w:p w:rsidR="001B19AE" w:rsidRPr="00884703" w:rsidRDefault="001B19AE" w:rsidP="00F146CD">
      <w:pPr>
        <w:pStyle w:val="a5"/>
        <w:rPr>
          <w:i/>
        </w:rPr>
      </w:pPr>
    </w:p>
    <w:p w:rsidR="001B19AE" w:rsidRPr="00884703" w:rsidRDefault="001B19AE" w:rsidP="00F146CD">
      <w:pPr>
        <w:pStyle w:val="a5"/>
        <w:rPr>
          <w:i/>
        </w:rPr>
      </w:pPr>
      <w:r w:rsidRPr="00884703">
        <w:rPr>
          <w:b/>
          <w:i/>
        </w:rPr>
        <w:t xml:space="preserve">Откликнитесь на план работ, создав </w:t>
      </w:r>
      <w:r w:rsidRPr="00884703">
        <w:rPr>
          <w:b/>
          <w:i/>
          <w:u w:val="single"/>
        </w:rPr>
        <w:t>этап работ</w:t>
      </w:r>
      <w:r w:rsidRPr="00884703">
        <w:rPr>
          <w:i/>
        </w:rPr>
        <w:t>. Этап создается непосредственно из плана. После отклика вы сможете пообщаться с постановщиком задачи, выяснить детали проекта, задать уточняющие вопросы. Наши постановщики крайне дружелюбны, они будут рады вашим вопросам.</w:t>
      </w:r>
    </w:p>
    <w:p w:rsidR="001B19AE" w:rsidRPr="00884703" w:rsidRDefault="001B19AE" w:rsidP="00F146CD">
      <w:pPr>
        <w:pStyle w:val="a5"/>
        <w:rPr>
          <w:i/>
        </w:rPr>
      </w:pPr>
    </w:p>
    <w:p w:rsidR="001B19AE" w:rsidRPr="00884703" w:rsidRDefault="001B19AE" w:rsidP="00F146CD">
      <w:pPr>
        <w:pStyle w:val="a5"/>
        <w:rPr>
          <w:i/>
        </w:rPr>
      </w:pPr>
      <w:r w:rsidRPr="00884703">
        <w:rPr>
          <w:b/>
          <w:i/>
        </w:rPr>
        <w:t xml:space="preserve">Выполните работу по этапу и создайте </w:t>
      </w:r>
      <w:r w:rsidRPr="00884703">
        <w:rPr>
          <w:b/>
          <w:i/>
          <w:u w:val="single"/>
        </w:rPr>
        <w:t>передачу релиза</w:t>
      </w:r>
      <w:r w:rsidRPr="00884703">
        <w:rPr>
          <w:b/>
          <w:i/>
        </w:rPr>
        <w:t xml:space="preserve">. </w:t>
      </w:r>
      <w:r w:rsidRPr="00884703">
        <w:rPr>
          <w:i/>
        </w:rPr>
        <w:t>Приложите туда файлы конфигурации, а при необходимости пользовательские инструкции или другие документы. Наши специалисты займутся тестированием релиза и сообщат вам об ошибках.</w:t>
      </w:r>
    </w:p>
    <w:p w:rsidR="001B19AE" w:rsidRPr="00884703" w:rsidRDefault="001B19AE" w:rsidP="00F146CD">
      <w:pPr>
        <w:pStyle w:val="a5"/>
        <w:rPr>
          <w:i/>
        </w:rPr>
      </w:pPr>
    </w:p>
    <w:p w:rsidR="001B19AE" w:rsidRPr="00884703" w:rsidRDefault="001B19AE" w:rsidP="00F146CD">
      <w:pPr>
        <w:pStyle w:val="a5"/>
        <w:rPr>
          <w:i/>
        </w:rPr>
      </w:pPr>
      <w:r w:rsidRPr="00884703">
        <w:rPr>
          <w:b/>
          <w:i/>
        </w:rPr>
        <w:t xml:space="preserve">Посмотрите </w:t>
      </w:r>
      <w:r w:rsidRPr="00884703">
        <w:rPr>
          <w:b/>
          <w:i/>
          <w:u w:val="single"/>
        </w:rPr>
        <w:t>результаты тестирования</w:t>
      </w:r>
      <w:r w:rsidRPr="00884703">
        <w:rPr>
          <w:b/>
          <w:i/>
        </w:rPr>
        <w:t xml:space="preserve">. </w:t>
      </w:r>
      <w:r w:rsidRPr="00884703">
        <w:rPr>
          <w:i/>
        </w:rPr>
        <w:t xml:space="preserve">Этот документ сделают наши </w:t>
      </w:r>
      <w:proofErr w:type="spellStart"/>
      <w:r w:rsidRPr="00884703">
        <w:rPr>
          <w:i/>
        </w:rPr>
        <w:t>тестировщики</w:t>
      </w:r>
      <w:proofErr w:type="spellEnd"/>
      <w:r w:rsidRPr="00884703">
        <w:rPr>
          <w:i/>
        </w:rPr>
        <w:t>. В нем вы найдете информацию об ошибках, которые необходимо исправить как можно скоре</w:t>
      </w:r>
      <w:r w:rsidR="00884703">
        <w:rPr>
          <w:i/>
        </w:rPr>
        <w:t>е и</w:t>
      </w:r>
      <w:r w:rsidR="00884703" w:rsidRPr="00884703">
        <w:rPr>
          <w:i/>
        </w:rPr>
        <w:t xml:space="preserve"> снова сделать передачу релиза.</w:t>
      </w:r>
    </w:p>
    <w:p w:rsidR="009A4B8F" w:rsidRPr="009A4B8F" w:rsidRDefault="009A4B8F" w:rsidP="00767268">
      <w:pPr>
        <w:rPr>
          <w:u w:val="single"/>
        </w:rPr>
      </w:pPr>
      <w:r>
        <w:tab/>
      </w:r>
      <w:commentRangeStart w:id="1"/>
      <w:r w:rsidRPr="009A4B8F">
        <w:rPr>
          <w:u w:val="single"/>
        </w:rPr>
        <w:t>Спасибо! Мне все понятно.</w:t>
      </w:r>
      <w:commentRangeEnd w:id="1"/>
      <w:r>
        <w:rPr>
          <w:rStyle w:val="a7"/>
        </w:rPr>
        <w:commentReference w:id="1"/>
      </w:r>
    </w:p>
    <w:sectPr w:rsidR="009A4B8F" w:rsidRPr="009A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Егор" w:date="2017-10-31T01:37:00Z" w:initials="Е">
    <w:p w:rsidR="009A4B8F" w:rsidRDefault="009A4B8F">
      <w:pPr>
        <w:pStyle w:val="a8"/>
      </w:pPr>
      <w:r>
        <w:rPr>
          <w:rStyle w:val="a7"/>
        </w:rPr>
        <w:annotationRef/>
      </w:r>
      <w:r>
        <w:t>Галочка или кнопка, по нажатию на которой данный экран можно скрыть (с выводом предупреждения о том, что больше он показываться не будет).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DF2"/>
    <w:multiLevelType w:val="hybridMultilevel"/>
    <w:tmpl w:val="56345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B20C2C"/>
    <w:multiLevelType w:val="hybridMultilevel"/>
    <w:tmpl w:val="71B2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47DD4"/>
    <w:multiLevelType w:val="hybridMultilevel"/>
    <w:tmpl w:val="947A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D44DF"/>
    <w:multiLevelType w:val="hybridMultilevel"/>
    <w:tmpl w:val="DB6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64F34A">
      <w:start w:val="6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E"/>
    <w:rsid w:val="0000156E"/>
    <w:rsid w:val="000727B0"/>
    <w:rsid w:val="00112883"/>
    <w:rsid w:val="001265DC"/>
    <w:rsid w:val="001B19AE"/>
    <w:rsid w:val="001C4691"/>
    <w:rsid w:val="00230E23"/>
    <w:rsid w:val="002758C0"/>
    <w:rsid w:val="002B6D84"/>
    <w:rsid w:val="003C1D1D"/>
    <w:rsid w:val="004613A5"/>
    <w:rsid w:val="004F0BAE"/>
    <w:rsid w:val="0065171B"/>
    <w:rsid w:val="00701E92"/>
    <w:rsid w:val="00707D5B"/>
    <w:rsid w:val="00767268"/>
    <w:rsid w:val="00780EAA"/>
    <w:rsid w:val="00805520"/>
    <w:rsid w:val="00884703"/>
    <w:rsid w:val="008B6CC0"/>
    <w:rsid w:val="008C7598"/>
    <w:rsid w:val="00985255"/>
    <w:rsid w:val="009A4B8F"/>
    <w:rsid w:val="00A259D3"/>
    <w:rsid w:val="00A435CA"/>
    <w:rsid w:val="00A62329"/>
    <w:rsid w:val="00A65CEC"/>
    <w:rsid w:val="00AD45A3"/>
    <w:rsid w:val="00AD477B"/>
    <w:rsid w:val="00B10E3E"/>
    <w:rsid w:val="00B33AF2"/>
    <w:rsid w:val="00B94FDE"/>
    <w:rsid w:val="00B97D9D"/>
    <w:rsid w:val="00BA6178"/>
    <w:rsid w:val="00C67AFE"/>
    <w:rsid w:val="00C77007"/>
    <w:rsid w:val="00D02E45"/>
    <w:rsid w:val="00EB33BC"/>
    <w:rsid w:val="00EF3B8D"/>
    <w:rsid w:val="00F1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BC"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75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B3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33BC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styleId="a3">
    <w:name w:val="Intense Emphasis"/>
    <w:uiPriority w:val="21"/>
    <w:qFormat/>
    <w:rsid w:val="00EB33BC"/>
    <w:rPr>
      <w:b/>
      <w:bCs/>
      <w:i/>
      <w:iCs/>
      <w:color w:val="4F81BD"/>
    </w:rPr>
  </w:style>
  <w:style w:type="paragraph" w:styleId="a4">
    <w:name w:val="No Spacing"/>
    <w:uiPriority w:val="1"/>
    <w:qFormat/>
    <w:rsid w:val="00EB33BC"/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B33BC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75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759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zh-CN"/>
    </w:rPr>
  </w:style>
  <w:style w:type="character" w:styleId="a6">
    <w:name w:val="Hyperlink"/>
    <w:basedOn w:val="a0"/>
    <w:uiPriority w:val="99"/>
    <w:unhideWhenUsed/>
    <w:rsid w:val="00A65CE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A4B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B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B8F"/>
    <w:rPr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B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B8F"/>
    <w:rPr>
      <w:b/>
      <w:bCs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9A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4B8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BC"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75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B3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33BC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styleId="a3">
    <w:name w:val="Intense Emphasis"/>
    <w:uiPriority w:val="21"/>
    <w:qFormat/>
    <w:rsid w:val="00EB33BC"/>
    <w:rPr>
      <w:b/>
      <w:bCs/>
      <w:i/>
      <w:iCs/>
      <w:color w:val="4F81BD"/>
    </w:rPr>
  </w:style>
  <w:style w:type="paragraph" w:styleId="a4">
    <w:name w:val="No Spacing"/>
    <w:uiPriority w:val="1"/>
    <w:qFormat/>
    <w:rsid w:val="00EB33BC"/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B33BC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75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759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zh-CN"/>
    </w:rPr>
  </w:style>
  <w:style w:type="character" w:styleId="a6">
    <w:name w:val="Hyperlink"/>
    <w:basedOn w:val="a0"/>
    <w:uiPriority w:val="99"/>
    <w:unhideWhenUsed/>
    <w:rsid w:val="00A65CE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A4B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B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B8F"/>
    <w:rPr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B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B8F"/>
    <w:rPr>
      <w:b/>
      <w:bCs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9A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4B8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h43ut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ntscr.com/h43v5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h43mh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prntscr.com/h43s4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26</cp:revision>
  <dcterms:created xsi:type="dcterms:W3CDTF">2017-10-30T20:22:00Z</dcterms:created>
  <dcterms:modified xsi:type="dcterms:W3CDTF">2017-11-01T14:52:00Z</dcterms:modified>
</cp:coreProperties>
</file>