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1E6" w:rsidRDefault="00890E1F">
      <w:r>
        <w:t xml:space="preserve">Необходимо разработать </w:t>
      </w:r>
      <w:r w:rsidRPr="00890E1F">
        <w:rPr>
          <w:b/>
        </w:rPr>
        <w:t>Схем</w:t>
      </w:r>
      <w:r w:rsidR="00FA3964">
        <w:rPr>
          <w:b/>
        </w:rPr>
        <w:t>ы</w:t>
      </w:r>
      <w:r w:rsidRPr="00890E1F">
        <w:rPr>
          <w:b/>
        </w:rPr>
        <w:t xml:space="preserve"> компоновки данных</w:t>
      </w:r>
      <w:r>
        <w:t xml:space="preserve"> для расчета цен номенклатуры через Произвольный запрос к данным ИБ.</w:t>
      </w:r>
    </w:p>
    <w:p w:rsidR="00B70EA6" w:rsidRDefault="00B70EA6">
      <w:pPr>
        <w:rPr>
          <w:b/>
          <w:sz w:val="28"/>
        </w:rPr>
      </w:pPr>
    </w:p>
    <w:p w:rsidR="00890E1F" w:rsidRPr="00BC7F66" w:rsidRDefault="00664F33">
      <w:pPr>
        <w:rPr>
          <w:b/>
          <w:sz w:val="28"/>
          <w:lang w:val="en-US"/>
        </w:rPr>
      </w:pPr>
      <w:r w:rsidRPr="00664F33">
        <w:rPr>
          <w:b/>
          <w:sz w:val="28"/>
        </w:rPr>
        <w:t xml:space="preserve">Логика расчета </w:t>
      </w:r>
      <w:r w:rsidR="00BD32FD">
        <w:rPr>
          <w:b/>
          <w:sz w:val="28"/>
        </w:rPr>
        <w:t xml:space="preserve">Вида </w:t>
      </w:r>
      <w:r w:rsidRPr="00664F33">
        <w:rPr>
          <w:b/>
          <w:sz w:val="28"/>
        </w:rPr>
        <w:t xml:space="preserve">цены </w:t>
      </w:r>
      <w:r w:rsidR="00842B63">
        <w:rPr>
          <w:b/>
          <w:sz w:val="28"/>
        </w:rPr>
        <w:t>«С</w:t>
      </w:r>
      <w:r w:rsidR="00BC7F66">
        <w:rPr>
          <w:b/>
          <w:sz w:val="28"/>
          <w:lang w:val="en-US"/>
        </w:rPr>
        <w:t>c</w:t>
      </w:r>
      <w:r w:rsidR="00842B63">
        <w:rPr>
          <w:b/>
          <w:sz w:val="28"/>
        </w:rPr>
        <w:t>-</w:t>
      </w:r>
      <w:proofErr w:type="gramStart"/>
      <w:r w:rsidR="00842B63">
        <w:rPr>
          <w:b/>
          <w:sz w:val="28"/>
        </w:rPr>
        <w:t>план»</w:t>
      </w:r>
      <w:r w:rsidR="00BC7F66" w:rsidRPr="00BC7F66">
        <w:rPr>
          <w:sz w:val="28"/>
          <w:lang w:val="en-US"/>
        </w:rPr>
        <w:t>(</w:t>
      </w:r>
      <w:proofErr w:type="gramEnd"/>
      <w:r w:rsidR="00BC7F66" w:rsidRPr="00BC7F66">
        <w:rPr>
          <w:sz w:val="28"/>
        </w:rPr>
        <w:t>плановая себестоимость)</w:t>
      </w:r>
      <w:r w:rsidR="00BC7F66">
        <w:rPr>
          <w:b/>
          <w:sz w:val="28"/>
          <w:lang w:val="en-US"/>
        </w:rPr>
        <w:t xml:space="preserve"> </w:t>
      </w:r>
      <w:r w:rsidR="00890E1F" w:rsidRPr="00664F33">
        <w:rPr>
          <w:b/>
          <w:sz w:val="28"/>
        </w:rPr>
        <w:t>.</w:t>
      </w:r>
    </w:p>
    <w:p w:rsidR="00890E1F" w:rsidRDefault="00890E1F">
      <w:r>
        <w:t xml:space="preserve">Цена рассчитывается через цены поставщиков. </w:t>
      </w:r>
    </w:p>
    <w:p w:rsidR="00890E1F" w:rsidRDefault="00890E1F">
      <w:r>
        <w:t>В зависимости от того есть ли у товара установленные цены поставщика с определенным названием используются разные формулы для расчета.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7"/>
        <w:gridCol w:w="1591"/>
        <w:gridCol w:w="5748"/>
      </w:tblGrid>
      <w:tr w:rsidR="00BD32FD" w:rsidTr="00842B63">
        <w:tc>
          <w:tcPr>
            <w:tcW w:w="1237" w:type="dxa"/>
          </w:tcPr>
          <w:p w:rsidR="00BD32FD" w:rsidRPr="00F055AC" w:rsidRDefault="00BD32FD">
            <w:pPr>
              <w:rPr>
                <w:b/>
              </w:rPr>
            </w:pPr>
            <w:r>
              <w:rPr>
                <w:b/>
              </w:rPr>
              <w:t>Приоритет</w:t>
            </w:r>
          </w:p>
        </w:tc>
        <w:tc>
          <w:tcPr>
            <w:tcW w:w="1591" w:type="dxa"/>
          </w:tcPr>
          <w:p w:rsidR="00BD32FD" w:rsidRPr="00F055AC" w:rsidRDefault="00BD32FD">
            <w:pPr>
              <w:rPr>
                <w:b/>
              </w:rPr>
            </w:pPr>
            <w:r w:rsidRPr="00F055AC">
              <w:rPr>
                <w:b/>
              </w:rPr>
              <w:t>Название цены поставщика</w:t>
            </w:r>
          </w:p>
        </w:tc>
        <w:tc>
          <w:tcPr>
            <w:tcW w:w="5748" w:type="dxa"/>
          </w:tcPr>
          <w:p w:rsidR="00BD32FD" w:rsidRPr="003A3D02" w:rsidRDefault="00842B63" w:rsidP="00BC7F66">
            <w:pPr>
              <w:rPr>
                <w:b/>
              </w:rPr>
            </w:pPr>
            <w:r>
              <w:rPr>
                <w:b/>
              </w:rPr>
              <w:t>Цена «</w:t>
            </w:r>
            <w:proofErr w:type="spellStart"/>
            <w:r>
              <w:rPr>
                <w:b/>
              </w:rPr>
              <w:t>С</w:t>
            </w:r>
            <w:r w:rsidR="00BC7F66">
              <w:rPr>
                <w:b/>
              </w:rPr>
              <w:t>с</w:t>
            </w:r>
            <w:proofErr w:type="spellEnd"/>
            <w:r>
              <w:rPr>
                <w:b/>
              </w:rPr>
              <w:t>-план» равна</w:t>
            </w:r>
          </w:p>
        </w:tc>
      </w:tr>
      <w:tr w:rsidR="00BD32FD" w:rsidTr="00842B63">
        <w:tc>
          <w:tcPr>
            <w:tcW w:w="1237" w:type="dxa"/>
          </w:tcPr>
          <w:p w:rsidR="00BD32FD" w:rsidRDefault="00BD32FD">
            <w:r>
              <w:t>1</w:t>
            </w:r>
          </w:p>
        </w:tc>
        <w:tc>
          <w:tcPr>
            <w:tcW w:w="1591" w:type="dxa"/>
          </w:tcPr>
          <w:p w:rsidR="00BD32FD" w:rsidRDefault="00BD32FD">
            <w:r>
              <w:t>импорт</w:t>
            </w:r>
          </w:p>
        </w:tc>
        <w:tc>
          <w:tcPr>
            <w:tcW w:w="5748" w:type="dxa"/>
          </w:tcPr>
          <w:p w:rsidR="00BD32FD" w:rsidRPr="00664F33" w:rsidRDefault="00BD32FD" w:rsidP="00BD32FD">
            <w:pPr>
              <w:rPr>
                <w:lang w:val="en-US"/>
              </w:rPr>
            </w:pPr>
            <w:r>
              <w:t>(</w:t>
            </w:r>
            <w:r w:rsidRPr="00F055AC">
              <w:rPr>
                <w:color w:val="FF0000"/>
              </w:rPr>
              <w:t>(цена поставщика</w:t>
            </w:r>
            <w:r>
              <w:rPr>
                <w:color w:val="FF0000"/>
                <w:lang w:val="en-US"/>
              </w:rPr>
              <w:t xml:space="preserve">: </w:t>
            </w:r>
            <w:proofErr w:type="gramStart"/>
            <w:r w:rsidRPr="00535885">
              <w:rPr>
                <w:color w:val="FF0000"/>
              </w:rPr>
              <w:t>импорт</w:t>
            </w:r>
            <w:r w:rsidRPr="00F055AC">
              <w:rPr>
                <w:color w:val="FF0000"/>
              </w:rPr>
              <w:t>)</w:t>
            </w:r>
            <w:r>
              <w:t>+</w:t>
            </w:r>
            <w:proofErr w:type="gramEnd"/>
            <w:r w:rsidRPr="00F055AC">
              <w:rPr>
                <w:color w:val="0070C0"/>
              </w:rPr>
              <w:t>(вес товара)</w:t>
            </w:r>
            <w:r>
              <w:t>*</w:t>
            </w:r>
            <w:r w:rsidRPr="00F055AC">
              <w:rPr>
                <w:color w:val="7030A0"/>
              </w:rPr>
              <w:t>(ставка доставки импорт)</w:t>
            </w:r>
            <w:r>
              <w:t>)*(1+</w:t>
            </w:r>
            <w:r w:rsidRPr="00DC38C0">
              <w:rPr>
                <w:color w:val="00B050"/>
              </w:rPr>
              <w:t>(</w:t>
            </w:r>
            <w:r w:rsidRPr="00F055AC">
              <w:rPr>
                <w:color w:val="00B050"/>
              </w:rPr>
              <w:t>пошлина</w:t>
            </w:r>
            <w:r>
              <w:rPr>
                <w:color w:val="00B050"/>
              </w:rPr>
              <w:t>)</w:t>
            </w:r>
            <w:r>
              <w:t>/100)*1,18</w:t>
            </w:r>
            <w:r w:rsidR="006B2B8B">
              <w:t>*1,01</w:t>
            </w:r>
            <w:r>
              <w:t>+</w:t>
            </w:r>
            <w:r>
              <w:rPr>
                <w:lang w:val="en-US"/>
              </w:rPr>
              <w:t>(</w:t>
            </w:r>
            <w:r w:rsidRPr="00F055AC">
              <w:rPr>
                <w:color w:val="FF0000"/>
              </w:rPr>
              <w:t>(цена поставщика</w:t>
            </w:r>
            <w:r>
              <w:rPr>
                <w:color w:val="FF0000"/>
                <w:lang w:val="en-US"/>
              </w:rPr>
              <w:t xml:space="preserve">: </w:t>
            </w:r>
            <w:r w:rsidRPr="00535885">
              <w:rPr>
                <w:color w:val="FF0000"/>
              </w:rPr>
              <w:t>импорт</w:t>
            </w:r>
            <w:r w:rsidRPr="00F055AC">
              <w:rPr>
                <w:color w:val="FF0000"/>
              </w:rPr>
              <w:t>)</w:t>
            </w:r>
            <w:r w:rsidRPr="006532D3">
              <w:rPr>
                <w:b/>
                <w:lang w:val="en-US"/>
              </w:rPr>
              <w:t>*</w:t>
            </w:r>
            <w:r w:rsidRPr="006532D3">
              <w:rPr>
                <w:b/>
                <w:color w:val="C45911" w:themeColor="accent2" w:themeShade="BF"/>
              </w:rPr>
              <w:t>(</w:t>
            </w:r>
            <w:r w:rsidRPr="006532D3">
              <w:rPr>
                <w:color w:val="C45911" w:themeColor="accent2" w:themeShade="BF"/>
              </w:rPr>
              <w:t>процент брокера)</w:t>
            </w:r>
            <w:r w:rsidRPr="00664F33">
              <w:rPr>
                <w:lang w:val="en-US"/>
              </w:rPr>
              <w:t>)</w:t>
            </w:r>
            <w:r>
              <w:rPr>
                <w:color w:val="FF0000"/>
                <w:lang w:val="en-US"/>
              </w:rPr>
              <w:t xml:space="preserve"> </w:t>
            </w:r>
          </w:p>
        </w:tc>
      </w:tr>
      <w:tr w:rsidR="00BD32FD" w:rsidTr="00842B63">
        <w:tc>
          <w:tcPr>
            <w:tcW w:w="1237" w:type="dxa"/>
          </w:tcPr>
          <w:p w:rsidR="00BD32FD" w:rsidRDefault="00BD32FD">
            <w:r>
              <w:t>2</w:t>
            </w:r>
          </w:p>
        </w:tc>
        <w:tc>
          <w:tcPr>
            <w:tcW w:w="1591" w:type="dxa"/>
          </w:tcPr>
          <w:p w:rsidR="00BD32FD" w:rsidRDefault="00BD32FD">
            <w:proofErr w:type="spellStart"/>
            <w:r>
              <w:t>китай</w:t>
            </w:r>
            <w:proofErr w:type="spellEnd"/>
          </w:p>
        </w:tc>
        <w:tc>
          <w:tcPr>
            <w:tcW w:w="5748" w:type="dxa"/>
          </w:tcPr>
          <w:p w:rsidR="00BD32FD" w:rsidRDefault="00BD32FD" w:rsidP="006B2B8B">
            <w:r>
              <w:t>(</w:t>
            </w:r>
            <w:r w:rsidRPr="00F055AC">
              <w:rPr>
                <w:color w:val="FF0000"/>
              </w:rPr>
              <w:t>(цена поставщика</w:t>
            </w:r>
            <w:r>
              <w:rPr>
                <w:color w:val="FF0000"/>
                <w:lang w:val="en-US"/>
              </w:rPr>
              <w:t>:</w:t>
            </w:r>
            <w:r>
              <w:t xml:space="preserve"> </w:t>
            </w:r>
            <w:proofErr w:type="spellStart"/>
            <w:proofErr w:type="gramStart"/>
            <w:r w:rsidRPr="00535885">
              <w:rPr>
                <w:color w:val="FF0000"/>
              </w:rPr>
              <w:t>китай</w:t>
            </w:r>
            <w:proofErr w:type="spellEnd"/>
            <w:r w:rsidRPr="00F055AC">
              <w:rPr>
                <w:color w:val="FF0000"/>
              </w:rPr>
              <w:t>)</w:t>
            </w:r>
            <w:r w:rsidRPr="00664F33">
              <w:t>*</w:t>
            </w:r>
            <w:proofErr w:type="gramEnd"/>
            <w:r w:rsidRPr="00664F33">
              <w:t>1,0</w:t>
            </w:r>
            <w:r w:rsidR="006B2B8B">
              <w:t>5</w:t>
            </w:r>
            <w:r>
              <w:t>+</w:t>
            </w:r>
            <w:r w:rsidRPr="00F055AC">
              <w:rPr>
                <w:color w:val="0070C0"/>
              </w:rPr>
              <w:t>(вес товара)</w:t>
            </w:r>
            <w:r>
              <w:t>*</w:t>
            </w:r>
            <w:r w:rsidRPr="00F055AC">
              <w:rPr>
                <w:color w:val="7030A0"/>
              </w:rPr>
              <w:t xml:space="preserve">(ставка доставки </w:t>
            </w:r>
            <w:proofErr w:type="spellStart"/>
            <w:r>
              <w:rPr>
                <w:color w:val="7030A0"/>
              </w:rPr>
              <w:t>китай</w:t>
            </w:r>
            <w:proofErr w:type="spellEnd"/>
            <w:r w:rsidRPr="00F055AC">
              <w:rPr>
                <w:color w:val="7030A0"/>
              </w:rPr>
              <w:t>)</w:t>
            </w:r>
            <w:r>
              <w:t>)*1,18</w:t>
            </w:r>
          </w:p>
        </w:tc>
      </w:tr>
      <w:tr w:rsidR="00BD32FD" w:rsidTr="00842B63">
        <w:tc>
          <w:tcPr>
            <w:tcW w:w="1237" w:type="dxa"/>
          </w:tcPr>
          <w:p w:rsidR="00BD32FD" w:rsidRDefault="00BD32FD" w:rsidP="00F055AC">
            <w:r>
              <w:t>3</w:t>
            </w:r>
          </w:p>
        </w:tc>
        <w:tc>
          <w:tcPr>
            <w:tcW w:w="1591" w:type="dxa"/>
          </w:tcPr>
          <w:p w:rsidR="00BD32FD" w:rsidRDefault="00BD32FD" w:rsidP="00F055AC">
            <w:r>
              <w:t xml:space="preserve">с </w:t>
            </w:r>
            <w:proofErr w:type="spellStart"/>
            <w:r>
              <w:t>ндс</w:t>
            </w:r>
            <w:proofErr w:type="spellEnd"/>
          </w:p>
        </w:tc>
        <w:tc>
          <w:tcPr>
            <w:tcW w:w="5748" w:type="dxa"/>
          </w:tcPr>
          <w:p w:rsidR="00BD32FD" w:rsidRDefault="00BD32FD">
            <w:r w:rsidRPr="00F055AC">
              <w:rPr>
                <w:color w:val="FF0000"/>
              </w:rPr>
              <w:t>(цена поставщика</w:t>
            </w:r>
            <w:r>
              <w:rPr>
                <w:color w:val="FF0000"/>
                <w:lang w:val="en-US"/>
              </w:rPr>
              <w:t>:</w:t>
            </w:r>
            <w:r>
              <w:t xml:space="preserve"> </w:t>
            </w:r>
            <w:r>
              <w:rPr>
                <w:color w:val="FF0000"/>
              </w:rPr>
              <w:t xml:space="preserve">c </w:t>
            </w:r>
            <w:proofErr w:type="spellStart"/>
            <w:r>
              <w:rPr>
                <w:color w:val="FF0000"/>
              </w:rPr>
              <w:t>ндс</w:t>
            </w:r>
            <w:proofErr w:type="spellEnd"/>
            <w:r w:rsidRPr="00F055AC">
              <w:rPr>
                <w:color w:val="FF0000"/>
              </w:rPr>
              <w:t>)</w:t>
            </w:r>
          </w:p>
        </w:tc>
      </w:tr>
      <w:tr w:rsidR="00BD32FD" w:rsidTr="00842B63">
        <w:tc>
          <w:tcPr>
            <w:tcW w:w="1237" w:type="dxa"/>
          </w:tcPr>
          <w:p w:rsidR="00BD32FD" w:rsidRDefault="00BD32FD" w:rsidP="00F055AC">
            <w:r>
              <w:t>4</w:t>
            </w:r>
          </w:p>
        </w:tc>
        <w:tc>
          <w:tcPr>
            <w:tcW w:w="1591" w:type="dxa"/>
          </w:tcPr>
          <w:p w:rsidR="00BD32FD" w:rsidRDefault="00BD32FD" w:rsidP="00F055AC">
            <w:r>
              <w:t xml:space="preserve">без </w:t>
            </w:r>
            <w:proofErr w:type="spellStart"/>
            <w:r>
              <w:t>ндс</w:t>
            </w:r>
            <w:proofErr w:type="spellEnd"/>
          </w:p>
        </w:tc>
        <w:tc>
          <w:tcPr>
            <w:tcW w:w="5748" w:type="dxa"/>
          </w:tcPr>
          <w:p w:rsidR="00BD32FD" w:rsidRPr="00535885" w:rsidRDefault="00BD32FD">
            <w:pPr>
              <w:rPr>
                <w:color w:val="FF0000"/>
              </w:rPr>
            </w:pPr>
            <w:r w:rsidRPr="00F055AC">
              <w:rPr>
                <w:color w:val="FF0000"/>
              </w:rPr>
              <w:t>(цена поставщика</w:t>
            </w:r>
            <w:r>
              <w:rPr>
                <w:color w:val="FF0000"/>
                <w:lang w:val="en-US"/>
              </w:rPr>
              <w:t>:</w:t>
            </w:r>
            <w:r>
              <w:t xml:space="preserve"> </w:t>
            </w:r>
            <w:r>
              <w:rPr>
                <w:color w:val="FF0000"/>
              </w:rPr>
              <w:t xml:space="preserve">без </w:t>
            </w:r>
            <w:proofErr w:type="spellStart"/>
            <w:proofErr w:type="gramStart"/>
            <w:r>
              <w:rPr>
                <w:color w:val="FF0000"/>
              </w:rPr>
              <w:t>ндс</w:t>
            </w:r>
            <w:proofErr w:type="spellEnd"/>
            <w:r w:rsidRPr="00F055AC">
              <w:rPr>
                <w:color w:val="FF0000"/>
              </w:rPr>
              <w:t>)</w:t>
            </w:r>
            <w:r w:rsidRPr="00535885">
              <w:rPr>
                <w:color w:val="000000" w:themeColor="text1"/>
              </w:rPr>
              <w:t>*</w:t>
            </w:r>
            <w:proofErr w:type="gramEnd"/>
            <w:r w:rsidRPr="00535885">
              <w:rPr>
                <w:color w:val="000000" w:themeColor="text1"/>
              </w:rPr>
              <w:t>1,18</w:t>
            </w:r>
          </w:p>
        </w:tc>
      </w:tr>
    </w:tbl>
    <w:p w:rsidR="00890E1F" w:rsidRDefault="00890E1F">
      <w:r>
        <w:t xml:space="preserve"> </w:t>
      </w:r>
    </w:p>
    <w:p w:rsidR="00DC38C0" w:rsidRDefault="00DC38C0">
      <w:r w:rsidRPr="00F055AC">
        <w:rPr>
          <w:color w:val="0070C0"/>
        </w:rPr>
        <w:t>(вес товара)</w:t>
      </w:r>
      <w:r>
        <w:rPr>
          <w:color w:val="0070C0"/>
          <w:lang w:val="en-US"/>
        </w:rPr>
        <w:t xml:space="preserve"> </w:t>
      </w:r>
      <w:r>
        <w:t>– Вес в кг номенклатуры, берется из карточки номенклатуры.</w:t>
      </w:r>
    </w:p>
    <w:p w:rsidR="00DC38C0" w:rsidRDefault="00DC38C0" w:rsidP="00DC38C0">
      <w:r w:rsidRPr="00F055AC">
        <w:rPr>
          <w:color w:val="7030A0"/>
        </w:rPr>
        <w:t>(ставка доставки импорт)</w:t>
      </w:r>
      <w:r>
        <w:rPr>
          <w:color w:val="7030A0"/>
        </w:rPr>
        <w:t xml:space="preserve"> </w:t>
      </w:r>
      <w:r>
        <w:t xml:space="preserve">– </w:t>
      </w:r>
      <w:r w:rsidR="00BD32FD">
        <w:t>Дополнительный реквизит П</w:t>
      </w:r>
      <w:r>
        <w:t>оставщика.</w:t>
      </w:r>
      <w:r w:rsidR="0068794B">
        <w:t xml:space="preserve"> (Тип значения число.)</w:t>
      </w:r>
    </w:p>
    <w:p w:rsidR="00BD32FD" w:rsidRDefault="00BD32FD" w:rsidP="00DC38C0">
      <w:r w:rsidRPr="00F055AC">
        <w:rPr>
          <w:color w:val="7030A0"/>
        </w:rPr>
        <w:t xml:space="preserve">(ставка доставки </w:t>
      </w:r>
      <w:proofErr w:type="spellStart"/>
      <w:r>
        <w:rPr>
          <w:color w:val="7030A0"/>
        </w:rPr>
        <w:t>китай</w:t>
      </w:r>
      <w:proofErr w:type="spellEnd"/>
      <w:r w:rsidRPr="00F055AC">
        <w:rPr>
          <w:color w:val="7030A0"/>
        </w:rPr>
        <w:t>)</w:t>
      </w:r>
      <w:r>
        <w:rPr>
          <w:color w:val="7030A0"/>
        </w:rPr>
        <w:t xml:space="preserve"> </w:t>
      </w:r>
      <w:r>
        <w:t>– Дополнительный реквизит Поставщика.</w:t>
      </w:r>
      <w:r w:rsidR="0068794B" w:rsidRPr="0068794B">
        <w:t xml:space="preserve"> </w:t>
      </w:r>
      <w:r w:rsidR="0068794B">
        <w:t>(Тип значения число.)</w:t>
      </w:r>
    </w:p>
    <w:p w:rsidR="00BD32FD" w:rsidRDefault="00BD32FD" w:rsidP="00DC38C0">
      <w:r w:rsidRPr="006532D3">
        <w:rPr>
          <w:b/>
          <w:color w:val="C45911" w:themeColor="accent2" w:themeShade="BF"/>
        </w:rPr>
        <w:t xml:space="preserve"> (</w:t>
      </w:r>
      <w:r w:rsidRPr="006532D3">
        <w:rPr>
          <w:color w:val="C45911" w:themeColor="accent2" w:themeShade="BF"/>
        </w:rPr>
        <w:t>процент брокера)</w:t>
      </w:r>
      <w:r>
        <w:rPr>
          <w:color w:val="C45911" w:themeColor="accent2" w:themeShade="BF"/>
        </w:rPr>
        <w:t xml:space="preserve"> </w:t>
      </w:r>
      <w:r>
        <w:t>– Дополнительный реквизит Поставщика.</w:t>
      </w:r>
      <w:r w:rsidR="0068794B" w:rsidRPr="0068794B">
        <w:t xml:space="preserve"> </w:t>
      </w:r>
      <w:r w:rsidR="0068794B">
        <w:t>(Тип значения число.)</w:t>
      </w:r>
    </w:p>
    <w:p w:rsidR="00BD32FD" w:rsidRDefault="00BD32FD" w:rsidP="00BD32FD">
      <w:r>
        <w:rPr>
          <w:lang w:val="en-US"/>
        </w:rPr>
        <w:t xml:space="preserve"> </w:t>
      </w:r>
      <w:r w:rsidRPr="00DC38C0">
        <w:rPr>
          <w:color w:val="00B050"/>
        </w:rPr>
        <w:t>(</w:t>
      </w:r>
      <w:r w:rsidRPr="00F055AC">
        <w:rPr>
          <w:color w:val="00B050"/>
        </w:rPr>
        <w:t>пошлина</w:t>
      </w:r>
      <w:r>
        <w:rPr>
          <w:color w:val="00B050"/>
        </w:rPr>
        <w:t xml:space="preserve">) </w:t>
      </w:r>
      <w:r>
        <w:t>– Дополнительный реквизит Номенклатуры.</w:t>
      </w:r>
      <w:r w:rsidR="0068794B" w:rsidRPr="0068794B">
        <w:t xml:space="preserve"> </w:t>
      </w:r>
      <w:r w:rsidR="0068794B">
        <w:t>(Тип значения число.)</w:t>
      </w:r>
    </w:p>
    <w:p w:rsidR="00BD32FD" w:rsidRDefault="00BD32FD" w:rsidP="00BD32FD">
      <w:pPr>
        <w:rPr>
          <w:lang w:val="en-US"/>
        </w:rPr>
      </w:pPr>
      <w:r>
        <w:t xml:space="preserve">Выбор формулы по которой производится расчет происходит, в зависимости от наличия у номенклатуры той или иной цены поставщика. Если у товара есть несколько типов цен поставщиков, то берется та цена поставщик и формула приоритет которой выше. </w:t>
      </w:r>
      <w:proofErr w:type="gramStart"/>
      <w:r>
        <w:t>Например</w:t>
      </w:r>
      <w:proofErr w:type="gramEnd"/>
      <w:r>
        <w:rPr>
          <w:lang w:val="en-US"/>
        </w:rPr>
        <w:t>:</w:t>
      </w:r>
    </w:p>
    <w:p w:rsidR="00BD32FD" w:rsidRDefault="00BD32FD" w:rsidP="00BD32FD">
      <w:r>
        <w:t xml:space="preserve">У </w:t>
      </w:r>
      <w:r w:rsidR="00842B63">
        <w:t>товара есть цены поставщиков</w:t>
      </w:r>
      <w:r w:rsidR="0093140D">
        <w:t xml:space="preserve"> </w:t>
      </w:r>
      <w:r w:rsidR="00842B63">
        <w:t xml:space="preserve">от </w:t>
      </w:r>
      <w:r w:rsidR="0093140D">
        <w:t>Поставщик1</w:t>
      </w:r>
      <w:r w:rsidR="00842B63">
        <w:t xml:space="preserve"> с видом</w:t>
      </w:r>
      <w:r w:rsidR="0093140D">
        <w:t xml:space="preserve"> цен «импорт» и</w:t>
      </w:r>
      <w:r w:rsidR="00842B63">
        <w:t xml:space="preserve"> от</w:t>
      </w:r>
      <w:r w:rsidR="0093140D">
        <w:t xml:space="preserve"> Поставщик2 </w:t>
      </w:r>
      <w:r w:rsidR="00842B63">
        <w:t>с видом</w:t>
      </w:r>
      <w:r w:rsidR="0093140D">
        <w:t xml:space="preserve"> цен «</w:t>
      </w:r>
      <w:proofErr w:type="spellStart"/>
      <w:r w:rsidR="0093140D">
        <w:t>китай</w:t>
      </w:r>
      <w:proofErr w:type="spellEnd"/>
      <w:r w:rsidR="0093140D">
        <w:t>». То расчет ведется через тип цены «имп</w:t>
      </w:r>
      <w:bookmarkStart w:id="0" w:name="_GoBack"/>
      <w:bookmarkEnd w:id="0"/>
      <w:r w:rsidR="0093140D">
        <w:t xml:space="preserve">орт» Поставщика1, поскольку у импорта </w:t>
      </w:r>
      <w:r w:rsidR="00DB78DD">
        <w:t>приоритет выше. (*</w:t>
      </w:r>
      <w:r w:rsidR="00842B63">
        <w:t xml:space="preserve">или </w:t>
      </w:r>
      <w:r w:rsidR="00DB78DD">
        <w:t>можем для видов ц</w:t>
      </w:r>
      <w:r w:rsidR="00842B63">
        <w:t>ен номенклатуры типа приоритет цены</w:t>
      </w:r>
      <w:r w:rsidR="00DB78DD">
        <w:t>)</w:t>
      </w:r>
      <w:r w:rsidR="00842B63">
        <w:t>. Если у товара есть цены поставщиков от Поставщик1 с видом цен «импорт» и от Поставщик2 с также с видом цен «импорт», то расчет ведется по той цене, которая была зарегистрирована позже.</w:t>
      </w:r>
    </w:p>
    <w:p w:rsidR="00B70EA6" w:rsidRDefault="00B70EA6" w:rsidP="00BD32FD"/>
    <w:p w:rsidR="00B70EA6" w:rsidRPr="00B70EA6" w:rsidRDefault="00B70EA6" w:rsidP="00BD32FD">
      <w:pPr>
        <w:rPr>
          <w:b/>
          <w:lang w:val="en-US"/>
        </w:rPr>
      </w:pPr>
      <w:r w:rsidRPr="00B70EA6">
        <w:rPr>
          <w:b/>
        </w:rPr>
        <w:t>Примечание</w:t>
      </w:r>
      <w:r w:rsidRPr="00B70EA6">
        <w:rPr>
          <w:b/>
          <w:lang w:val="en-US"/>
        </w:rPr>
        <w:t>:</w:t>
      </w:r>
    </w:p>
    <w:p w:rsidR="0068794B" w:rsidRPr="0068794B" w:rsidRDefault="0068794B" w:rsidP="00BD32FD">
      <w:r>
        <w:t>Что касается – цена включает НДС или без НДС – возможно это уже как-то учтено стандартными средствами. Кроме того, необходимо учитывать</w:t>
      </w:r>
      <w:r w:rsidR="00B4269A">
        <w:t>,</w:t>
      </w:r>
      <w:r>
        <w:t xml:space="preserve"> что цены </w:t>
      </w:r>
      <w:r w:rsidR="00B4269A">
        <w:t xml:space="preserve">поставщиков </w:t>
      </w:r>
      <w:r>
        <w:t xml:space="preserve">могут быть в разных валютах </w:t>
      </w:r>
      <w:r>
        <w:rPr>
          <w:lang w:val="en-US"/>
        </w:rPr>
        <w:t xml:space="preserve">CNY USD RUB </w:t>
      </w:r>
      <w:r>
        <w:t xml:space="preserve">и их нужно всех приводить к </w:t>
      </w:r>
      <w:r>
        <w:rPr>
          <w:lang w:val="en-US"/>
        </w:rPr>
        <w:t xml:space="preserve">USD </w:t>
      </w:r>
      <w:r>
        <w:t>по текущему курсу.</w:t>
      </w:r>
    </w:p>
    <w:p w:rsidR="00BD32FD" w:rsidRDefault="00BD32FD" w:rsidP="00BD32FD"/>
    <w:p w:rsidR="00B70EA6" w:rsidRDefault="00B70EA6" w:rsidP="00BD32FD"/>
    <w:p w:rsidR="00B70EA6" w:rsidRDefault="00B70EA6" w:rsidP="00BD32FD"/>
    <w:p w:rsidR="00B70EA6" w:rsidRDefault="00B70EA6" w:rsidP="00BD32FD"/>
    <w:p w:rsidR="00B70EA6" w:rsidRDefault="00B70EA6" w:rsidP="00BD32FD"/>
    <w:p w:rsidR="00B70EA6" w:rsidRDefault="00B70EA6" w:rsidP="00BD32FD">
      <w:pPr>
        <w:rPr>
          <w:b/>
          <w:sz w:val="28"/>
        </w:rPr>
      </w:pPr>
    </w:p>
    <w:p w:rsidR="00BD32FD" w:rsidRPr="00664F33" w:rsidRDefault="00BD32FD" w:rsidP="00BD32FD">
      <w:pPr>
        <w:rPr>
          <w:b/>
          <w:sz w:val="28"/>
        </w:rPr>
      </w:pPr>
      <w:r w:rsidRPr="00664F33">
        <w:rPr>
          <w:b/>
          <w:sz w:val="28"/>
        </w:rPr>
        <w:t xml:space="preserve">Логика расчета </w:t>
      </w:r>
      <w:r>
        <w:rPr>
          <w:b/>
          <w:sz w:val="28"/>
        </w:rPr>
        <w:t xml:space="preserve">Вида </w:t>
      </w:r>
      <w:r w:rsidRPr="00664F33">
        <w:rPr>
          <w:b/>
          <w:sz w:val="28"/>
        </w:rPr>
        <w:t xml:space="preserve">цены </w:t>
      </w:r>
      <w:r w:rsidR="00842B63">
        <w:rPr>
          <w:b/>
          <w:sz w:val="28"/>
        </w:rPr>
        <w:t>«Розница».</w:t>
      </w:r>
    </w:p>
    <w:p w:rsidR="00BD32FD" w:rsidRDefault="00842B63" w:rsidP="00BD32FD">
      <w:r>
        <w:t xml:space="preserve">Цена рассчитывается через вид цены </w:t>
      </w:r>
      <w:r w:rsidRPr="00842B63">
        <w:t>«</w:t>
      </w:r>
      <w:proofErr w:type="spellStart"/>
      <w:r w:rsidRPr="00842B63">
        <w:t>С</w:t>
      </w:r>
      <w:r w:rsidR="00BC7F66">
        <w:t>с</w:t>
      </w:r>
      <w:proofErr w:type="spellEnd"/>
      <w:r w:rsidRPr="00842B63">
        <w:t>-план».</w:t>
      </w:r>
      <w:r>
        <w:t xml:space="preserve"> </w:t>
      </w:r>
    </w:p>
    <w:p w:rsidR="00B70EA6" w:rsidRDefault="00842B63" w:rsidP="00BD32FD">
      <w:pPr>
        <w:rPr>
          <w:b/>
        </w:rPr>
      </w:pPr>
      <w:r>
        <w:rPr>
          <w:b/>
        </w:rPr>
        <w:t>Цена «Розница</w:t>
      </w:r>
      <w:r w:rsidRPr="00842B63">
        <w:rPr>
          <w:b/>
        </w:rPr>
        <w:t>» =</w:t>
      </w:r>
      <w:r w:rsidR="0068794B">
        <w:rPr>
          <w:b/>
        </w:rPr>
        <w:t xml:space="preserve"> </w:t>
      </w:r>
    </w:p>
    <w:p w:rsidR="00B70EA6" w:rsidRDefault="00B70EA6" w:rsidP="00BD32FD">
      <w:r>
        <w:t xml:space="preserve">Если </w:t>
      </w:r>
      <w:r w:rsidR="0068794B" w:rsidRPr="0068794B">
        <w:rPr>
          <w:color w:val="FF00FF"/>
        </w:rPr>
        <w:t>(Розница фикс)</w:t>
      </w:r>
      <w:r w:rsidR="0068794B">
        <w:rPr>
          <w:lang w:val="en-US"/>
        </w:rPr>
        <w:t>&gt;0;</w:t>
      </w:r>
      <w:r w:rsidR="0068794B" w:rsidRPr="0068794B">
        <w:t xml:space="preserve"> </w:t>
      </w:r>
    </w:p>
    <w:p w:rsidR="00B70EA6" w:rsidRDefault="00B70EA6" w:rsidP="00BD32FD">
      <w:pPr>
        <w:rPr>
          <w:lang w:val="en-US"/>
        </w:rPr>
      </w:pPr>
      <w:r>
        <w:t xml:space="preserve">Тогда </w:t>
      </w:r>
      <w:r w:rsidR="0068794B" w:rsidRPr="0068794B">
        <w:rPr>
          <w:color w:val="FF00FF"/>
        </w:rPr>
        <w:t>(Розница фикс)</w:t>
      </w:r>
      <w:r w:rsidR="0068794B">
        <w:rPr>
          <w:lang w:val="en-US"/>
        </w:rPr>
        <w:t xml:space="preserve">; </w:t>
      </w:r>
    </w:p>
    <w:p w:rsidR="00842B63" w:rsidRDefault="00B70EA6" w:rsidP="00BD32FD">
      <w:pPr>
        <w:rPr>
          <w:lang w:val="en-US"/>
        </w:rPr>
      </w:pPr>
      <w:r>
        <w:t xml:space="preserve">Иначе </w:t>
      </w:r>
      <w:r w:rsidR="00842B63" w:rsidRPr="00842B63">
        <w:rPr>
          <w:b/>
        </w:rPr>
        <w:t>Цена «</w:t>
      </w:r>
      <w:proofErr w:type="spellStart"/>
      <w:r w:rsidR="00842B63" w:rsidRPr="00842B63">
        <w:rPr>
          <w:b/>
        </w:rPr>
        <w:t>С</w:t>
      </w:r>
      <w:r w:rsidR="00BC7F66">
        <w:rPr>
          <w:b/>
        </w:rPr>
        <w:t>с</w:t>
      </w:r>
      <w:proofErr w:type="spellEnd"/>
      <w:r w:rsidR="00842B63" w:rsidRPr="00842B63">
        <w:rPr>
          <w:b/>
        </w:rPr>
        <w:t>-план»</w:t>
      </w:r>
      <w:r w:rsidR="00842B63">
        <w:t xml:space="preserve"> * (1</w:t>
      </w:r>
      <w:proofErr w:type="gramStart"/>
      <w:r w:rsidR="00842B63">
        <w:t>+</w:t>
      </w:r>
      <w:r w:rsidR="00842B63" w:rsidRPr="00AA780C">
        <w:rPr>
          <w:color w:val="C00000"/>
        </w:rPr>
        <w:t>(</w:t>
      </w:r>
      <w:proofErr w:type="gramEnd"/>
      <w:r w:rsidR="00FA3964">
        <w:rPr>
          <w:color w:val="C00000"/>
        </w:rPr>
        <w:t>Н</w:t>
      </w:r>
      <w:r w:rsidR="00842B63" w:rsidRPr="00AA780C">
        <w:rPr>
          <w:color w:val="C00000"/>
        </w:rPr>
        <w:t>аценка</w:t>
      </w:r>
      <w:r w:rsidR="00FA3964">
        <w:rPr>
          <w:color w:val="C00000"/>
        </w:rPr>
        <w:t xml:space="preserve"> </w:t>
      </w:r>
      <w:proofErr w:type="spellStart"/>
      <w:r w:rsidR="00FA3964">
        <w:rPr>
          <w:color w:val="C00000"/>
        </w:rPr>
        <w:t>розн</w:t>
      </w:r>
      <w:proofErr w:type="spellEnd"/>
      <w:r w:rsidR="00842B63" w:rsidRPr="00AA780C">
        <w:rPr>
          <w:color w:val="C00000"/>
        </w:rPr>
        <w:t>)</w:t>
      </w:r>
      <w:r w:rsidR="00842B63">
        <w:t>/100)</w:t>
      </w:r>
    </w:p>
    <w:p w:rsidR="00B70EA6" w:rsidRPr="0068794B" w:rsidRDefault="00B70EA6" w:rsidP="00BD32FD">
      <w:pPr>
        <w:rPr>
          <w:lang w:val="en-US"/>
        </w:rPr>
      </w:pPr>
    </w:p>
    <w:p w:rsidR="00AA780C" w:rsidRDefault="00AA780C" w:rsidP="00AA780C">
      <w:r w:rsidRPr="00AA780C">
        <w:rPr>
          <w:color w:val="C00000"/>
        </w:rPr>
        <w:t>(</w:t>
      </w:r>
      <w:r w:rsidR="00FA3964">
        <w:rPr>
          <w:color w:val="C00000"/>
        </w:rPr>
        <w:t>Н</w:t>
      </w:r>
      <w:r w:rsidRPr="00AA780C">
        <w:rPr>
          <w:color w:val="C00000"/>
        </w:rPr>
        <w:t>аценка</w:t>
      </w:r>
      <w:r w:rsidR="00FA3964">
        <w:rPr>
          <w:color w:val="C00000"/>
        </w:rPr>
        <w:t xml:space="preserve"> </w:t>
      </w:r>
      <w:proofErr w:type="spellStart"/>
      <w:r w:rsidR="00FA3964">
        <w:rPr>
          <w:color w:val="C00000"/>
        </w:rPr>
        <w:t>розн</w:t>
      </w:r>
      <w:proofErr w:type="spellEnd"/>
      <w:r w:rsidRPr="00AA780C">
        <w:rPr>
          <w:color w:val="C00000"/>
        </w:rPr>
        <w:t>)</w:t>
      </w:r>
      <w:r>
        <w:t xml:space="preserve"> - Дополнительный реквизит Номенклатуры.</w:t>
      </w:r>
      <w:r w:rsidR="00B70EA6">
        <w:rPr>
          <w:lang w:val="en-US"/>
        </w:rPr>
        <w:t xml:space="preserve"> </w:t>
      </w:r>
      <w:r w:rsidR="00B70EA6">
        <w:t>(Тип значения число.)</w:t>
      </w:r>
    </w:p>
    <w:p w:rsidR="00AA780C" w:rsidRPr="0068794B" w:rsidRDefault="0068794B" w:rsidP="00AA780C">
      <w:pPr>
        <w:rPr>
          <w:color w:val="FF00FF"/>
          <w:lang w:val="en-US"/>
        </w:rPr>
      </w:pPr>
      <w:r w:rsidRPr="0068794B">
        <w:rPr>
          <w:color w:val="FF00FF"/>
        </w:rPr>
        <w:t>(Розница фикс)</w:t>
      </w:r>
      <w:r>
        <w:rPr>
          <w:color w:val="FF00FF"/>
          <w:lang w:val="en-US"/>
        </w:rPr>
        <w:t xml:space="preserve"> </w:t>
      </w:r>
      <w:r>
        <w:t>- Дополнительный реквизит Номенклатуры.</w:t>
      </w:r>
      <w:r>
        <w:rPr>
          <w:lang w:val="en-US"/>
        </w:rPr>
        <w:t xml:space="preserve"> </w:t>
      </w:r>
      <w:r>
        <w:t>(Тип значения число.)</w:t>
      </w:r>
    </w:p>
    <w:p w:rsidR="00B70EA6" w:rsidRDefault="00B70EA6" w:rsidP="00AA780C">
      <w:pPr>
        <w:rPr>
          <w:b/>
          <w:sz w:val="28"/>
        </w:rPr>
      </w:pPr>
    </w:p>
    <w:p w:rsidR="00B70EA6" w:rsidRDefault="00B70EA6" w:rsidP="00AA780C">
      <w:pPr>
        <w:rPr>
          <w:b/>
          <w:sz w:val="28"/>
        </w:rPr>
      </w:pPr>
    </w:p>
    <w:p w:rsidR="00AA780C" w:rsidRPr="00664F33" w:rsidRDefault="00AA780C" w:rsidP="00AA780C">
      <w:pPr>
        <w:rPr>
          <w:b/>
          <w:sz w:val="28"/>
        </w:rPr>
      </w:pPr>
      <w:r w:rsidRPr="00664F33">
        <w:rPr>
          <w:b/>
          <w:sz w:val="28"/>
        </w:rPr>
        <w:t xml:space="preserve">Логика расчета </w:t>
      </w:r>
      <w:r>
        <w:rPr>
          <w:b/>
          <w:sz w:val="28"/>
        </w:rPr>
        <w:t xml:space="preserve">Вида </w:t>
      </w:r>
      <w:r w:rsidRPr="00664F33">
        <w:rPr>
          <w:b/>
          <w:sz w:val="28"/>
        </w:rPr>
        <w:t xml:space="preserve">цены </w:t>
      </w:r>
      <w:r>
        <w:rPr>
          <w:b/>
          <w:sz w:val="28"/>
        </w:rPr>
        <w:t>«Мелкий опт».</w:t>
      </w:r>
    </w:p>
    <w:p w:rsidR="00FA3964" w:rsidRDefault="00FA3964" w:rsidP="00FA3964">
      <w:r>
        <w:t xml:space="preserve">Цена рассчитывается через вид цены </w:t>
      </w:r>
      <w:r w:rsidRPr="00842B63">
        <w:t>«</w:t>
      </w:r>
      <w:r>
        <w:rPr>
          <w:b/>
        </w:rPr>
        <w:t>Розница</w:t>
      </w:r>
      <w:r w:rsidRPr="00842B63">
        <w:t>».</w:t>
      </w:r>
      <w:r>
        <w:t xml:space="preserve"> </w:t>
      </w:r>
    </w:p>
    <w:p w:rsidR="00B70EA6" w:rsidRDefault="00FA3964" w:rsidP="00FA3964">
      <w:pPr>
        <w:rPr>
          <w:b/>
        </w:rPr>
      </w:pPr>
      <w:r>
        <w:rPr>
          <w:b/>
        </w:rPr>
        <w:t>Цена «</w:t>
      </w:r>
      <w:r w:rsidRPr="00FA3964">
        <w:rPr>
          <w:b/>
        </w:rPr>
        <w:t>Мелкий опт</w:t>
      </w:r>
      <w:r w:rsidRPr="00842B63">
        <w:rPr>
          <w:b/>
        </w:rPr>
        <w:t>» =</w:t>
      </w:r>
      <w:r>
        <w:rPr>
          <w:b/>
        </w:rPr>
        <w:t xml:space="preserve"> </w:t>
      </w:r>
    </w:p>
    <w:p w:rsidR="00B70EA6" w:rsidRDefault="00FA3964" w:rsidP="00FA3964">
      <w:r>
        <w:t>Если</w:t>
      </w:r>
      <w:r w:rsidR="00B70EA6">
        <w:rPr>
          <w:lang w:val="en-US"/>
        </w:rPr>
        <w:t xml:space="preserve"> </w:t>
      </w:r>
      <w:r w:rsidRPr="00FA3964">
        <w:rPr>
          <w:color w:val="00CCFF"/>
        </w:rPr>
        <w:t>(Мелкий опт фикс)</w:t>
      </w:r>
      <w:r>
        <w:rPr>
          <w:lang w:val="en-US"/>
        </w:rPr>
        <w:t>&gt;0;</w:t>
      </w:r>
      <w:r w:rsidRPr="0068794B">
        <w:t xml:space="preserve"> </w:t>
      </w:r>
    </w:p>
    <w:p w:rsidR="00B70EA6" w:rsidRDefault="00B70EA6" w:rsidP="00FA3964">
      <w:pPr>
        <w:rPr>
          <w:lang w:val="en-US"/>
        </w:rPr>
      </w:pPr>
      <w:r>
        <w:t xml:space="preserve">Тогда </w:t>
      </w:r>
      <w:r w:rsidR="00FA3964" w:rsidRPr="00FA3964">
        <w:rPr>
          <w:color w:val="00CCFF"/>
        </w:rPr>
        <w:t>(Мелкий опт фикс)</w:t>
      </w:r>
      <w:r w:rsidR="00FA3964">
        <w:rPr>
          <w:lang w:val="en-US"/>
        </w:rPr>
        <w:t>;</w:t>
      </w:r>
    </w:p>
    <w:p w:rsidR="00B70EA6" w:rsidRDefault="00B70EA6" w:rsidP="00FA3964">
      <w:pPr>
        <w:rPr>
          <w:lang w:val="en-US"/>
        </w:rPr>
      </w:pPr>
      <w:r>
        <w:t>Иначе</w:t>
      </w:r>
      <w:r w:rsidR="00FA3964">
        <w:rPr>
          <w:lang w:val="en-US"/>
        </w:rPr>
        <w:t xml:space="preserve"> </w:t>
      </w:r>
      <w:proofErr w:type="gramStart"/>
      <w:r>
        <w:t>Если(</w:t>
      </w:r>
      <w:proofErr w:type="gramEnd"/>
      <w:r w:rsidRPr="00FA3964">
        <w:rPr>
          <w:color w:val="33CC33"/>
        </w:rPr>
        <w:t xml:space="preserve">(Скидка </w:t>
      </w:r>
      <w:proofErr w:type="spellStart"/>
      <w:r w:rsidRPr="00FA3964">
        <w:rPr>
          <w:color w:val="33CC33"/>
        </w:rPr>
        <w:t>мопт</w:t>
      </w:r>
      <w:proofErr w:type="spellEnd"/>
      <w:r w:rsidRPr="00FA3964">
        <w:rPr>
          <w:color w:val="33CC33"/>
        </w:rPr>
        <w:t>)</w:t>
      </w:r>
      <w:r>
        <w:rPr>
          <w:lang w:val="en-US"/>
        </w:rPr>
        <w:t>&gt;0;</w:t>
      </w:r>
    </w:p>
    <w:p w:rsidR="00B70EA6" w:rsidRDefault="00B70EA6" w:rsidP="00B70EA6">
      <w:pPr>
        <w:ind w:firstLine="708"/>
        <w:rPr>
          <w:lang w:val="en-US"/>
        </w:rPr>
      </w:pPr>
      <w:r>
        <w:t xml:space="preserve">Тогда </w:t>
      </w:r>
      <w:r w:rsidR="00FA3964">
        <w:rPr>
          <w:b/>
        </w:rPr>
        <w:t>Цена «</w:t>
      </w:r>
      <w:proofErr w:type="gramStart"/>
      <w:r w:rsidR="00FA3964">
        <w:rPr>
          <w:b/>
        </w:rPr>
        <w:t>Розница</w:t>
      </w:r>
      <w:r w:rsidR="00FA3964" w:rsidRPr="00842B63">
        <w:rPr>
          <w:b/>
        </w:rPr>
        <w:t xml:space="preserve">» </w:t>
      </w:r>
      <w:r w:rsidR="00FA3964">
        <w:t xml:space="preserve"> *</w:t>
      </w:r>
      <w:proofErr w:type="gramEnd"/>
      <w:r w:rsidR="00FA3964">
        <w:t xml:space="preserve"> (1</w:t>
      </w:r>
      <w:r>
        <w:t>-</w:t>
      </w:r>
      <w:r w:rsidRPr="00FA3964">
        <w:rPr>
          <w:color w:val="33CC33"/>
        </w:rPr>
        <w:t xml:space="preserve">(Скидка </w:t>
      </w:r>
      <w:proofErr w:type="spellStart"/>
      <w:r w:rsidRPr="00FA3964">
        <w:rPr>
          <w:color w:val="33CC33"/>
        </w:rPr>
        <w:t>мопт</w:t>
      </w:r>
      <w:proofErr w:type="spellEnd"/>
      <w:r w:rsidRPr="00FA3964">
        <w:rPr>
          <w:color w:val="33CC33"/>
        </w:rPr>
        <w:t>)</w:t>
      </w:r>
      <w:r w:rsidR="00FA3964">
        <w:t>/100)</w:t>
      </w:r>
      <w:r>
        <w:rPr>
          <w:lang w:val="en-US"/>
        </w:rPr>
        <w:t>;</w:t>
      </w:r>
    </w:p>
    <w:p w:rsidR="00FA3964" w:rsidRDefault="00B70EA6" w:rsidP="00B70EA6">
      <w:pPr>
        <w:ind w:firstLine="708"/>
      </w:pPr>
      <w:r>
        <w:t>Иначе</w:t>
      </w:r>
      <w:r w:rsidRPr="00B70EA6">
        <w:rPr>
          <w:b/>
        </w:rPr>
        <w:t xml:space="preserve"> </w:t>
      </w:r>
      <w:r>
        <w:rPr>
          <w:b/>
        </w:rPr>
        <w:t>Цена</w:t>
      </w:r>
      <w:r w:rsidRPr="00B70EA6">
        <w:rPr>
          <w:b/>
        </w:rPr>
        <w:t xml:space="preserve"> </w:t>
      </w:r>
      <w:r>
        <w:rPr>
          <w:b/>
        </w:rPr>
        <w:t>«</w:t>
      </w:r>
      <w:proofErr w:type="gramStart"/>
      <w:r>
        <w:rPr>
          <w:b/>
        </w:rPr>
        <w:t>Розница</w:t>
      </w:r>
      <w:r w:rsidRPr="00842B63">
        <w:rPr>
          <w:b/>
        </w:rPr>
        <w:t xml:space="preserve">» </w:t>
      </w:r>
      <w:r>
        <w:t xml:space="preserve"> *</w:t>
      </w:r>
      <w:proofErr w:type="gramEnd"/>
      <w:r>
        <w:t xml:space="preserve"> (1-</w:t>
      </w:r>
      <w:r w:rsidRPr="00AA780C">
        <w:rPr>
          <w:color w:val="C00000"/>
        </w:rPr>
        <w:t>(</w:t>
      </w:r>
      <w:r>
        <w:rPr>
          <w:color w:val="C00000"/>
        </w:rPr>
        <w:t>Н</w:t>
      </w:r>
      <w:r w:rsidRPr="00AA780C">
        <w:rPr>
          <w:color w:val="C00000"/>
        </w:rPr>
        <w:t>аценка</w:t>
      </w:r>
      <w:r>
        <w:rPr>
          <w:color w:val="C00000"/>
        </w:rPr>
        <w:t xml:space="preserve"> </w:t>
      </w:r>
      <w:proofErr w:type="spellStart"/>
      <w:r>
        <w:rPr>
          <w:color w:val="C00000"/>
        </w:rPr>
        <w:t>розн</w:t>
      </w:r>
      <w:proofErr w:type="spellEnd"/>
      <w:r w:rsidRPr="00AA780C">
        <w:rPr>
          <w:color w:val="C00000"/>
        </w:rPr>
        <w:t>)</w:t>
      </w:r>
      <w:r>
        <w:t xml:space="preserve"> /1000)</w:t>
      </w:r>
    </w:p>
    <w:p w:rsidR="00B70EA6" w:rsidRPr="0068794B" w:rsidRDefault="00B70EA6" w:rsidP="00B70EA6">
      <w:pPr>
        <w:ind w:firstLine="708"/>
        <w:rPr>
          <w:lang w:val="en-US"/>
        </w:rPr>
      </w:pPr>
    </w:p>
    <w:p w:rsidR="00FA3964" w:rsidRDefault="00FA3964" w:rsidP="00FA3964">
      <w:r w:rsidRPr="00FA3964">
        <w:rPr>
          <w:color w:val="33CC33"/>
        </w:rPr>
        <w:t xml:space="preserve">(Скидка </w:t>
      </w:r>
      <w:proofErr w:type="spellStart"/>
      <w:r w:rsidRPr="00FA3964">
        <w:rPr>
          <w:color w:val="33CC33"/>
        </w:rPr>
        <w:t>мопт</w:t>
      </w:r>
      <w:proofErr w:type="spellEnd"/>
      <w:r w:rsidRPr="00FA3964">
        <w:rPr>
          <w:color w:val="33CC33"/>
        </w:rPr>
        <w:t>)</w:t>
      </w:r>
      <w:r w:rsidRPr="00FA3964">
        <w:rPr>
          <w:color w:val="FF00FF"/>
        </w:rPr>
        <w:t xml:space="preserve"> </w:t>
      </w:r>
      <w:r>
        <w:t>- Дополнительный реквизит Номенклатуры.</w:t>
      </w:r>
      <w:r w:rsidR="00B70EA6">
        <w:rPr>
          <w:lang w:val="en-US"/>
        </w:rPr>
        <w:t xml:space="preserve"> </w:t>
      </w:r>
      <w:r w:rsidR="00B70EA6">
        <w:t>(Тип значения число.)</w:t>
      </w:r>
    </w:p>
    <w:p w:rsidR="00FA3964" w:rsidRPr="0068794B" w:rsidRDefault="00FA3964" w:rsidP="00FA3964">
      <w:pPr>
        <w:rPr>
          <w:color w:val="FF00FF"/>
          <w:lang w:val="en-US"/>
        </w:rPr>
      </w:pPr>
      <w:r w:rsidRPr="00FA3964">
        <w:rPr>
          <w:color w:val="00CCFF"/>
        </w:rPr>
        <w:t>(Мелкий опт фикс)</w:t>
      </w:r>
      <w:r>
        <w:rPr>
          <w:color w:val="FF00FF"/>
          <w:lang w:val="en-US"/>
        </w:rPr>
        <w:t xml:space="preserve"> </w:t>
      </w:r>
      <w:r>
        <w:t>- Дополнительный реквизит Номенклатуры.</w:t>
      </w:r>
      <w:r>
        <w:rPr>
          <w:lang w:val="en-US"/>
        </w:rPr>
        <w:t xml:space="preserve"> </w:t>
      </w:r>
      <w:r>
        <w:t>(Тип значения число.)</w:t>
      </w:r>
    </w:p>
    <w:p w:rsidR="00AA780C" w:rsidRDefault="00AA780C" w:rsidP="00AA780C"/>
    <w:p w:rsidR="00AA780C" w:rsidRDefault="00AA780C" w:rsidP="00AA780C"/>
    <w:p w:rsidR="00842B63" w:rsidRDefault="00842B63" w:rsidP="00BD32FD"/>
    <w:p w:rsidR="00842B63" w:rsidRDefault="00842B63" w:rsidP="00BD32FD"/>
    <w:sectPr w:rsidR="00842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1F"/>
    <w:rsid w:val="0000467B"/>
    <w:rsid w:val="000054BB"/>
    <w:rsid w:val="00005F0E"/>
    <w:rsid w:val="0001012D"/>
    <w:rsid w:val="00010BA4"/>
    <w:rsid w:val="00010D36"/>
    <w:rsid w:val="00011005"/>
    <w:rsid w:val="000118FD"/>
    <w:rsid w:val="00021FD3"/>
    <w:rsid w:val="00025967"/>
    <w:rsid w:val="00025D5E"/>
    <w:rsid w:val="00030C87"/>
    <w:rsid w:val="00032127"/>
    <w:rsid w:val="000338DB"/>
    <w:rsid w:val="0003597F"/>
    <w:rsid w:val="00035E6A"/>
    <w:rsid w:val="00036E46"/>
    <w:rsid w:val="00047978"/>
    <w:rsid w:val="000528DD"/>
    <w:rsid w:val="00055DD1"/>
    <w:rsid w:val="00055E4F"/>
    <w:rsid w:val="00060F7C"/>
    <w:rsid w:val="00061CBD"/>
    <w:rsid w:val="000626AF"/>
    <w:rsid w:val="00063A0A"/>
    <w:rsid w:val="00064EA4"/>
    <w:rsid w:val="0006637B"/>
    <w:rsid w:val="000666E1"/>
    <w:rsid w:val="00066E7C"/>
    <w:rsid w:val="00067A10"/>
    <w:rsid w:val="000729A3"/>
    <w:rsid w:val="00072B97"/>
    <w:rsid w:val="000739BB"/>
    <w:rsid w:val="0007712C"/>
    <w:rsid w:val="000820D9"/>
    <w:rsid w:val="00082F2C"/>
    <w:rsid w:val="0008302C"/>
    <w:rsid w:val="0008364C"/>
    <w:rsid w:val="00091477"/>
    <w:rsid w:val="000944FC"/>
    <w:rsid w:val="000945B3"/>
    <w:rsid w:val="00095014"/>
    <w:rsid w:val="000968D9"/>
    <w:rsid w:val="00097A3E"/>
    <w:rsid w:val="000A207C"/>
    <w:rsid w:val="000A7E8D"/>
    <w:rsid w:val="000B16C7"/>
    <w:rsid w:val="000B3295"/>
    <w:rsid w:val="000B70BE"/>
    <w:rsid w:val="000C1B72"/>
    <w:rsid w:val="000C2F1A"/>
    <w:rsid w:val="000C6457"/>
    <w:rsid w:val="000D1109"/>
    <w:rsid w:val="000D34F9"/>
    <w:rsid w:val="000D5650"/>
    <w:rsid w:val="000E0149"/>
    <w:rsid w:val="000E3320"/>
    <w:rsid w:val="000E3428"/>
    <w:rsid w:val="000E4AE7"/>
    <w:rsid w:val="000E4B38"/>
    <w:rsid w:val="000E55B4"/>
    <w:rsid w:val="000E6013"/>
    <w:rsid w:val="000E7C9C"/>
    <w:rsid w:val="000F0E70"/>
    <w:rsid w:val="000F15B3"/>
    <w:rsid w:val="000F5599"/>
    <w:rsid w:val="000F5874"/>
    <w:rsid w:val="000F5DB8"/>
    <w:rsid w:val="000F6E48"/>
    <w:rsid w:val="00102558"/>
    <w:rsid w:val="0010302C"/>
    <w:rsid w:val="00103541"/>
    <w:rsid w:val="00104710"/>
    <w:rsid w:val="0010506E"/>
    <w:rsid w:val="00105753"/>
    <w:rsid w:val="001067AF"/>
    <w:rsid w:val="00107380"/>
    <w:rsid w:val="00107AD7"/>
    <w:rsid w:val="00112225"/>
    <w:rsid w:val="00113EE6"/>
    <w:rsid w:val="001154A6"/>
    <w:rsid w:val="0011578B"/>
    <w:rsid w:val="0011746A"/>
    <w:rsid w:val="0012011C"/>
    <w:rsid w:val="00121732"/>
    <w:rsid w:val="00121BF3"/>
    <w:rsid w:val="0012404A"/>
    <w:rsid w:val="00124291"/>
    <w:rsid w:val="00126E51"/>
    <w:rsid w:val="00127DC1"/>
    <w:rsid w:val="00132875"/>
    <w:rsid w:val="00136A4F"/>
    <w:rsid w:val="00136FA4"/>
    <w:rsid w:val="0015024C"/>
    <w:rsid w:val="001509FF"/>
    <w:rsid w:val="00150B82"/>
    <w:rsid w:val="00156A9F"/>
    <w:rsid w:val="001574A1"/>
    <w:rsid w:val="001606CC"/>
    <w:rsid w:val="00161834"/>
    <w:rsid w:val="00162432"/>
    <w:rsid w:val="00163DBF"/>
    <w:rsid w:val="0016598D"/>
    <w:rsid w:val="00166661"/>
    <w:rsid w:val="00166D94"/>
    <w:rsid w:val="00167F7C"/>
    <w:rsid w:val="001700EB"/>
    <w:rsid w:val="001702D5"/>
    <w:rsid w:val="00175817"/>
    <w:rsid w:val="001763A8"/>
    <w:rsid w:val="001811EF"/>
    <w:rsid w:val="00183A45"/>
    <w:rsid w:val="001853A2"/>
    <w:rsid w:val="00186382"/>
    <w:rsid w:val="001873A2"/>
    <w:rsid w:val="001907E1"/>
    <w:rsid w:val="00190E70"/>
    <w:rsid w:val="00192EDE"/>
    <w:rsid w:val="001958E6"/>
    <w:rsid w:val="001A1DEE"/>
    <w:rsid w:val="001A2708"/>
    <w:rsid w:val="001A4422"/>
    <w:rsid w:val="001A60B5"/>
    <w:rsid w:val="001B02C8"/>
    <w:rsid w:val="001B7BA7"/>
    <w:rsid w:val="001C0B47"/>
    <w:rsid w:val="001C2B87"/>
    <w:rsid w:val="001C3B77"/>
    <w:rsid w:val="001C4E39"/>
    <w:rsid w:val="001C7337"/>
    <w:rsid w:val="001E4B61"/>
    <w:rsid w:val="001E534E"/>
    <w:rsid w:val="001E6139"/>
    <w:rsid w:val="001E63E4"/>
    <w:rsid w:val="001E77B6"/>
    <w:rsid w:val="001E7AA8"/>
    <w:rsid w:val="001E7FFE"/>
    <w:rsid w:val="001F2D98"/>
    <w:rsid w:val="001F2F73"/>
    <w:rsid w:val="001F65EA"/>
    <w:rsid w:val="00204D82"/>
    <w:rsid w:val="00207439"/>
    <w:rsid w:val="002076D0"/>
    <w:rsid w:val="002109E1"/>
    <w:rsid w:val="00210AE1"/>
    <w:rsid w:val="00210EB8"/>
    <w:rsid w:val="002139F5"/>
    <w:rsid w:val="00214820"/>
    <w:rsid w:val="002213B8"/>
    <w:rsid w:val="00225209"/>
    <w:rsid w:val="00227C4D"/>
    <w:rsid w:val="002326E4"/>
    <w:rsid w:val="00233B56"/>
    <w:rsid w:val="00237A4B"/>
    <w:rsid w:val="00241853"/>
    <w:rsid w:val="00243649"/>
    <w:rsid w:val="00244CA8"/>
    <w:rsid w:val="00252371"/>
    <w:rsid w:val="0025247E"/>
    <w:rsid w:val="0025598D"/>
    <w:rsid w:val="00263331"/>
    <w:rsid w:val="002636A0"/>
    <w:rsid w:val="0026668C"/>
    <w:rsid w:val="00270BCE"/>
    <w:rsid w:val="0027216B"/>
    <w:rsid w:val="00274DEA"/>
    <w:rsid w:val="00275244"/>
    <w:rsid w:val="002761D1"/>
    <w:rsid w:val="002839AB"/>
    <w:rsid w:val="002845AA"/>
    <w:rsid w:val="00286F82"/>
    <w:rsid w:val="002906C7"/>
    <w:rsid w:val="00293A29"/>
    <w:rsid w:val="0029554C"/>
    <w:rsid w:val="0029706C"/>
    <w:rsid w:val="00297588"/>
    <w:rsid w:val="00297F2A"/>
    <w:rsid w:val="002A22D4"/>
    <w:rsid w:val="002A25E3"/>
    <w:rsid w:val="002A5E72"/>
    <w:rsid w:val="002B0342"/>
    <w:rsid w:val="002B76E2"/>
    <w:rsid w:val="002C77B3"/>
    <w:rsid w:val="002D0733"/>
    <w:rsid w:val="002D21C5"/>
    <w:rsid w:val="002D3D23"/>
    <w:rsid w:val="002D6C6B"/>
    <w:rsid w:val="002E6A48"/>
    <w:rsid w:val="002F0B91"/>
    <w:rsid w:val="002F1703"/>
    <w:rsid w:val="002F1D54"/>
    <w:rsid w:val="002F2D9F"/>
    <w:rsid w:val="002F2FA7"/>
    <w:rsid w:val="003009C2"/>
    <w:rsid w:val="003013DC"/>
    <w:rsid w:val="00303618"/>
    <w:rsid w:val="00304CD9"/>
    <w:rsid w:val="00305A60"/>
    <w:rsid w:val="003063D8"/>
    <w:rsid w:val="00310E55"/>
    <w:rsid w:val="00313035"/>
    <w:rsid w:val="00317287"/>
    <w:rsid w:val="003212B8"/>
    <w:rsid w:val="00325DEC"/>
    <w:rsid w:val="00330019"/>
    <w:rsid w:val="00330E38"/>
    <w:rsid w:val="00333E55"/>
    <w:rsid w:val="0033471B"/>
    <w:rsid w:val="0033535F"/>
    <w:rsid w:val="0033624A"/>
    <w:rsid w:val="00340F33"/>
    <w:rsid w:val="003437AC"/>
    <w:rsid w:val="00344B8D"/>
    <w:rsid w:val="003460CB"/>
    <w:rsid w:val="00356789"/>
    <w:rsid w:val="00356AC4"/>
    <w:rsid w:val="00357569"/>
    <w:rsid w:val="00357BF9"/>
    <w:rsid w:val="003628C3"/>
    <w:rsid w:val="003628C7"/>
    <w:rsid w:val="00365C52"/>
    <w:rsid w:val="0037241A"/>
    <w:rsid w:val="0037357F"/>
    <w:rsid w:val="003740D1"/>
    <w:rsid w:val="003761AF"/>
    <w:rsid w:val="003822EF"/>
    <w:rsid w:val="00387031"/>
    <w:rsid w:val="003874EE"/>
    <w:rsid w:val="0039111B"/>
    <w:rsid w:val="00391AE9"/>
    <w:rsid w:val="00392537"/>
    <w:rsid w:val="00392FCF"/>
    <w:rsid w:val="00394AAB"/>
    <w:rsid w:val="003A1CBA"/>
    <w:rsid w:val="003A1D30"/>
    <w:rsid w:val="003A3D02"/>
    <w:rsid w:val="003A433D"/>
    <w:rsid w:val="003A5ECD"/>
    <w:rsid w:val="003A6896"/>
    <w:rsid w:val="003A7AD5"/>
    <w:rsid w:val="003B32F6"/>
    <w:rsid w:val="003B39CF"/>
    <w:rsid w:val="003B4442"/>
    <w:rsid w:val="003B5CA7"/>
    <w:rsid w:val="003B6B90"/>
    <w:rsid w:val="003C01CE"/>
    <w:rsid w:val="003C03ED"/>
    <w:rsid w:val="003C14DA"/>
    <w:rsid w:val="003C1CC6"/>
    <w:rsid w:val="003C1D18"/>
    <w:rsid w:val="003C240D"/>
    <w:rsid w:val="003C2B03"/>
    <w:rsid w:val="003C35DD"/>
    <w:rsid w:val="003C4E6B"/>
    <w:rsid w:val="003C6EBB"/>
    <w:rsid w:val="003D4EA0"/>
    <w:rsid w:val="003D6832"/>
    <w:rsid w:val="003E0B47"/>
    <w:rsid w:val="003E361B"/>
    <w:rsid w:val="003E454C"/>
    <w:rsid w:val="0040045C"/>
    <w:rsid w:val="00400DBD"/>
    <w:rsid w:val="004036C1"/>
    <w:rsid w:val="00411380"/>
    <w:rsid w:val="00415B76"/>
    <w:rsid w:val="00420474"/>
    <w:rsid w:val="00422AA3"/>
    <w:rsid w:val="00423998"/>
    <w:rsid w:val="0042677B"/>
    <w:rsid w:val="00426FAA"/>
    <w:rsid w:val="00427044"/>
    <w:rsid w:val="00432F69"/>
    <w:rsid w:val="00436AD9"/>
    <w:rsid w:val="0043775D"/>
    <w:rsid w:val="00441C7F"/>
    <w:rsid w:val="00444589"/>
    <w:rsid w:val="00446427"/>
    <w:rsid w:val="0045128A"/>
    <w:rsid w:val="00454120"/>
    <w:rsid w:val="00455E6A"/>
    <w:rsid w:val="00456156"/>
    <w:rsid w:val="004617CC"/>
    <w:rsid w:val="00461CA3"/>
    <w:rsid w:val="004636D8"/>
    <w:rsid w:val="00465128"/>
    <w:rsid w:val="00466AAB"/>
    <w:rsid w:val="00471FF1"/>
    <w:rsid w:val="00474264"/>
    <w:rsid w:val="00475D9E"/>
    <w:rsid w:val="00480565"/>
    <w:rsid w:val="0048671D"/>
    <w:rsid w:val="00487C84"/>
    <w:rsid w:val="00490769"/>
    <w:rsid w:val="00493279"/>
    <w:rsid w:val="00494023"/>
    <w:rsid w:val="00495254"/>
    <w:rsid w:val="00496C7E"/>
    <w:rsid w:val="00497AC2"/>
    <w:rsid w:val="00497E6B"/>
    <w:rsid w:val="004A049B"/>
    <w:rsid w:val="004A23B9"/>
    <w:rsid w:val="004A2A60"/>
    <w:rsid w:val="004A4441"/>
    <w:rsid w:val="004A4FA2"/>
    <w:rsid w:val="004A558A"/>
    <w:rsid w:val="004B0EB4"/>
    <w:rsid w:val="004B17CA"/>
    <w:rsid w:val="004B3AB3"/>
    <w:rsid w:val="004B3DA0"/>
    <w:rsid w:val="004B3F6E"/>
    <w:rsid w:val="004B41CE"/>
    <w:rsid w:val="004B4C34"/>
    <w:rsid w:val="004B6F12"/>
    <w:rsid w:val="004C0156"/>
    <w:rsid w:val="004C215B"/>
    <w:rsid w:val="004C5100"/>
    <w:rsid w:val="004C5F05"/>
    <w:rsid w:val="004C6040"/>
    <w:rsid w:val="004D142B"/>
    <w:rsid w:val="004D33B0"/>
    <w:rsid w:val="004D3FFF"/>
    <w:rsid w:val="004D7BA9"/>
    <w:rsid w:val="004E2E4D"/>
    <w:rsid w:val="004E63D5"/>
    <w:rsid w:val="004F4DE3"/>
    <w:rsid w:val="0050034E"/>
    <w:rsid w:val="005004E9"/>
    <w:rsid w:val="00504031"/>
    <w:rsid w:val="00506741"/>
    <w:rsid w:val="00507124"/>
    <w:rsid w:val="0051079F"/>
    <w:rsid w:val="005144E4"/>
    <w:rsid w:val="00515ADC"/>
    <w:rsid w:val="005260B0"/>
    <w:rsid w:val="0053186E"/>
    <w:rsid w:val="005346AF"/>
    <w:rsid w:val="0053579B"/>
    <w:rsid w:val="00535885"/>
    <w:rsid w:val="0053711A"/>
    <w:rsid w:val="005412E4"/>
    <w:rsid w:val="005448D8"/>
    <w:rsid w:val="00545AA2"/>
    <w:rsid w:val="005474C2"/>
    <w:rsid w:val="005474C9"/>
    <w:rsid w:val="00551CD6"/>
    <w:rsid w:val="00560BBC"/>
    <w:rsid w:val="00563CA4"/>
    <w:rsid w:val="00564AF5"/>
    <w:rsid w:val="00566E1E"/>
    <w:rsid w:val="005670BC"/>
    <w:rsid w:val="00571EEB"/>
    <w:rsid w:val="0057284F"/>
    <w:rsid w:val="00573953"/>
    <w:rsid w:val="005740DE"/>
    <w:rsid w:val="005778AD"/>
    <w:rsid w:val="00583336"/>
    <w:rsid w:val="00586736"/>
    <w:rsid w:val="005A0564"/>
    <w:rsid w:val="005A0D41"/>
    <w:rsid w:val="005A1B54"/>
    <w:rsid w:val="005A2539"/>
    <w:rsid w:val="005A3718"/>
    <w:rsid w:val="005A61AE"/>
    <w:rsid w:val="005A7616"/>
    <w:rsid w:val="005B1A41"/>
    <w:rsid w:val="005B2170"/>
    <w:rsid w:val="005B4FA0"/>
    <w:rsid w:val="005C1257"/>
    <w:rsid w:val="005C5314"/>
    <w:rsid w:val="005C6669"/>
    <w:rsid w:val="005C6E03"/>
    <w:rsid w:val="005C72A4"/>
    <w:rsid w:val="005D008F"/>
    <w:rsid w:val="005D021F"/>
    <w:rsid w:val="005D1E29"/>
    <w:rsid w:val="005D4D94"/>
    <w:rsid w:val="005D6D36"/>
    <w:rsid w:val="005E021E"/>
    <w:rsid w:val="005E4E70"/>
    <w:rsid w:val="005E6EDE"/>
    <w:rsid w:val="005F495D"/>
    <w:rsid w:val="00600595"/>
    <w:rsid w:val="00601391"/>
    <w:rsid w:val="006016BC"/>
    <w:rsid w:val="00605599"/>
    <w:rsid w:val="006108B5"/>
    <w:rsid w:val="00611222"/>
    <w:rsid w:val="00613928"/>
    <w:rsid w:val="006140D3"/>
    <w:rsid w:val="00615D20"/>
    <w:rsid w:val="00615DCA"/>
    <w:rsid w:val="006338BF"/>
    <w:rsid w:val="00635C56"/>
    <w:rsid w:val="006377B3"/>
    <w:rsid w:val="00637BE0"/>
    <w:rsid w:val="00644090"/>
    <w:rsid w:val="0064465C"/>
    <w:rsid w:val="00645BAC"/>
    <w:rsid w:val="00647160"/>
    <w:rsid w:val="0065162F"/>
    <w:rsid w:val="00652667"/>
    <w:rsid w:val="006532D3"/>
    <w:rsid w:val="006534F8"/>
    <w:rsid w:val="00654746"/>
    <w:rsid w:val="006548C8"/>
    <w:rsid w:val="00664F33"/>
    <w:rsid w:val="0066760F"/>
    <w:rsid w:val="00671D62"/>
    <w:rsid w:val="00671FDB"/>
    <w:rsid w:val="006736E8"/>
    <w:rsid w:val="0067576B"/>
    <w:rsid w:val="0068088D"/>
    <w:rsid w:val="00684B60"/>
    <w:rsid w:val="00686CA4"/>
    <w:rsid w:val="0068794B"/>
    <w:rsid w:val="006900EB"/>
    <w:rsid w:val="00692854"/>
    <w:rsid w:val="0069350B"/>
    <w:rsid w:val="006976C2"/>
    <w:rsid w:val="006A1305"/>
    <w:rsid w:val="006A541B"/>
    <w:rsid w:val="006A576F"/>
    <w:rsid w:val="006A6C94"/>
    <w:rsid w:val="006B1F14"/>
    <w:rsid w:val="006B22D8"/>
    <w:rsid w:val="006B2B8B"/>
    <w:rsid w:val="006B38C2"/>
    <w:rsid w:val="006B558C"/>
    <w:rsid w:val="006B5B14"/>
    <w:rsid w:val="006B5EB2"/>
    <w:rsid w:val="006B66D9"/>
    <w:rsid w:val="006B6E88"/>
    <w:rsid w:val="006C18C4"/>
    <w:rsid w:val="006C20DB"/>
    <w:rsid w:val="006C6FE9"/>
    <w:rsid w:val="006D1419"/>
    <w:rsid w:val="006E05F6"/>
    <w:rsid w:val="006E0733"/>
    <w:rsid w:val="006E119B"/>
    <w:rsid w:val="006E1D41"/>
    <w:rsid w:val="006E30C9"/>
    <w:rsid w:val="006E5A87"/>
    <w:rsid w:val="00702C73"/>
    <w:rsid w:val="007039EB"/>
    <w:rsid w:val="00704917"/>
    <w:rsid w:val="0070604A"/>
    <w:rsid w:val="00707E2A"/>
    <w:rsid w:val="00714829"/>
    <w:rsid w:val="00715D40"/>
    <w:rsid w:val="0071654E"/>
    <w:rsid w:val="0071686F"/>
    <w:rsid w:val="00716F39"/>
    <w:rsid w:val="0072032D"/>
    <w:rsid w:val="007232D6"/>
    <w:rsid w:val="007243A9"/>
    <w:rsid w:val="00725C26"/>
    <w:rsid w:val="0072627E"/>
    <w:rsid w:val="00726600"/>
    <w:rsid w:val="00727693"/>
    <w:rsid w:val="00727B97"/>
    <w:rsid w:val="007310A8"/>
    <w:rsid w:val="00732D19"/>
    <w:rsid w:val="0073596C"/>
    <w:rsid w:val="007373A3"/>
    <w:rsid w:val="00737488"/>
    <w:rsid w:val="007442B7"/>
    <w:rsid w:val="007445A1"/>
    <w:rsid w:val="00745FF8"/>
    <w:rsid w:val="00753177"/>
    <w:rsid w:val="00754ADC"/>
    <w:rsid w:val="007558BF"/>
    <w:rsid w:val="00755937"/>
    <w:rsid w:val="007600F0"/>
    <w:rsid w:val="0076271A"/>
    <w:rsid w:val="0076572C"/>
    <w:rsid w:val="007750D3"/>
    <w:rsid w:val="00781FE0"/>
    <w:rsid w:val="00782346"/>
    <w:rsid w:val="00790318"/>
    <w:rsid w:val="0079143F"/>
    <w:rsid w:val="00795364"/>
    <w:rsid w:val="00795522"/>
    <w:rsid w:val="007A2146"/>
    <w:rsid w:val="007A21DE"/>
    <w:rsid w:val="007A555B"/>
    <w:rsid w:val="007A5802"/>
    <w:rsid w:val="007A60D4"/>
    <w:rsid w:val="007B4F5C"/>
    <w:rsid w:val="007B528D"/>
    <w:rsid w:val="007C087A"/>
    <w:rsid w:val="007C3099"/>
    <w:rsid w:val="007C6C0A"/>
    <w:rsid w:val="007D5AAD"/>
    <w:rsid w:val="007D6861"/>
    <w:rsid w:val="007D7B7F"/>
    <w:rsid w:val="007E08A6"/>
    <w:rsid w:val="007E101A"/>
    <w:rsid w:val="007E3B3A"/>
    <w:rsid w:val="007E5024"/>
    <w:rsid w:val="007E6431"/>
    <w:rsid w:val="007E6B49"/>
    <w:rsid w:val="007F40A4"/>
    <w:rsid w:val="007F6121"/>
    <w:rsid w:val="007F6353"/>
    <w:rsid w:val="007F7D80"/>
    <w:rsid w:val="00803175"/>
    <w:rsid w:val="008046FF"/>
    <w:rsid w:val="008048BB"/>
    <w:rsid w:val="00805D7E"/>
    <w:rsid w:val="00806E3D"/>
    <w:rsid w:val="00813770"/>
    <w:rsid w:val="00817785"/>
    <w:rsid w:val="00817D58"/>
    <w:rsid w:val="0082498B"/>
    <w:rsid w:val="00825903"/>
    <w:rsid w:val="00825DE3"/>
    <w:rsid w:val="008279D3"/>
    <w:rsid w:val="00827DC9"/>
    <w:rsid w:val="00830EAD"/>
    <w:rsid w:val="0083142E"/>
    <w:rsid w:val="00832318"/>
    <w:rsid w:val="0083368C"/>
    <w:rsid w:val="008374F9"/>
    <w:rsid w:val="0083790B"/>
    <w:rsid w:val="00842B63"/>
    <w:rsid w:val="00845B3F"/>
    <w:rsid w:val="00850769"/>
    <w:rsid w:val="008511D4"/>
    <w:rsid w:val="008511EE"/>
    <w:rsid w:val="0085129F"/>
    <w:rsid w:val="008548EA"/>
    <w:rsid w:val="008565FF"/>
    <w:rsid w:val="008639CF"/>
    <w:rsid w:val="008648F1"/>
    <w:rsid w:val="0086772E"/>
    <w:rsid w:val="0087003E"/>
    <w:rsid w:val="00870CDD"/>
    <w:rsid w:val="00876B23"/>
    <w:rsid w:val="00882830"/>
    <w:rsid w:val="00882D4D"/>
    <w:rsid w:val="00883DFC"/>
    <w:rsid w:val="00886085"/>
    <w:rsid w:val="008871A2"/>
    <w:rsid w:val="00890E1F"/>
    <w:rsid w:val="00892C27"/>
    <w:rsid w:val="00893C4F"/>
    <w:rsid w:val="00895411"/>
    <w:rsid w:val="008A05F5"/>
    <w:rsid w:val="008A1D9C"/>
    <w:rsid w:val="008A5780"/>
    <w:rsid w:val="008A6D93"/>
    <w:rsid w:val="008A76A8"/>
    <w:rsid w:val="008A7BC9"/>
    <w:rsid w:val="008B263E"/>
    <w:rsid w:val="008B5E26"/>
    <w:rsid w:val="008C1A62"/>
    <w:rsid w:val="008C3484"/>
    <w:rsid w:val="008C7ECC"/>
    <w:rsid w:val="008D046D"/>
    <w:rsid w:val="008E1681"/>
    <w:rsid w:val="008E708D"/>
    <w:rsid w:val="008F0713"/>
    <w:rsid w:val="008F4AB9"/>
    <w:rsid w:val="00900942"/>
    <w:rsid w:val="009117DC"/>
    <w:rsid w:val="009143AC"/>
    <w:rsid w:val="009228C7"/>
    <w:rsid w:val="009229C2"/>
    <w:rsid w:val="0092369F"/>
    <w:rsid w:val="00926AF8"/>
    <w:rsid w:val="00931188"/>
    <w:rsid w:val="0093140D"/>
    <w:rsid w:val="009314EF"/>
    <w:rsid w:val="0093547E"/>
    <w:rsid w:val="00936F24"/>
    <w:rsid w:val="00937220"/>
    <w:rsid w:val="00940E4D"/>
    <w:rsid w:val="009428FF"/>
    <w:rsid w:val="00944390"/>
    <w:rsid w:val="009464B0"/>
    <w:rsid w:val="00946874"/>
    <w:rsid w:val="00947EA5"/>
    <w:rsid w:val="0095331E"/>
    <w:rsid w:val="0095603C"/>
    <w:rsid w:val="00957533"/>
    <w:rsid w:val="00957989"/>
    <w:rsid w:val="0096019A"/>
    <w:rsid w:val="00961F38"/>
    <w:rsid w:val="009621FE"/>
    <w:rsid w:val="00972831"/>
    <w:rsid w:val="009734B0"/>
    <w:rsid w:val="00973AB1"/>
    <w:rsid w:val="00974D8C"/>
    <w:rsid w:val="009752B0"/>
    <w:rsid w:val="0097556B"/>
    <w:rsid w:val="00982F27"/>
    <w:rsid w:val="009863C2"/>
    <w:rsid w:val="0098682C"/>
    <w:rsid w:val="009922B5"/>
    <w:rsid w:val="00992378"/>
    <w:rsid w:val="00995BE9"/>
    <w:rsid w:val="009A0085"/>
    <w:rsid w:val="009A01B6"/>
    <w:rsid w:val="009A1819"/>
    <w:rsid w:val="009A2D35"/>
    <w:rsid w:val="009A46B1"/>
    <w:rsid w:val="009A47BD"/>
    <w:rsid w:val="009C4307"/>
    <w:rsid w:val="009C5399"/>
    <w:rsid w:val="009C5424"/>
    <w:rsid w:val="009C5F90"/>
    <w:rsid w:val="009C6C01"/>
    <w:rsid w:val="009C6E2B"/>
    <w:rsid w:val="009D4DE1"/>
    <w:rsid w:val="009D50ED"/>
    <w:rsid w:val="009E6D22"/>
    <w:rsid w:val="009F0F46"/>
    <w:rsid w:val="009F1DC5"/>
    <w:rsid w:val="009F24C9"/>
    <w:rsid w:val="009F3193"/>
    <w:rsid w:val="009F47C0"/>
    <w:rsid w:val="009F6426"/>
    <w:rsid w:val="00A01376"/>
    <w:rsid w:val="00A13255"/>
    <w:rsid w:val="00A1411B"/>
    <w:rsid w:val="00A14186"/>
    <w:rsid w:val="00A14C3C"/>
    <w:rsid w:val="00A17DE2"/>
    <w:rsid w:val="00A21139"/>
    <w:rsid w:val="00A23B99"/>
    <w:rsid w:val="00A248C1"/>
    <w:rsid w:val="00A257FA"/>
    <w:rsid w:val="00A33A91"/>
    <w:rsid w:val="00A37DBA"/>
    <w:rsid w:val="00A42466"/>
    <w:rsid w:val="00A455DA"/>
    <w:rsid w:val="00A6242B"/>
    <w:rsid w:val="00A6310A"/>
    <w:rsid w:val="00A64901"/>
    <w:rsid w:val="00A65089"/>
    <w:rsid w:val="00A721AF"/>
    <w:rsid w:val="00A758A4"/>
    <w:rsid w:val="00A80235"/>
    <w:rsid w:val="00A8028D"/>
    <w:rsid w:val="00A83C26"/>
    <w:rsid w:val="00A86BB9"/>
    <w:rsid w:val="00A86C63"/>
    <w:rsid w:val="00A9267D"/>
    <w:rsid w:val="00A964DD"/>
    <w:rsid w:val="00AA0A5C"/>
    <w:rsid w:val="00AA1375"/>
    <w:rsid w:val="00AA3401"/>
    <w:rsid w:val="00AA42D3"/>
    <w:rsid w:val="00AA45D6"/>
    <w:rsid w:val="00AA4627"/>
    <w:rsid w:val="00AA6D03"/>
    <w:rsid w:val="00AA6E46"/>
    <w:rsid w:val="00AA780C"/>
    <w:rsid w:val="00AB1AE2"/>
    <w:rsid w:val="00AB2546"/>
    <w:rsid w:val="00AD10FC"/>
    <w:rsid w:val="00AD1E60"/>
    <w:rsid w:val="00AD6384"/>
    <w:rsid w:val="00AD6F8A"/>
    <w:rsid w:val="00AE2125"/>
    <w:rsid w:val="00AE29F7"/>
    <w:rsid w:val="00AE2BDC"/>
    <w:rsid w:val="00AE35FE"/>
    <w:rsid w:val="00AE442A"/>
    <w:rsid w:val="00AE5466"/>
    <w:rsid w:val="00AE5C26"/>
    <w:rsid w:val="00AE744D"/>
    <w:rsid w:val="00AF407A"/>
    <w:rsid w:val="00AF6EA8"/>
    <w:rsid w:val="00AF7546"/>
    <w:rsid w:val="00AF7DC5"/>
    <w:rsid w:val="00B05C84"/>
    <w:rsid w:val="00B066F8"/>
    <w:rsid w:val="00B10445"/>
    <w:rsid w:val="00B10A99"/>
    <w:rsid w:val="00B11C73"/>
    <w:rsid w:val="00B22215"/>
    <w:rsid w:val="00B22FEC"/>
    <w:rsid w:val="00B25247"/>
    <w:rsid w:val="00B3111E"/>
    <w:rsid w:val="00B327A1"/>
    <w:rsid w:val="00B32989"/>
    <w:rsid w:val="00B33C16"/>
    <w:rsid w:val="00B34FEB"/>
    <w:rsid w:val="00B4269A"/>
    <w:rsid w:val="00B44F87"/>
    <w:rsid w:val="00B45ADD"/>
    <w:rsid w:val="00B47AB5"/>
    <w:rsid w:val="00B5131D"/>
    <w:rsid w:val="00B52780"/>
    <w:rsid w:val="00B52B9E"/>
    <w:rsid w:val="00B5432C"/>
    <w:rsid w:val="00B557C7"/>
    <w:rsid w:val="00B60F36"/>
    <w:rsid w:val="00B63DCE"/>
    <w:rsid w:val="00B65762"/>
    <w:rsid w:val="00B65C58"/>
    <w:rsid w:val="00B6738B"/>
    <w:rsid w:val="00B7022A"/>
    <w:rsid w:val="00B70EA6"/>
    <w:rsid w:val="00B71663"/>
    <w:rsid w:val="00B725A2"/>
    <w:rsid w:val="00B75E65"/>
    <w:rsid w:val="00B77478"/>
    <w:rsid w:val="00B77D31"/>
    <w:rsid w:val="00B802F4"/>
    <w:rsid w:val="00B804A4"/>
    <w:rsid w:val="00B90482"/>
    <w:rsid w:val="00B934FB"/>
    <w:rsid w:val="00B9396F"/>
    <w:rsid w:val="00B95312"/>
    <w:rsid w:val="00B9616E"/>
    <w:rsid w:val="00B96660"/>
    <w:rsid w:val="00B97034"/>
    <w:rsid w:val="00BA050E"/>
    <w:rsid w:val="00BA0595"/>
    <w:rsid w:val="00BA05D2"/>
    <w:rsid w:val="00BA1D49"/>
    <w:rsid w:val="00BA2AA8"/>
    <w:rsid w:val="00BA37C8"/>
    <w:rsid w:val="00BB27EC"/>
    <w:rsid w:val="00BB4E14"/>
    <w:rsid w:val="00BB5297"/>
    <w:rsid w:val="00BB52B3"/>
    <w:rsid w:val="00BB5759"/>
    <w:rsid w:val="00BB6D75"/>
    <w:rsid w:val="00BB6E51"/>
    <w:rsid w:val="00BC0807"/>
    <w:rsid w:val="00BC1602"/>
    <w:rsid w:val="00BC3A47"/>
    <w:rsid w:val="00BC4411"/>
    <w:rsid w:val="00BC639F"/>
    <w:rsid w:val="00BC7F66"/>
    <w:rsid w:val="00BD0860"/>
    <w:rsid w:val="00BD2B1D"/>
    <w:rsid w:val="00BD32FD"/>
    <w:rsid w:val="00BE1D36"/>
    <w:rsid w:val="00BE3065"/>
    <w:rsid w:val="00BE3098"/>
    <w:rsid w:val="00BE6F39"/>
    <w:rsid w:val="00BF186B"/>
    <w:rsid w:val="00BF1BC5"/>
    <w:rsid w:val="00BF3D3C"/>
    <w:rsid w:val="00BF4010"/>
    <w:rsid w:val="00BF6C53"/>
    <w:rsid w:val="00C009F9"/>
    <w:rsid w:val="00C03912"/>
    <w:rsid w:val="00C04C70"/>
    <w:rsid w:val="00C061A7"/>
    <w:rsid w:val="00C07512"/>
    <w:rsid w:val="00C07873"/>
    <w:rsid w:val="00C079E0"/>
    <w:rsid w:val="00C20E6C"/>
    <w:rsid w:val="00C2225B"/>
    <w:rsid w:val="00C2345B"/>
    <w:rsid w:val="00C24743"/>
    <w:rsid w:val="00C24CF1"/>
    <w:rsid w:val="00C26E9A"/>
    <w:rsid w:val="00C31041"/>
    <w:rsid w:val="00C32037"/>
    <w:rsid w:val="00C33B0F"/>
    <w:rsid w:val="00C40907"/>
    <w:rsid w:val="00C4120D"/>
    <w:rsid w:val="00C41D8A"/>
    <w:rsid w:val="00C45AF6"/>
    <w:rsid w:val="00C476A0"/>
    <w:rsid w:val="00C504C6"/>
    <w:rsid w:val="00C51EC8"/>
    <w:rsid w:val="00C553E5"/>
    <w:rsid w:val="00C6144A"/>
    <w:rsid w:val="00C61CFA"/>
    <w:rsid w:val="00C64179"/>
    <w:rsid w:val="00C66038"/>
    <w:rsid w:val="00C7511B"/>
    <w:rsid w:val="00C7627D"/>
    <w:rsid w:val="00C811E6"/>
    <w:rsid w:val="00C82478"/>
    <w:rsid w:val="00C83BC5"/>
    <w:rsid w:val="00C840D1"/>
    <w:rsid w:val="00C85A73"/>
    <w:rsid w:val="00C91F65"/>
    <w:rsid w:val="00C92619"/>
    <w:rsid w:val="00CA20D4"/>
    <w:rsid w:val="00CA29B0"/>
    <w:rsid w:val="00CB116A"/>
    <w:rsid w:val="00CB4357"/>
    <w:rsid w:val="00CB4416"/>
    <w:rsid w:val="00CC0DAA"/>
    <w:rsid w:val="00CC2B1F"/>
    <w:rsid w:val="00CC3E7C"/>
    <w:rsid w:val="00CD1FB5"/>
    <w:rsid w:val="00CD4EFB"/>
    <w:rsid w:val="00CD7772"/>
    <w:rsid w:val="00CE3F54"/>
    <w:rsid w:val="00CE6F7B"/>
    <w:rsid w:val="00CE7CC6"/>
    <w:rsid w:val="00CF256E"/>
    <w:rsid w:val="00CF264D"/>
    <w:rsid w:val="00CF6FD2"/>
    <w:rsid w:val="00D00313"/>
    <w:rsid w:val="00D00CC1"/>
    <w:rsid w:val="00D02CA5"/>
    <w:rsid w:val="00D06F86"/>
    <w:rsid w:val="00D1054F"/>
    <w:rsid w:val="00D11F95"/>
    <w:rsid w:val="00D12293"/>
    <w:rsid w:val="00D1261E"/>
    <w:rsid w:val="00D128F6"/>
    <w:rsid w:val="00D14F99"/>
    <w:rsid w:val="00D15F4D"/>
    <w:rsid w:val="00D208FB"/>
    <w:rsid w:val="00D21FBA"/>
    <w:rsid w:val="00D223AF"/>
    <w:rsid w:val="00D22816"/>
    <w:rsid w:val="00D25299"/>
    <w:rsid w:val="00D270E9"/>
    <w:rsid w:val="00D34722"/>
    <w:rsid w:val="00D34CE1"/>
    <w:rsid w:val="00D355C5"/>
    <w:rsid w:val="00D35860"/>
    <w:rsid w:val="00D40E8F"/>
    <w:rsid w:val="00D41B27"/>
    <w:rsid w:val="00D456FD"/>
    <w:rsid w:val="00D45753"/>
    <w:rsid w:val="00D4716F"/>
    <w:rsid w:val="00D5435A"/>
    <w:rsid w:val="00D5631A"/>
    <w:rsid w:val="00D6393B"/>
    <w:rsid w:val="00D63CDB"/>
    <w:rsid w:val="00D65E91"/>
    <w:rsid w:val="00D6652F"/>
    <w:rsid w:val="00D67A09"/>
    <w:rsid w:val="00D74D85"/>
    <w:rsid w:val="00D7517D"/>
    <w:rsid w:val="00D76080"/>
    <w:rsid w:val="00D80D2B"/>
    <w:rsid w:val="00D97177"/>
    <w:rsid w:val="00DB119A"/>
    <w:rsid w:val="00DB11D0"/>
    <w:rsid w:val="00DB272F"/>
    <w:rsid w:val="00DB3021"/>
    <w:rsid w:val="00DB4DE1"/>
    <w:rsid w:val="00DB6945"/>
    <w:rsid w:val="00DB78DD"/>
    <w:rsid w:val="00DC38C0"/>
    <w:rsid w:val="00DC3907"/>
    <w:rsid w:val="00DC488F"/>
    <w:rsid w:val="00DC5BAC"/>
    <w:rsid w:val="00DC5E6E"/>
    <w:rsid w:val="00DD2493"/>
    <w:rsid w:val="00DD549E"/>
    <w:rsid w:val="00DE0471"/>
    <w:rsid w:val="00DE4159"/>
    <w:rsid w:val="00DE4968"/>
    <w:rsid w:val="00DE6FE6"/>
    <w:rsid w:val="00DE71D9"/>
    <w:rsid w:val="00DF13D0"/>
    <w:rsid w:val="00DF166B"/>
    <w:rsid w:val="00DF2D6A"/>
    <w:rsid w:val="00DF371F"/>
    <w:rsid w:val="00DF40EE"/>
    <w:rsid w:val="00DF683B"/>
    <w:rsid w:val="00DF7F41"/>
    <w:rsid w:val="00E10E35"/>
    <w:rsid w:val="00E12079"/>
    <w:rsid w:val="00E20196"/>
    <w:rsid w:val="00E239E1"/>
    <w:rsid w:val="00E24B4B"/>
    <w:rsid w:val="00E24DB2"/>
    <w:rsid w:val="00E278C8"/>
    <w:rsid w:val="00E31398"/>
    <w:rsid w:val="00E34919"/>
    <w:rsid w:val="00E35F66"/>
    <w:rsid w:val="00E374E0"/>
    <w:rsid w:val="00E40033"/>
    <w:rsid w:val="00E41C4E"/>
    <w:rsid w:val="00E41D56"/>
    <w:rsid w:val="00E4449B"/>
    <w:rsid w:val="00E4547D"/>
    <w:rsid w:val="00E53E0A"/>
    <w:rsid w:val="00E546AD"/>
    <w:rsid w:val="00E547E2"/>
    <w:rsid w:val="00E54DFB"/>
    <w:rsid w:val="00E65D5D"/>
    <w:rsid w:val="00E70577"/>
    <w:rsid w:val="00E70F33"/>
    <w:rsid w:val="00E73DA1"/>
    <w:rsid w:val="00E755BA"/>
    <w:rsid w:val="00E75911"/>
    <w:rsid w:val="00E7603D"/>
    <w:rsid w:val="00E76A5F"/>
    <w:rsid w:val="00E77C5E"/>
    <w:rsid w:val="00E837F9"/>
    <w:rsid w:val="00E867D2"/>
    <w:rsid w:val="00E972D4"/>
    <w:rsid w:val="00EA296F"/>
    <w:rsid w:val="00EA38AC"/>
    <w:rsid w:val="00EB06F9"/>
    <w:rsid w:val="00EB21FE"/>
    <w:rsid w:val="00EB3BBB"/>
    <w:rsid w:val="00EB522A"/>
    <w:rsid w:val="00EB7835"/>
    <w:rsid w:val="00ED1794"/>
    <w:rsid w:val="00ED3380"/>
    <w:rsid w:val="00ED3D1A"/>
    <w:rsid w:val="00ED5BE6"/>
    <w:rsid w:val="00ED6C16"/>
    <w:rsid w:val="00EE03ED"/>
    <w:rsid w:val="00EE3D1C"/>
    <w:rsid w:val="00EE3EF9"/>
    <w:rsid w:val="00EE4F33"/>
    <w:rsid w:val="00EE7029"/>
    <w:rsid w:val="00EE73BB"/>
    <w:rsid w:val="00EF6889"/>
    <w:rsid w:val="00F00809"/>
    <w:rsid w:val="00F01E26"/>
    <w:rsid w:val="00F055AC"/>
    <w:rsid w:val="00F11071"/>
    <w:rsid w:val="00F179EF"/>
    <w:rsid w:val="00F2388F"/>
    <w:rsid w:val="00F24E0A"/>
    <w:rsid w:val="00F24EE2"/>
    <w:rsid w:val="00F31783"/>
    <w:rsid w:val="00F460F9"/>
    <w:rsid w:val="00F50642"/>
    <w:rsid w:val="00F50FED"/>
    <w:rsid w:val="00F51BDE"/>
    <w:rsid w:val="00F53916"/>
    <w:rsid w:val="00F56FC7"/>
    <w:rsid w:val="00F65341"/>
    <w:rsid w:val="00F67AFF"/>
    <w:rsid w:val="00F7196F"/>
    <w:rsid w:val="00F726C9"/>
    <w:rsid w:val="00F7355E"/>
    <w:rsid w:val="00F803D2"/>
    <w:rsid w:val="00F81D5E"/>
    <w:rsid w:val="00F82790"/>
    <w:rsid w:val="00F83454"/>
    <w:rsid w:val="00F85452"/>
    <w:rsid w:val="00F8596A"/>
    <w:rsid w:val="00F931DB"/>
    <w:rsid w:val="00F935EF"/>
    <w:rsid w:val="00F940DB"/>
    <w:rsid w:val="00F94A2E"/>
    <w:rsid w:val="00F97029"/>
    <w:rsid w:val="00FA1787"/>
    <w:rsid w:val="00FA1DC7"/>
    <w:rsid w:val="00FA2A1C"/>
    <w:rsid w:val="00FA2A29"/>
    <w:rsid w:val="00FA3964"/>
    <w:rsid w:val="00FB027D"/>
    <w:rsid w:val="00FB0919"/>
    <w:rsid w:val="00FB14FE"/>
    <w:rsid w:val="00FB2C2A"/>
    <w:rsid w:val="00FB5294"/>
    <w:rsid w:val="00FB6A2B"/>
    <w:rsid w:val="00FB711B"/>
    <w:rsid w:val="00FC123F"/>
    <w:rsid w:val="00FC18A1"/>
    <w:rsid w:val="00FC3274"/>
    <w:rsid w:val="00FC3FD9"/>
    <w:rsid w:val="00FC6BF1"/>
    <w:rsid w:val="00FD0A5D"/>
    <w:rsid w:val="00FD1967"/>
    <w:rsid w:val="00FD1AC7"/>
    <w:rsid w:val="00FD2ACF"/>
    <w:rsid w:val="00FD40B9"/>
    <w:rsid w:val="00FE168F"/>
    <w:rsid w:val="00FE1A51"/>
    <w:rsid w:val="00FE1CCE"/>
    <w:rsid w:val="00FE1F54"/>
    <w:rsid w:val="00FE29A9"/>
    <w:rsid w:val="00FE5D35"/>
    <w:rsid w:val="00FF2C4A"/>
    <w:rsid w:val="00FF2F8C"/>
    <w:rsid w:val="00FF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553C1-5D21-4C7F-8127-D540D1D9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5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7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7F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clever</dc:creator>
  <cp:keywords/>
  <dc:description/>
  <cp:lastModifiedBy>clever</cp:lastModifiedBy>
  <cp:revision>3</cp:revision>
  <cp:lastPrinted>2018-01-17T16:16:00Z</cp:lastPrinted>
  <dcterms:created xsi:type="dcterms:W3CDTF">2018-01-17T16:20:00Z</dcterms:created>
  <dcterms:modified xsi:type="dcterms:W3CDTF">2018-01-18T08:25:00Z</dcterms:modified>
</cp:coreProperties>
</file>