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9B" w:rsidRDefault="00B419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Постановка задачи для работы с 1С: Управление производственным предприятием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1.3 </w:t>
      </w:r>
    </w:p>
    <w:p w:rsidR="00B4197D" w:rsidRDefault="00B419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работ: Создание ВПО «Производственные затрат</w:t>
      </w:r>
      <w:r w:rsidR="00C9538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197D" w:rsidRDefault="00B4197D" w:rsidP="00B41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Отборы отчета:</w:t>
      </w:r>
    </w:p>
    <w:p w:rsidR="00224672" w:rsidRDefault="00AA5461" w:rsidP="00AA5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</w:t>
      </w:r>
    </w:p>
    <w:p w:rsidR="00AA5461" w:rsidRPr="00224672" w:rsidRDefault="00AA5461" w:rsidP="00AA5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 по одному, по нескольким, по группе, справ-к номенклатура)</w:t>
      </w:r>
    </w:p>
    <w:p w:rsidR="00B4197D" w:rsidRDefault="00B4197D" w:rsidP="00B41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отчета: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38"/>
        <w:gridCol w:w="4287"/>
      </w:tblGrid>
      <w:tr w:rsidR="00AA5461" w:rsidTr="003547D7">
        <w:tc>
          <w:tcPr>
            <w:tcW w:w="4338" w:type="dxa"/>
          </w:tcPr>
          <w:p w:rsidR="00AA5461" w:rsidRDefault="00AA5461" w:rsidP="00AA5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реквизита</w:t>
            </w:r>
          </w:p>
        </w:tc>
        <w:tc>
          <w:tcPr>
            <w:tcW w:w="4287" w:type="dxa"/>
          </w:tcPr>
          <w:p w:rsidR="00AA5461" w:rsidRDefault="00AA5461" w:rsidP="00AA546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Заполнение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4287" w:type="dxa"/>
          </w:tcPr>
          <w:p w:rsidR="00AA5461" w:rsidRPr="00AA5461" w:rsidRDefault="002D176F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«Номенклатура»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DA69F6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</w:t>
            </w:r>
            <w:r w:rsidR="00FA7DD6">
              <w:rPr>
                <w:rFonts w:ascii="Times New Roman" w:hAnsi="Times New Roman" w:cs="Times New Roman"/>
                <w:sz w:val="24"/>
                <w:szCs w:val="24"/>
              </w:rPr>
              <w:t>начало периода</w:t>
            </w:r>
          </w:p>
        </w:tc>
        <w:tc>
          <w:tcPr>
            <w:tcW w:w="4287" w:type="dxa"/>
          </w:tcPr>
          <w:p w:rsidR="00AA5461" w:rsidRPr="00AA5461" w:rsidRDefault="00406603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счета 10.01 сырье и материалы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на склад за период</w:t>
            </w:r>
          </w:p>
        </w:tc>
        <w:tc>
          <w:tcPr>
            <w:tcW w:w="4287" w:type="dxa"/>
          </w:tcPr>
          <w:p w:rsidR="00AA5461" w:rsidRPr="00AA5461" w:rsidRDefault="00F478DE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 «Поступление товаров и услуг»</w:t>
            </w:r>
            <w:r w:rsidR="00656055">
              <w:rPr>
                <w:rFonts w:ascii="Times New Roman" w:hAnsi="Times New Roman" w:cs="Times New Roman"/>
                <w:sz w:val="24"/>
                <w:szCs w:val="24"/>
              </w:rPr>
              <w:t xml:space="preserve"> за указанный период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Затрачено итого,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287" w:type="dxa"/>
          </w:tcPr>
          <w:p w:rsidR="00AA5461" w:rsidRPr="00AA5461" w:rsidRDefault="00197B51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 документов «Отчет производства за смену»</w:t>
            </w:r>
            <w:r w:rsidR="0033429E">
              <w:rPr>
                <w:rFonts w:ascii="Times New Roman" w:hAnsi="Times New Roman" w:cs="Times New Roman"/>
                <w:sz w:val="24"/>
                <w:szCs w:val="24"/>
              </w:rPr>
              <w:t xml:space="preserve"> и «Поступление товаров из переработки»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указанный период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 конец периода</w:t>
            </w:r>
          </w:p>
        </w:tc>
        <w:tc>
          <w:tcPr>
            <w:tcW w:w="4287" w:type="dxa"/>
          </w:tcPr>
          <w:p w:rsidR="00AA5461" w:rsidRPr="00AA5461" w:rsidRDefault="002D176F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 «Остаток на начало»+ «Приход на склад» - «Затрачено»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готовой продукции</w:t>
            </w:r>
          </w:p>
        </w:tc>
        <w:tc>
          <w:tcPr>
            <w:tcW w:w="4287" w:type="dxa"/>
          </w:tcPr>
          <w:p w:rsidR="00AA5461" w:rsidRPr="00AA5461" w:rsidRDefault="002D176F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3342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«Отчет производства за смену»</w:t>
            </w:r>
            <w:r w:rsidR="0033429E">
              <w:rPr>
                <w:rFonts w:ascii="Times New Roman" w:hAnsi="Times New Roman" w:cs="Times New Roman"/>
                <w:sz w:val="24"/>
                <w:szCs w:val="24"/>
              </w:rPr>
              <w:t xml:space="preserve"> и «Поступление товаров из переработки»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 «Продукция», попадает в отчет те док-ты, где был задействован данный материал</w:t>
            </w:r>
            <w:r w:rsidR="004C2B94">
              <w:rPr>
                <w:rFonts w:ascii="Times New Roman" w:hAnsi="Times New Roman" w:cs="Times New Roman"/>
                <w:sz w:val="24"/>
                <w:szCs w:val="24"/>
              </w:rPr>
              <w:t xml:space="preserve">. В скобках указывается полуфабрикаты, </w:t>
            </w:r>
            <w:r w:rsidR="004C2B94" w:rsidRPr="004C2B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входящее в изделие, т.е.</w:t>
            </w:r>
            <w:r w:rsidR="004C2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461" w:rsidTr="003547D7">
        <w:tc>
          <w:tcPr>
            <w:tcW w:w="4338" w:type="dxa"/>
          </w:tcPr>
          <w:p w:rsidR="00AA5461" w:rsidRPr="00AA5461" w:rsidRDefault="003547D7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Затрачено в разрезе номенклатуры,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287" w:type="dxa"/>
          </w:tcPr>
          <w:p w:rsidR="00AA5461" w:rsidRPr="00AA5461" w:rsidRDefault="002D176F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 всем документам «Отчет производства за смену»</w:t>
            </w:r>
            <w:r w:rsidR="0033429E">
              <w:rPr>
                <w:rFonts w:ascii="Times New Roman" w:hAnsi="Times New Roman" w:cs="Times New Roman"/>
                <w:sz w:val="24"/>
                <w:szCs w:val="24"/>
              </w:rPr>
              <w:t xml:space="preserve"> и «Поступление товаров из переработки»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данная готовая продукция соответствует данному материалу, во вкладке «Распределение материалов»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3547D7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Затрачено на единицу готовой продукции,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7" w:type="dxa"/>
          </w:tcPr>
          <w:p w:rsidR="003547D7" w:rsidRPr="00AA5461" w:rsidRDefault="00565FE0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 «Затрачено в разрезе номенклатуры» деленный на количество произведённой продукции за анализируемый период 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BB6875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за единицу материала с НДС</w:t>
            </w:r>
          </w:p>
        </w:tc>
        <w:tc>
          <w:tcPr>
            <w:tcW w:w="4287" w:type="dxa"/>
          </w:tcPr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Берется себестоимость 1 единицы каждого материала и делится на количество материала. </w:t>
            </w:r>
          </w:p>
          <w:p w:rsidR="003547D7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А- 100</w:t>
            </w:r>
          </w:p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Б-200</w:t>
            </w:r>
          </w:p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В-300</w:t>
            </w:r>
          </w:p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себестоимость будет = (100+200+300)/3= 200</w:t>
            </w:r>
          </w:p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А,Б,В – материал</w:t>
            </w:r>
          </w:p>
          <w:p w:rsidR="009E5FC4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100,200,300 – себестоимость</w:t>
            </w:r>
          </w:p>
          <w:p w:rsidR="009E5FC4" w:rsidRPr="00AA5461" w:rsidRDefault="009E5FC4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берется из документа «Расчет себестоимости» за месяц. 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BB6875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Себестоимость средняя за единицу материала без НДС</w:t>
            </w:r>
          </w:p>
        </w:tc>
        <w:tc>
          <w:tcPr>
            <w:tcW w:w="4287" w:type="dxa"/>
          </w:tcPr>
          <w:p w:rsidR="003547D7" w:rsidRPr="00B52BE1" w:rsidRDefault="005D2656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за единицу материала с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06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52BE1" w:rsidRPr="00B52B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BB6875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всего материала без НДС</w:t>
            </w:r>
          </w:p>
        </w:tc>
        <w:tc>
          <w:tcPr>
            <w:tcW w:w="4287" w:type="dxa"/>
          </w:tcPr>
          <w:p w:rsidR="003547D7" w:rsidRPr="00B52BE1" w:rsidRDefault="005D2656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всего материала с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 xml:space="preserve"> *100</w:t>
            </w:r>
            <w:r w:rsidR="00B52BE1" w:rsidRPr="00B52B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52BE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BB6875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всего материала с НДС</w:t>
            </w:r>
          </w:p>
        </w:tc>
        <w:tc>
          <w:tcPr>
            <w:tcW w:w="4287" w:type="dxa"/>
          </w:tcPr>
          <w:p w:rsidR="003547D7" w:rsidRPr="00AA5461" w:rsidRDefault="005D2656" w:rsidP="00170A9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средняя за единицу материала с НДС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* «Затрачено в разрезе номенклатуры»</w:t>
            </w:r>
          </w:p>
        </w:tc>
      </w:tr>
      <w:tr w:rsidR="003547D7" w:rsidTr="003547D7">
        <w:tc>
          <w:tcPr>
            <w:tcW w:w="4338" w:type="dxa"/>
          </w:tcPr>
          <w:p w:rsidR="003547D7" w:rsidRPr="00AA5461" w:rsidRDefault="00BB6875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87" w:type="dxa"/>
          </w:tcPr>
          <w:p w:rsidR="003547D7" w:rsidRPr="00AA5461" w:rsidRDefault="00B52BE1" w:rsidP="00AA54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материалу по столбцам: Затрачено в разрезе номенклатуры, себестоимость всего материала (с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A5461" w:rsidRDefault="00AA5461" w:rsidP="00AA54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197D" w:rsidRDefault="00B4197D" w:rsidP="00B419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55609E" w:rsidRDefault="0055609E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выводиться на печать, параметры печати:</w:t>
      </w:r>
    </w:p>
    <w:p w:rsidR="0055609E" w:rsidRDefault="0055609E" w:rsidP="005560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Масштабирование по ширине</w:t>
      </w:r>
    </w:p>
    <w:p w:rsidR="0055609E" w:rsidRDefault="0055609E" w:rsidP="0055609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Расположение альбомное</w:t>
      </w:r>
    </w:p>
    <w:p w:rsidR="0055609E" w:rsidRDefault="0055609E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отчете должна </w:t>
      </w:r>
      <w:r w:rsidR="00C95384">
        <w:rPr>
          <w:rFonts w:ascii="Times New Roman" w:hAnsi="Times New Roman" w:cs="Times New Roman"/>
          <w:sz w:val="24"/>
          <w:szCs w:val="24"/>
        </w:rPr>
        <w:t>присутствовать</w:t>
      </w:r>
      <w:r>
        <w:rPr>
          <w:rFonts w:ascii="Times New Roman" w:hAnsi="Times New Roman" w:cs="Times New Roman"/>
          <w:sz w:val="24"/>
          <w:szCs w:val="24"/>
        </w:rPr>
        <w:t xml:space="preserve"> иерархия папок (подпапок) </w:t>
      </w:r>
      <w:hyperlink r:id="rId5" w:history="1">
        <w:r w:rsidRPr="00CE0014">
          <w:rPr>
            <w:rStyle w:val="a5"/>
            <w:rFonts w:ascii="Times New Roman" w:hAnsi="Times New Roman" w:cs="Times New Roman"/>
            <w:sz w:val="24"/>
            <w:szCs w:val="24"/>
          </w:rPr>
          <w:t>http://prntscr.com/i8p5ns</w:t>
        </w:r>
      </w:hyperlink>
    </w:p>
    <w:p w:rsidR="0055609E" w:rsidRPr="0055609E" w:rsidRDefault="0055609E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609E">
        <w:rPr>
          <w:rFonts w:ascii="Times New Roman" w:hAnsi="Times New Roman" w:cs="Times New Roman"/>
          <w:sz w:val="24"/>
          <w:szCs w:val="24"/>
        </w:rPr>
        <w:t>При прокрутке отчета в 1С должна быть закреплена шапка таблицы</w:t>
      </w:r>
    </w:p>
    <w:p w:rsidR="0055609E" w:rsidRDefault="0055609E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двойном нажатии на значение должен открываться документ регистратор (или список документов)</w:t>
      </w:r>
    </w:p>
    <w:p w:rsidR="00293C95" w:rsidRDefault="00293C95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 попадают материалы за выбранный период по отбору, попадают только те материалы, где реквизит «Затрачено» больше 0. </w:t>
      </w:r>
    </w:p>
    <w:p w:rsidR="004C2B94" w:rsidRDefault="004C2B94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должен</w:t>
      </w:r>
      <w:r w:rsidR="00AF601D">
        <w:rPr>
          <w:rFonts w:ascii="Times New Roman" w:hAnsi="Times New Roman" w:cs="Times New Roman"/>
          <w:sz w:val="24"/>
          <w:szCs w:val="24"/>
        </w:rPr>
        <w:t xml:space="preserve"> подключаться во внешние отчеты</w:t>
      </w:r>
      <w:bookmarkStart w:id="0" w:name="_GoBack"/>
      <w:bookmarkEnd w:id="0"/>
    </w:p>
    <w:p w:rsidR="004C2B94" w:rsidRDefault="004C2B94" w:rsidP="0055609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Должна быть реализована функция по сохранению </w:t>
      </w:r>
      <w:r w:rsidR="00AF12FA">
        <w:rPr>
          <w:rFonts w:ascii="Times New Roman" w:hAnsi="Times New Roman" w:cs="Times New Roman"/>
          <w:sz w:val="24"/>
          <w:szCs w:val="24"/>
        </w:rPr>
        <w:t>настроек пользователя</w:t>
      </w:r>
    </w:p>
    <w:p w:rsidR="004C2B94" w:rsidRPr="0055609E" w:rsidRDefault="004C2B94" w:rsidP="008D5E39">
      <w:pPr>
        <w:pStyle w:val="a3"/>
        <w:ind w:left="792"/>
        <w:rPr>
          <w:rFonts w:ascii="Times New Roman" w:hAnsi="Times New Roman" w:cs="Times New Roman"/>
          <w:sz w:val="24"/>
          <w:szCs w:val="24"/>
        </w:rPr>
      </w:pPr>
    </w:p>
    <w:sectPr w:rsidR="004C2B94" w:rsidRPr="0055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813C1"/>
    <w:multiLevelType w:val="hybridMultilevel"/>
    <w:tmpl w:val="05BC568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5C5F63D3"/>
    <w:multiLevelType w:val="hybridMultilevel"/>
    <w:tmpl w:val="DBD86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D67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F5B09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6A"/>
    <w:rsid w:val="00197B51"/>
    <w:rsid w:val="00224672"/>
    <w:rsid w:val="00293C95"/>
    <w:rsid w:val="002D176F"/>
    <w:rsid w:val="0033429E"/>
    <w:rsid w:val="003547D7"/>
    <w:rsid w:val="00406603"/>
    <w:rsid w:val="004C2B94"/>
    <w:rsid w:val="0052356A"/>
    <w:rsid w:val="0055609E"/>
    <w:rsid w:val="00565FE0"/>
    <w:rsid w:val="005D2656"/>
    <w:rsid w:val="00656055"/>
    <w:rsid w:val="007A5C39"/>
    <w:rsid w:val="008D5E39"/>
    <w:rsid w:val="009E5FC4"/>
    <w:rsid w:val="00A06FB9"/>
    <w:rsid w:val="00AA5461"/>
    <w:rsid w:val="00AF12FA"/>
    <w:rsid w:val="00AF601D"/>
    <w:rsid w:val="00B4197D"/>
    <w:rsid w:val="00B52BE1"/>
    <w:rsid w:val="00B7139B"/>
    <w:rsid w:val="00BB6875"/>
    <w:rsid w:val="00C95384"/>
    <w:rsid w:val="00DA69F6"/>
    <w:rsid w:val="00F478DE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B61E-F7F3-479A-BF7D-674F5FFA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97D"/>
    <w:pPr>
      <w:ind w:left="720"/>
      <w:contextualSpacing/>
    </w:pPr>
  </w:style>
  <w:style w:type="table" w:styleId="a4">
    <w:name w:val="Table Grid"/>
    <w:basedOn w:val="a1"/>
    <w:uiPriority w:val="39"/>
    <w:rsid w:val="00AA5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6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ntscr.com/i8p5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418</Words>
  <Characters>2387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27</cp:revision>
  <dcterms:created xsi:type="dcterms:W3CDTF">2018-02-01T14:27:00Z</dcterms:created>
  <dcterms:modified xsi:type="dcterms:W3CDTF">2018-02-05T14:28:00Z</dcterms:modified>
</cp:coreProperties>
</file>