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4F" w:rsidRDefault="00BC18AD" w:rsidP="00BC18AD">
      <w:pPr>
        <w:jc w:val="center"/>
        <w:rPr>
          <w:b/>
        </w:rPr>
      </w:pPr>
      <w:bookmarkStart w:id="0" w:name="_GoBack"/>
      <w:bookmarkEnd w:id="0"/>
      <w:r w:rsidRPr="00BC18AD">
        <w:rPr>
          <w:b/>
        </w:rPr>
        <w:t xml:space="preserve">ТЗ </w:t>
      </w:r>
      <w:r>
        <w:rPr>
          <w:b/>
        </w:rPr>
        <w:t>по АХД Индивидуального предпринимателя</w:t>
      </w:r>
    </w:p>
    <w:p w:rsidR="00BC18AD" w:rsidRDefault="00BC18AD" w:rsidP="00BC18AD">
      <w:pPr>
        <w:jc w:val="center"/>
        <w:rPr>
          <w:b/>
        </w:rPr>
      </w:pPr>
    </w:p>
    <w:p w:rsidR="00BC18AD" w:rsidRDefault="00380307" w:rsidP="00BC18AD">
      <w:pPr>
        <w:jc w:val="center"/>
        <w:rPr>
          <w:b/>
        </w:rPr>
      </w:pPr>
      <w:r>
        <w:rPr>
          <w:b/>
          <w:lang w:val="en-US"/>
        </w:rPr>
        <w:t>I</w:t>
      </w:r>
      <w:r w:rsidR="00BC18AD">
        <w:rPr>
          <w:b/>
        </w:rPr>
        <w:t>. Общие положения</w:t>
      </w:r>
    </w:p>
    <w:p w:rsidR="00BC18AD" w:rsidRDefault="00BC18AD" w:rsidP="001C7790">
      <w:pPr>
        <w:jc w:val="both"/>
      </w:pPr>
      <w:r>
        <w:t xml:space="preserve">1.1. </w:t>
      </w:r>
      <w:r w:rsidRPr="00BC18AD">
        <w:t>Отчет формируется</w:t>
      </w:r>
      <w:r w:rsidR="002022C1">
        <w:t xml:space="preserve"> </w:t>
      </w:r>
      <w:r w:rsidR="00210BE7">
        <w:t xml:space="preserve"> за заданный период (в пределах года</w:t>
      </w:r>
      <w:r w:rsidR="00EA38D9">
        <w:t xml:space="preserve"> и сначала года</w:t>
      </w:r>
      <w:r w:rsidR="00210BE7">
        <w:t>)</w:t>
      </w:r>
      <w:r w:rsidRPr="00BC18AD">
        <w:t xml:space="preserve"> в разрезе месяцев с выведением </w:t>
      </w:r>
      <w:proofErr w:type="spellStart"/>
      <w:r w:rsidRPr="00BC18AD">
        <w:t>общегодовых</w:t>
      </w:r>
      <w:proofErr w:type="spellEnd"/>
      <w:r w:rsidRPr="00BC18AD">
        <w:t xml:space="preserve"> итогов.</w:t>
      </w:r>
    </w:p>
    <w:p w:rsidR="002022C1" w:rsidRDefault="002022C1" w:rsidP="001C7790">
      <w:pPr>
        <w:jc w:val="both"/>
      </w:pPr>
      <w:r>
        <w:t>1.2. Все константы отчет берет из базы 1С.</w:t>
      </w:r>
    </w:p>
    <w:p w:rsidR="002022C1" w:rsidRDefault="002022C1" w:rsidP="001C7790">
      <w:pPr>
        <w:jc w:val="both"/>
      </w:pPr>
      <w:r>
        <w:t>1.3. Первая вкладка – расчет налога УСН, вторая вкладка – перечисления на карту ИП.</w:t>
      </w:r>
    </w:p>
    <w:p w:rsidR="002022C1" w:rsidRDefault="002022C1" w:rsidP="001C7790">
      <w:pPr>
        <w:jc w:val="both"/>
      </w:pPr>
      <w:r>
        <w:t xml:space="preserve">1.4. Если отчет формируется за период свыше одного года, то таблица за </w:t>
      </w:r>
      <w:r w:rsidR="00210BE7">
        <w:t xml:space="preserve">каждый </w:t>
      </w:r>
      <w:r>
        <w:t>год должн</w:t>
      </w:r>
      <w:r w:rsidR="00EA38D9">
        <w:t>а выводиться на отдельном листе, смежно с вкладкой «Расчет налога УСН» должна быть вкладка «Перечисления на карту» за соответствующий год.</w:t>
      </w:r>
    </w:p>
    <w:p w:rsidR="002022C1" w:rsidRDefault="002022C1" w:rsidP="001C7790">
      <w:pPr>
        <w:jc w:val="both"/>
      </w:pPr>
      <w:r>
        <w:t>1.5. База 1С 8.3.</w:t>
      </w:r>
    </w:p>
    <w:p w:rsidR="00BC18AD" w:rsidRDefault="00210BE7" w:rsidP="001C7790">
      <w:pPr>
        <w:jc w:val="both"/>
      </w:pPr>
      <w:r>
        <w:t xml:space="preserve">1.6. Документы при печати </w:t>
      </w:r>
      <w:r w:rsidR="00EA38D9">
        <w:t xml:space="preserve">должны масштабироваться на лист по ширине, параметры листа – Пейзаж. Если отчет не помещается на один лист, то на следующий лист должна перенестись шапка, в которой отражены «Показатель» и период, за который формируется отчет. </w:t>
      </w:r>
    </w:p>
    <w:p w:rsidR="003256FD" w:rsidRDefault="003256FD" w:rsidP="001C7790">
      <w:pPr>
        <w:jc w:val="both"/>
      </w:pPr>
    </w:p>
    <w:p w:rsidR="003256FD" w:rsidRDefault="003256FD" w:rsidP="001C7790">
      <w:pPr>
        <w:jc w:val="both"/>
      </w:pPr>
      <w:r>
        <w:t>Необходимо иметь в виду следующее:</w:t>
      </w:r>
    </w:p>
    <w:p w:rsidR="003256FD" w:rsidRDefault="003256FD" w:rsidP="001C7790">
      <w:pPr>
        <w:jc w:val="both"/>
      </w:pPr>
      <w:r>
        <w:t>Налог УСН может быть уменьшен не только на начисленные и уплаченные взносы в пределах максимальных сумм, но и:</w:t>
      </w:r>
    </w:p>
    <w:p w:rsidR="003256FD" w:rsidRDefault="003256FD" w:rsidP="001C7790">
      <w:pPr>
        <w:jc w:val="both"/>
      </w:pPr>
      <w:r>
        <w:t xml:space="preserve">1. Фиксированные взносы в ПФР и ФФОМС (учитываем переходящий остаток с прошлого периода, т.е. на начало года может остаться  сумма взносов </w:t>
      </w:r>
      <w:r w:rsidRPr="00542686">
        <w:rPr>
          <w:b/>
        </w:rPr>
        <w:t>начисленных, но неуплаченных</w:t>
      </w:r>
      <w:r>
        <w:t xml:space="preserve">). Если индивидуальный предприниматель уплатил их в следующем налоговом периоде, то он может на сумму этих уплаченных взносов уменьшить базу УСН, при этом пени не уменьшают базу. </w:t>
      </w:r>
    </w:p>
    <w:p w:rsidR="003256FD" w:rsidRDefault="003256FD" w:rsidP="001C7790">
      <w:pPr>
        <w:jc w:val="both"/>
      </w:pPr>
      <w:r>
        <w:t xml:space="preserve">2. Дополнительные взносы в ПФР с доходов (учитываем переходящий остаток с прошлого периода, т.е. на начало года может остаться  сумма взносов </w:t>
      </w:r>
      <w:r w:rsidRPr="00542686">
        <w:rPr>
          <w:b/>
        </w:rPr>
        <w:t>начисленных, но неуплаченных</w:t>
      </w:r>
      <w:r>
        <w:t>).</w:t>
      </w:r>
    </w:p>
    <w:p w:rsidR="003256FD" w:rsidRDefault="003256FD" w:rsidP="001C7790">
      <w:pPr>
        <w:jc w:val="both"/>
      </w:pPr>
      <w:r>
        <w:t>Если индивидуальный предприниматель уплатил их в следующем налоговом периоде, то он может на сумму этих уплаченных взносов уменьшить базу УСН, при этом пени не уменьшают базу.</w:t>
      </w:r>
    </w:p>
    <w:p w:rsidR="00BC18AD" w:rsidRPr="00BC18AD" w:rsidRDefault="00BC18AD" w:rsidP="00380307">
      <w:pPr>
        <w:jc w:val="center"/>
      </w:pPr>
    </w:p>
    <w:p w:rsidR="00BC18AD" w:rsidRDefault="00380307" w:rsidP="00380307">
      <w:pPr>
        <w:jc w:val="center"/>
        <w:rPr>
          <w:b/>
        </w:rPr>
      </w:pPr>
      <w:r>
        <w:rPr>
          <w:b/>
          <w:lang w:val="en-US"/>
        </w:rPr>
        <w:t>II</w:t>
      </w:r>
      <w:r w:rsidRPr="00380307">
        <w:rPr>
          <w:b/>
        </w:rPr>
        <w:t xml:space="preserve">. </w:t>
      </w:r>
      <w:r w:rsidR="00BC18AD" w:rsidRPr="00BC18AD">
        <w:rPr>
          <w:b/>
        </w:rPr>
        <w:t xml:space="preserve"> Таблица показателей для расчета</w:t>
      </w:r>
      <w:r w:rsidR="00BC18AD">
        <w:rPr>
          <w:b/>
        </w:rPr>
        <w:t xml:space="preserve"> УСН</w:t>
      </w:r>
    </w:p>
    <w:p w:rsidR="00210BE7" w:rsidRDefault="00EA38D9" w:rsidP="00BC18AD">
      <w:pPr>
        <w:jc w:val="both"/>
      </w:pPr>
      <w:r>
        <w:t>1</w:t>
      </w:r>
      <w:r w:rsidR="00BC18AD" w:rsidRPr="00BC18AD">
        <w:t xml:space="preserve">. </w:t>
      </w:r>
      <w:r w:rsidR="00BC18AD">
        <w:t xml:space="preserve"> </w:t>
      </w:r>
      <w:r w:rsidR="00BC18AD" w:rsidRPr="00BC18AD">
        <w:rPr>
          <w:b/>
        </w:rPr>
        <w:t>Оборот общий (начислено)</w:t>
      </w:r>
      <w:r w:rsidR="00BC18AD">
        <w:t xml:space="preserve"> </w:t>
      </w:r>
      <w:r w:rsidR="00210BE7">
        <w:t xml:space="preserve"> - выручка от реализации (берется из регистров – документы реализаций) </w:t>
      </w:r>
      <w:r w:rsidR="00BC18AD">
        <w:t>вк</w:t>
      </w:r>
      <w:r w:rsidR="00210BE7">
        <w:t>лючает в себя начисленные доходы</w:t>
      </w:r>
      <w:r w:rsidR="00BC18AD">
        <w:t xml:space="preserve"> за период, относящиеся к деятельности </w:t>
      </w:r>
      <w:r w:rsidR="00210BE7">
        <w:t>по конкретным налоговым режимам</w:t>
      </w:r>
      <w:r>
        <w:t xml:space="preserve"> и прочие доходы организации.</w:t>
      </w:r>
    </w:p>
    <w:p w:rsidR="00EA38D9" w:rsidRDefault="00EA38D9" w:rsidP="00BC18AD">
      <w:pPr>
        <w:jc w:val="both"/>
      </w:pPr>
      <w:r>
        <w:t xml:space="preserve">1.1.   </w:t>
      </w:r>
      <w:r w:rsidRPr="00EA38D9">
        <w:rPr>
          <w:b/>
        </w:rPr>
        <w:t>Выручка</w:t>
      </w:r>
      <w:r>
        <w:t xml:space="preserve"> – объем реализаций по основному виду деятельности (счет 90.</w:t>
      </w:r>
      <w:r w:rsidR="003256FD">
        <w:t>0</w:t>
      </w:r>
      <w:r>
        <w:t>1).</w:t>
      </w:r>
    </w:p>
    <w:p w:rsidR="00EA38D9" w:rsidRDefault="00EA38D9" w:rsidP="00BC18AD">
      <w:pPr>
        <w:jc w:val="both"/>
      </w:pPr>
      <w:r>
        <w:t xml:space="preserve">1.1.1. </w:t>
      </w:r>
      <w:r w:rsidRPr="00EA38D9">
        <w:rPr>
          <w:i/>
        </w:rPr>
        <w:t>Выручка по деятельности с основной системой налогообложения (УСН)</w:t>
      </w:r>
      <w:r>
        <w:t xml:space="preserve"> (счет 90.01.1).</w:t>
      </w:r>
    </w:p>
    <w:p w:rsidR="00EA38D9" w:rsidRDefault="00EA38D9" w:rsidP="00EA38D9">
      <w:pPr>
        <w:jc w:val="both"/>
        <w:rPr>
          <w:iCs/>
          <w:color w:val="000000" w:themeColor="text1"/>
          <w:szCs w:val="22"/>
        </w:rPr>
      </w:pPr>
      <w:r>
        <w:t xml:space="preserve">1.1.1.1. </w:t>
      </w:r>
      <w:r w:rsidRPr="00EA38D9">
        <w:rPr>
          <w:i/>
          <w:iCs/>
          <w:color w:val="000000" w:themeColor="text1"/>
          <w:szCs w:val="22"/>
        </w:rPr>
        <w:t>из них: выручка от Х контрагента</w:t>
      </w:r>
      <w:r>
        <w:rPr>
          <w:i/>
          <w:iCs/>
          <w:color w:val="000000" w:themeColor="text1"/>
          <w:szCs w:val="22"/>
        </w:rPr>
        <w:t xml:space="preserve"> – </w:t>
      </w:r>
      <w:r>
        <w:rPr>
          <w:iCs/>
          <w:color w:val="000000" w:themeColor="text1"/>
          <w:szCs w:val="22"/>
        </w:rPr>
        <w:t>в отчете должна предусматриваться возможность выбрать одного или нескольких контрагентов, выручка по УСН по которым будет учитываться отдельной строкой.</w:t>
      </w:r>
    </w:p>
    <w:p w:rsidR="00EA38D9" w:rsidRPr="00EA38D9" w:rsidRDefault="00EA38D9" w:rsidP="00EA38D9">
      <w:pPr>
        <w:jc w:val="both"/>
        <w:rPr>
          <w:rFonts w:ascii="Arial CYR" w:hAnsi="Arial CYR" w:cs="Arial CYR"/>
          <w:iCs/>
          <w:color w:val="FF0000"/>
          <w:sz w:val="20"/>
        </w:rPr>
      </w:pPr>
      <w:r>
        <w:rPr>
          <w:iCs/>
          <w:color w:val="000000" w:themeColor="text1"/>
          <w:szCs w:val="22"/>
        </w:rPr>
        <w:t>1.1.1.2.</w:t>
      </w:r>
      <w:r w:rsidRPr="00EA38D9">
        <w:rPr>
          <w:rFonts w:ascii="Arial CYR" w:hAnsi="Arial CYR" w:cs="Arial CYR"/>
          <w:i/>
          <w:iCs/>
          <w:color w:val="FF0000"/>
          <w:sz w:val="20"/>
        </w:rPr>
        <w:t xml:space="preserve"> </w:t>
      </w:r>
      <w:r w:rsidRPr="00EA38D9">
        <w:rPr>
          <w:i/>
          <w:iCs/>
          <w:color w:val="000000" w:themeColor="text1"/>
          <w:sz w:val="20"/>
        </w:rPr>
        <w:t>из них: выручка от прочих контрагентов</w:t>
      </w:r>
      <w:r>
        <w:rPr>
          <w:i/>
          <w:iCs/>
          <w:color w:val="000000" w:themeColor="text1"/>
          <w:sz w:val="20"/>
        </w:rPr>
        <w:t xml:space="preserve"> - </w:t>
      </w:r>
      <w:r w:rsidRPr="00EA38D9">
        <w:rPr>
          <w:iCs/>
          <w:color w:val="000000" w:themeColor="text1"/>
          <w:szCs w:val="22"/>
        </w:rPr>
        <w:t xml:space="preserve"> </w:t>
      </w:r>
      <w:r>
        <w:rPr>
          <w:iCs/>
          <w:color w:val="000000" w:themeColor="text1"/>
          <w:szCs w:val="22"/>
        </w:rPr>
        <w:t>выручка по УСН по остальным контрагентам, не вошедшим в строку 1.1.1.1.</w:t>
      </w:r>
    </w:p>
    <w:p w:rsidR="00EA38D9" w:rsidRDefault="00EA38D9" w:rsidP="00BC18AD">
      <w:pPr>
        <w:jc w:val="both"/>
      </w:pPr>
      <w:r>
        <w:lastRenderedPageBreak/>
        <w:t xml:space="preserve">1.1.2. </w:t>
      </w:r>
      <w:r w:rsidRPr="00EA38D9">
        <w:rPr>
          <w:i/>
        </w:rPr>
        <w:t>Выручка по отдельным видам деятельности с особым порядком налогообложения (ЕНВД/Патент и т.д.)</w:t>
      </w:r>
      <w:r>
        <w:rPr>
          <w:i/>
        </w:rPr>
        <w:t xml:space="preserve"> </w:t>
      </w:r>
      <w:r>
        <w:t>(Счет 90.01, исключая субсчет 90.01.1).</w:t>
      </w:r>
    </w:p>
    <w:p w:rsidR="00EA38D9" w:rsidRDefault="00EA38D9" w:rsidP="00EA38D9">
      <w:pPr>
        <w:jc w:val="both"/>
        <w:rPr>
          <w:iCs/>
          <w:color w:val="000000" w:themeColor="text1"/>
          <w:szCs w:val="22"/>
        </w:rPr>
      </w:pPr>
      <w:r>
        <w:t xml:space="preserve">1.1.2.1. </w:t>
      </w:r>
      <w:r w:rsidRPr="00EA38D9">
        <w:rPr>
          <w:i/>
        </w:rPr>
        <w:t>из них: выручка от Х контрагента</w:t>
      </w:r>
      <w:r>
        <w:rPr>
          <w:i/>
        </w:rPr>
        <w:t xml:space="preserve"> - </w:t>
      </w:r>
      <w:r>
        <w:rPr>
          <w:i/>
          <w:iCs/>
          <w:color w:val="000000" w:themeColor="text1"/>
          <w:szCs w:val="22"/>
        </w:rPr>
        <w:t xml:space="preserve">– </w:t>
      </w:r>
      <w:r>
        <w:rPr>
          <w:iCs/>
          <w:color w:val="000000" w:themeColor="text1"/>
          <w:szCs w:val="22"/>
        </w:rPr>
        <w:t>в отчете должна предусматриваться возможность выбрать одного или нескольких контрагентов, выручка по деятельности с особым порядком налогообложения  по которым будет учитываться отдельной строкой.</w:t>
      </w:r>
    </w:p>
    <w:p w:rsidR="00EA38D9" w:rsidRPr="00EA38D9" w:rsidRDefault="00EA38D9" w:rsidP="00EA38D9">
      <w:pPr>
        <w:jc w:val="both"/>
        <w:rPr>
          <w:i/>
          <w:iCs/>
          <w:color w:val="FF0000"/>
          <w:sz w:val="20"/>
        </w:rPr>
      </w:pPr>
      <w:r w:rsidRPr="00EA38D9">
        <w:rPr>
          <w:rFonts w:ascii="Calibri" w:hAnsi="Calibri"/>
          <w:color w:val="000000"/>
          <w:szCs w:val="22"/>
        </w:rPr>
        <w:t>1.1.2.2.</w:t>
      </w:r>
      <w:r>
        <w:rPr>
          <w:rFonts w:ascii="Calibri" w:hAnsi="Calibri"/>
          <w:color w:val="000000"/>
          <w:szCs w:val="22"/>
        </w:rPr>
        <w:t xml:space="preserve"> </w:t>
      </w:r>
      <w:r w:rsidRPr="00EA38D9">
        <w:rPr>
          <w:i/>
          <w:iCs/>
          <w:color w:val="000000" w:themeColor="text1"/>
          <w:sz w:val="20"/>
        </w:rPr>
        <w:t>из них: выручка от прочих контрагентов</w:t>
      </w:r>
      <w:r w:rsidRPr="00EA38D9">
        <w:rPr>
          <w:iCs/>
          <w:color w:val="000000" w:themeColor="text1"/>
          <w:szCs w:val="22"/>
        </w:rPr>
        <w:t xml:space="preserve">  - выручка по </w:t>
      </w:r>
      <w:r w:rsidRPr="00EA38D9">
        <w:t>отдельным видам деятельности с особым порядком налогообложения (ЕНВД/Патент и т.д.)</w:t>
      </w:r>
      <w:r w:rsidRPr="00EA38D9">
        <w:rPr>
          <w:iCs/>
          <w:color w:val="000000" w:themeColor="text1"/>
          <w:szCs w:val="22"/>
        </w:rPr>
        <w:t xml:space="preserve"> по остальным контрагентам, не вошедшим в строку 1.1.2.1.</w:t>
      </w:r>
    </w:p>
    <w:p w:rsidR="00EA38D9" w:rsidRDefault="00EA38D9" w:rsidP="00EA38D9">
      <w:pPr>
        <w:jc w:val="both"/>
        <w:rPr>
          <w:bCs/>
          <w:szCs w:val="22"/>
        </w:rPr>
      </w:pPr>
      <w:r>
        <w:rPr>
          <w:color w:val="000000"/>
          <w:szCs w:val="22"/>
        </w:rPr>
        <w:t xml:space="preserve">1.2. </w:t>
      </w:r>
      <w:r w:rsidRPr="00EA38D9">
        <w:rPr>
          <w:b/>
          <w:bCs/>
          <w:szCs w:val="22"/>
        </w:rPr>
        <w:t xml:space="preserve">Прочие доходы, в </w:t>
      </w:r>
      <w:proofErr w:type="spellStart"/>
      <w:r w:rsidRPr="00EA38D9">
        <w:rPr>
          <w:b/>
          <w:bCs/>
          <w:szCs w:val="22"/>
        </w:rPr>
        <w:t>т.ч</w:t>
      </w:r>
      <w:proofErr w:type="spellEnd"/>
      <w:r w:rsidRPr="00EA38D9">
        <w:rPr>
          <w:b/>
          <w:bCs/>
          <w:szCs w:val="22"/>
        </w:rPr>
        <w:t>.</w:t>
      </w:r>
      <w:r>
        <w:rPr>
          <w:b/>
          <w:bCs/>
          <w:szCs w:val="22"/>
        </w:rPr>
        <w:t xml:space="preserve"> – </w:t>
      </w:r>
      <w:r w:rsidRPr="00EA38D9">
        <w:rPr>
          <w:bCs/>
          <w:szCs w:val="22"/>
        </w:rPr>
        <w:t>начисленн</w:t>
      </w:r>
      <w:r>
        <w:rPr>
          <w:bCs/>
          <w:szCs w:val="22"/>
        </w:rPr>
        <w:t>ый доход от прочей деятельности (К91.</w:t>
      </w:r>
      <w:r w:rsidR="003256FD">
        <w:rPr>
          <w:bCs/>
          <w:szCs w:val="22"/>
        </w:rPr>
        <w:t>0</w:t>
      </w:r>
      <w:r>
        <w:rPr>
          <w:bCs/>
          <w:szCs w:val="22"/>
        </w:rPr>
        <w:t>1)</w:t>
      </w:r>
    </w:p>
    <w:p w:rsidR="00EA38D9" w:rsidRDefault="00EA38D9" w:rsidP="00EA38D9">
      <w:pPr>
        <w:jc w:val="both"/>
        <w:rPr>
          <w:bCs/>
          <w:szCs w:val="22"/>
        </w:rPr>
      </w:pPr>
      <w:r w:rsidRPr="00EA38D9">
        <w:rPr>
          <w:bCs/>
          <w:szCs w:val="22"/>
        </w:rPr>
        <w:t>1.2.1.</w:t>
      </w:r>
      <w:r>
        <w:rPr>
          <w:rFonts w:ascii="Arial CYR" w:hAnsi="Arial CYR" w:cs="Arial CYR"/>
          <w:bCs/>
          <w:szCs w:val="22"/>
        </w:rPr>
        <w:t xml:space="preserve"> </w:t>
      </w:r>
      <w:r w:rsidRPr="00EA38D9">
        <w:rPr>
          <w:bCs/>
          <w:i/>
          <w:szCs w:val="22"/>
        </w:rPr>
        <w:t>по статьям справочника прочих доходов и расходов</w:t>
      </w:r>
      <w:r>
        <w:rPr>
          <w:bCs/>
          <w:szCs w:val="22"/>
        </w:rPr>
        <w:t xml:space="preserve"> – разворот по статьям прочих доходов.</w:t>
      </w:r>
    </w:p>
    <w:p w:rsidR="007B46CD" w:rsidRDefault="00EA38D9" w:rsidP="00EA38D9">
      <w:pPr>
        <w:jc w:val="both"/>
        <w:rPr>
          <w:bCs/>
          <w:szCs w:val="22"/>
        </w:rPr>
      </w:pPr>
      <w:r>
        <w:rPr>
          <w:bCs/>
          <w:szCs w:val="22"/>
        </w:rPr>
        <w:t xml:space="preserve">2. </w:t>
      </w:r>
      <w:r w:rsidR="007B46CD" w:rsidRPr="007B46CD">
        <w:rPr>
          <w:b/>
          <w:bCs/>
          <w:szCs w:val="22"/>
        </w:rPr>
        <w:t>Движения по расчетному счету, формирующие базу УСН</w:t>
      </w:r>
    </w:p>
    <w:p w:rsidR="00EA38D9" w:rsidRPr="00EA38D9" w:rsidRDefault="007B46CD" w:rsidP="00EA38D9">
      <w:pPr>
        <w:jc w:val="both"/>
        <w:rPr>
          <w:bCs/>
          <w:szCs w:val="22"/>
        </w:rPr>
      </w:pPr>
      <w:r>
        <w:rPr>
          <w:b/>
          <w:bCs/>
          <w:szCs w:val="22"/>
        </w:rPr>
        <w:t xml:space="preserve">2.1. </w:t>
      </w:r>
      <w:r w:rsidR="00EA38D9" w:rsidRPr="00EA38D9">
        <w:rPr>
          <w:b/>
          <w:bCs/>
          <w:szCs w:val="22"/>
        </w:rPr>
        <w:t>Приход по расчетному счету</w:t>
      </w:r>
      <w:r w:rsidR="00EA38D9">
        <w:rPr>
          <w:b/>
          <w:bCs/>
          <w:szCs w:val="22"/>
        </w:rPr>
        <w:t xml:space="preserve"> – </w:t>
      </w:r>
      <w:r w:rsidR="00EA38D9" w:rsidRPr="00EA38D9">
        <w:rPr>
          <w:bCs/>
          <w:szCs w:val="22"/>
        </w:rPr>
        <w:t>Поступления на расчетный счет</w:t>
      </w:r>
      <w:r>
        <w:rPr>
          <w:bCs/>
          <w:szCs w:val="22"/>
        </w:rPr>
        <w:t xml:space="preserve">, которые формируют </w:t>
      </w:r>
      <w:r w:rsidR="00EA38D9" w:rsidRPr="00EA38D9">
        <w:rPr>
          <w:bCs/>
          <w:szCs w:val="22"/>
        </w:rPr>
        <w:t xml:space="preserve"> базу по УСН.</w:t>
      </w:r>
    </w:p>
    <w:p w:rsidR="00EA38D9" w:rsidRPr="007B46CD" w:rsidRDefault="00EA38D9" w:rsidP="00EA38D9">
      <w:pPr>
        <w:jc w:val="both"/>
        <w:rPr>
          <w:rFonts w:ascii="Arial CYR" w:hAnsi="Arial CYR" w:cs="Arial CYR"/>
          <w:sz w:val="20"/>
        </w:rPr>
      </w:pPr>
      <w:r w:rsidRPr="00EA38D9">
        <w:rPr>
          <w:bCs/>
          <w:szCs w:val="22"/>
        </w:rPr>
        <w:t>2.1.</w:t>
      </w:r>
      <w:r w:rsidR="007B46CD">
        <w:rPr>
          <w:bCs/>
          <w:szCs w:val="22"/>
        </w:rPr>
        <w:t>1.</w:t>
      </w:r>
      <w:r>
        <w:rPr>
          <w:b/>
          <w:bCs/>
          <w:szCs w:val="22"/>
        </w:rPr>
        <w:t xml:space="preserve"> </w:t>
      </w:r>
      <w:r w:rsidR="007B46CD" w:rsidRPr="007B46CD">
        <w:rPr>
          <w:b/>
          <w:szCs w:val="22"/>
        </w:rPr>
        <w:t>Выручка УСНО по статьям</w:t>
      </w:r>
      <w:r w:rsidR="007B46CD" w:rsidRPr="007B46CD">
        <w:rPr>
          <w:rFonts w:ascii="Arial CYR" w:hAnsi="Arial CYR" w:cs="Arial CYR"/>
          <w:sz w:val="20"/>
        </w:rPr>
        <w:t xml:space="preserve"> </w:t>
      </w:r>
      <w:r w:rsidR="007B46CD">
        <w:rPr>
          <w:rFonts w:ascii="Arial CYR" w:hAnsi="Arial CYR" w:cs="Arial CYR"/>
          <w:sz w:val="20"/>
        </w:rPr>
        <w:t xml:space="preserve">- </w:t>
      </w:r>
      <w:r w:rsidR="007B46CD">
        <w:rPr>
          <w:bCs/>
          <w:szCs w:val="22"/>
        </w:rPr>
        <w:t>п</w:t>
      </w:r>
      <w:r w:rsidRPr="00EA38D9">
        <w:rPr>
          <w:bCs/>
          <w:szCs w:val="22"/>
        </w:rPr>
        <w:t xml:space="preserve">ользователем задается выбор </w:t>
      </w:r>
      <w:r>
        <w:rPr>
          <w:bCs/>
          <w:szCs w:val="22"/>
        </w:rPr>
        <w:t xml:space="preserve">статей движения денежных средств – приход </w:t>
      </w:r>
      <w:r w:rsidR="007B46CD">
        <w:rPr>
          <w:bCs/>
          <w:szCs w:val="22"/>
        </w:rPr>
        <w:t>по расчетному счету.</w:t>
      </w:r>
    </w:p>
    <w:p w:rsidR="00EA38D9" w:rsidRDefault="007B46CD" w:rsidP="00EA38D9">
      <w:r>
        <w:t xml:space="preserve">2.1.2. </w:t>
      </w:r>
      <w:r w:rsidR="00EA38D9">
        <w:t xml:space="preserve"> </w:t>
      </w:r>
      <w:r w:rsidR="00EA38D9" w:rsidRPr="00EA38D9">
        <w:rPr>
          <w:b/>
          <w:color w:val="000000" w:themeColor="text1"/>
          <w:szCs w:val="22"/>
        </w:rPr>
        <w:t>Выплата процентов на остаток по р/с</w:t>
      </w:r>
      <w:r w:rsidR="00EA38D9" w:rsidRPr="00EA38D9">
        <w:rPr>
          <w:rFonts w:ascii="Arial CYR" w:hAnsi="Arial CYR" w:cs="Arial CYR"/>
          <w:color w:val="000000" w:themeColor="text1"/>
          <w:sz w:val="20"/>
        </w:rPr>
        <w:t xml:space="preserve"> </w:t>
      </w:r>
      <w:r w:rsidR="00EA38D9">
        <w:rPr>
          <w:rFonts w:ascii="Arial CYR" w:hAnsi="Arial CYR" w:cs="Arial CYR"/>
          <w:color w:val="000000" w:themeColor="text1"/>
          <w:sz w:val="20"/>
        </w:rPr>
        <w:t xml:space="preserve">- </w:t>
      </w:r>
      <w:r w:rsidR="00EA38D9">
        <w:t>Поступление на расчетный счет по статье движения денежных средств «Проценты полученные» (проценты от банка, начисленные на остаток по расчетному счету).</w:t>
      </w:r>
    </w:p>
    <w:p w:rsidR="007B46CD" w:rsidRDefault="007B46CD" w:rsidP="00EA38D9">
      <w:r>
        <w:t xml:space="preserve">2.2. </w:t>
      </w:r>
      <w:r w:rsidRPr="007B46CD">
        <w:rPr>
          <w:b/>
        </w:rPr>
        <w:t>Расход по расчетному счету</w:t>
      </w:r>
      <w:r>
        <w:rPr>
          <w:b/>
        </w:rPr>
        <w:t xml:space="preserve"> –  </w:t>
      </w:r>
      <w:r>
        <w:t xml:space="preserve">база УСН уменьшается на заданную величину перечислений с расчетного счета. </w:t>
      </w:r>
    </w:p>
    <w:p w:rsidR="007B46CD" w:rsidRPr="007B46CD" w:rsidRDefault="007B46CD" w:rsidP="007B46CD">
      <w:pPr>
        <w:jc w:val="both"/>
        <w:rPr>
          <w:rFonts w:ascii="Arial CYR" w:hAnsi="Arial CYR" w:cs="Arial CYR"/>
          <w:sz w:val="20"/>
        </w:rPr>
      </w:pPr>
      <w:r>
        <w:t xml:space="preserve">2.2.1. </w:t>
      </w:r>
      <w:r>
        <w:rPr>
          <w:bCs/>
          <w:szCs w:val="22"/>
        </w:rPr>
        <w:t>П</w:t>
      </w:r>
      <w:r w:rsidRPr="00EA38D9">
        <w:rPr>
          <w:bCs/>
          <w:szCs w:val="22"/>
        </w:rPr>
        <w:t xml:space="preserve">ользователем задается выбор </w:t>
      </w:r>
      <w:r>
        <w:rPr>
          <w:bCs/>
          <w:szCs w:val="22"/>
        </w:rPr>
        <w:t>статей движения денежных средств – расход по расчетному счету.</w:t>
      </w:r>
    </w:p>
    <w:p w:rsidR="00EA38D9" w:rsidRDefault="00EA38D9" w:rsidP="00BC18AD">
      <w:pPr>
        <w:jc w:val="both"/>
      </w:pPr>
      <w:r>
        <w:t xml:space="preserve">3. </w:t>
      </w:r>
      <w:r w:rsidRPr="00EA38D9">
        <w:rPr>
          <w:b/>
        </w:rPr>
        <w:t>Налоговая база по УСН</w:t>
      </w:r>
      <w:r>
        <w:rPr>
          <w:b/>
        </w:rPr>
        <w:t xml:space="preserve"> – </w:t>
      </w:r>
      <w:r w:rsidRPr="00EA38D9">
        <w:t>Приход по расчетному сч</w:t>
      </w:r>
      <w:r>
        <w:t>ету в рамках деятельности на УСН, скорректированный на расход по статьям, которые не входят в базу для расчета) + Проценты полученные.</w:t>
      </w:r>
    </w:p>
    <w:p w:rsidR="00EA38D9" w:rsidRDefault="00EA38D9" w:rsidP="00BC18AD">
      <w:pPr>
        <w:jc w:val="both"/>
        <w:rPr>
          <w:b/>
        </w:rPr>
      </w:pPr>
      <w:r>
        <w:t xml:space="preserve">4. </w:t>
      </w:r>
      <w:r w:rsidRPr="00EA38D9">
        <w:rPr>
          <w:b/>
        </w:rPr>
        <w:t>Налоги начисленные</w:t>
      </w:r>
      <w:r>
        <w:rPr>
          <w:b/>
        </w:rPr>
        <w:t xml:space="preserve"> – </w:t>
      </w:r>
      <w:r w:rsidRPr="00BC18AD">
        <w:t>показатель отражает начисл</w:t>
      </w:r>
      <w:r>
        <w:t>енные налоги индивидуального предпринимателя.</w:t>
      </w:r>
    </w:p>
    <w:p w:rsidR="00BC18AD" w:rsidRDefault="00EA38D9">
      <w:r>
        <w:t xml:space="preserve">4.1. </w:t>
      </w:r>
      <w:r w:rsidR="00BC18AD">
        <w:t xml:space="preserve"> </w:t>
      </w:r>
      <w:r w:rsidR="00BC18AD">
        <w:rPr>
          <w:i/>
        </w:rPr>
        <w:t xml:space="preserve">Единый налог при УСН – </w:t>
      </w:r>
      <w:r w:rsidR="00BC18AD">
        <w:t>расчетное значение налога УСН, нач</w:t>
      </w:r>
      <w:r>
        <w:t>ис</w:t>
      </w:r>
      <w:r w:rsidR="00BC18AD">
        <w:t>ленного за анализируемый период</w:t>
      </w:r>
      <w:r w:rsidR="00295577">
        <w:t xml:space="preserve"> без учета вычетов (приход по расчетному счету в рамках деятельности * на ставку налога УСН).</w:t>
      </w:r>
    </w:p>
    <w:p w:rsidR="00AE7CA0" w:rsidRDefault="00EA38D9">
      <w:r>
        <w:t xml:space="preserve">4.2. </w:t>
      </w:r>
      <w:r w:rsidRPr="00EA38D9">
        <w:rPr>
          <w:i/>
        </w:rPr>
        <w:t>Взносы в ПФР фиксированные (ежемесячная часть)</w:t>
      </w:r>
      <w:r>
        <w:rPr>
          <w:i/>
        </w:rPr>
        <w:t xml:space="preserve"> –  </w:t>
      </w:r>
      <w:r w:rsidRPr="00EA38D9">
        <w:t>фиксированные</w:t>
      </w:r>
      <w:r>
        <w:t xml:space="preserve"> взносы в пенсионный фонд, равномерно распределен</w:t>
      </w:r>
      <w:r w:rsidR="00AE7CA0">
        <w:t>ные по месяцам работы ИП в году.</w:t>
      </w:r>
    </w:p>
    <w:p w:rsidR="00EA38D9" w:rsidRDefault="00EA38D9">
      <w:r w:rsidRPr="00EA38D9">
        <w:rPr>
          <w:i/>
        </w:rPr>
        <w:t>4.3. Взносы в ФФОМС фиксированные (ежемесячная часть)</w:t>
      </w:r>
      <w:r>
        <w:rPr>
          <w:i/>
        </w:rPr>
        <w:t xml:space="preserve"> - </w:t>
      </w:r>
      <w:r w:rsidRPr="00EA38D9">
        <w:t>фиксированные</w:t>
      </w:r>
      <w:r>
        <w:t xml:space="preserve"> взносы в ФФОМС, равномерно распределен</w:t>
      </w:r>
      <w:r w:rsidR="00AE7CA0">
        <w:t>ные по месяцам работы ИП в году.</w:t>
      </w:r>
    </w:p>
    <w:p w:rsidR="00EA38D9" w:rsidRDefault="00EA38D9">
      <w:r>
        <w:t xml:space="preserve">4.4. </w:t>
      </w:r>
      <w:r>
        <w:rPr>
          <w:i/>
        </w:rPr>
        <w:t>Взнос в</w:t>
      </w:r>
      <w:r w:rsidRPr="00EA38D9">
        <w:rPr>
          <w:i/>
        </w:rPr>
        <w:t xml:space="preserve"> ПФР с дополнительных доходов (считаем только по налоговой базе по УСН)</w:t>
      </w:r>
      <w:r>
        <w:rPr>
          <w:i/>
        </w:rPr>
        <w:t xml:space="preserve"> – </w:t>
      </w:r>
      <w:r>
        <w:t>взнос, уплачиваемый в пенсионный фонд с доходов, превышающих определенный порог значения, установленного на законодательном уровне (сейчас это 300 000 руб., возможны изменения).</w:t>
      </w:r>
    </w:p>
    <w:p w:rsidR="00EA38D9" w:rsidRDefault="00EA38D9" w:rsidP="00EA38D9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lastRenderedPageBreak/>
        <w:t xml:space="preserve">4.5. </w:t>
      </w:r>
      <w:r w:rsidRPr="00EA38D9">
        <w:rPr>
          <w:i/>
        </w:rPr>
        <w:t>Взнос с ПФР с дополнительных доходов (считаем только по налоговой базе по УСН) с учетом MAX размера</w:t>
      </w:r>
      <w:r>
        <w:rPr>
          <w:i/>
        </w:rPr>
        <w:t xml:space="preserve"> </w:t>
      </w:r>
      <w:r w:rsidRPr="00EA38D9">
        <w:t>- взнос, уплачиваемый в пенсионный фонд с доходов, превышающих определенный порог значения, установленного на законодательном уровне (сейчас это 300 000 руб.,</w:t>
      </w:r>
      <w:r>
        <w:t xml:space="preserve"> возможны изменения), учитывая максимальный размер взносов в ПФР, который может уплатить ИП за год (значение устанавливается на законодательном уровне, сейчас это </w:t>
      </w:r>
      <w:r>
        <w:rPr>
          <w:szCs w:val="22"/>
          <w:lang w:eastAsia="en-US"/>
        </w:rPr>
        <w:t>Максимальный размер страхового взноса на ОПС за расчетный период не может быть более восьмикратного фиксированного размера (в 2018 году - 26 545 руб. х 8 = 212 360 руб.))</w:t>
      </w:r>
    </w:p>
    <w:p w:rsidR="00EA38D9" w:rsidRDefault="00EA38D9" w:rsidP="00EA38D9">
      <w:pPr>
        <w:rPr>
          <w:szCs w:val="22"/>
        </w:rPr>
      </w:pPr>
      <w:r>
        <w:t xml:space="preserve">5. </w:t>
      </w:r>
      <w:r w:rsidRPr="00EA38D9">
        <w:rPr>
          <w:b/>
        </w:rPr>
        <w:t xml:space="preserve">Налоги уплаченные (суммы, </w:t>
      </w:r>
      <w:proofErr w:type="spellStart"/>
      <w:r w:rsidRPr="00EA38D9">
        <w:rPr>
          <w:b/>
        </w:rPr>
        <w:t>фaктически</w:t>
      </w:r>
      <w:proofErr w:type="spellEnd"/>
      <w:r w:rsidRPr="00EA38D9">
        <w:rPr>
          <w:b/>
        </w:rPr>
        <w:t xml:space="preserve"> уплаченные)</w:t>
      </w:r>
      <w:r>
        <w:rPr>
          <w:b/>
        </w:rPr>
        <w:t xml:space="preserve"> – </w:t>
      </w:r>
      <w:r>
        <w:rPr>
          <w:szCs w:val="22"/>
        </w:rPr>
        <w:t>перечисления по расчетному счету в счет уплаты начисленных налогов, учитываются в месяце/квартале фактического перечисления денежных средств:</w:t>
      </w:r>
    </w:p>
    <w:p w:rsidR="00EA38D9" w:rsidRDefault="00EA38D9">
      <w:pPr>
        <w:rPr>
          <w:i/>
        </w:rPr>
      </w:pPr>
      <w:r>
        <w:t xml:space="preserve">5.1. </w:t>
      </w:r>
      <w:r w:rsidRPr="00EA38D9">
        <w:t xml:space="preserve"> </w:t>
      </w:r>
      <w:r w:rsidRPr="00EA38D9">
        <w:rPr>
          <w:i/>
        </w:rPr>
        <w:t>Единый налог при УСН</w:t>
      </w:r>
      <w:r>
        <w:rPr>
          <w:i/>
        </w:rPr>
        <w:t xml:space="preserve"> </w:t>
      </w:r>
    </w:p>
    <w:p w:rsidR="00EA38D9" w:rsidRDefault="00EA38D9">
      <w:pPr>
        <w:rPr>
          <w:i/>
        </w:rPr>
      </w:pPr>
      <w:r>
        <w:t xml:space="preserve">5.2. </w:t>
      </w:r>
      <w:r w:rsidRPr="00EA38D9">
        <w:rPr>
          <w:i/>
        </w:rPr>
        <w:t>Взносы в ПФР фиксированные</w:t>
      </w:r>
    </w:p>
    <w:p w:rsidR="00EA38D9" w:rsidRDefault="00EA38D9">
      <w:pPr>
        <w:rPr>
          <w:i/>
        </w:rPr>
      </w:pPr>
      <w:r w:rsidRPr="00EA38D9">
        <w:t xml:space="preserve">5.3. </w:t>
      </w:r>
      <w:r w:rsidRPr="00EA38D9">
        <w:rPr>
          <w:i/>
        </w:rPr>
        <w:t>Взносы в ФФОМС фиксированные</w:t>
      </w:r>
    </w:p>
    <w:p w:rsidR="00EA38D9" w:rsidRDefault="00EA38D9">
      <w:pPr>
        <w:rPr>
          <w:i/>
        </w:rPr>
      </w:pPr>
      <w:r w:rsidRPr="00EA38D9">
        <w:t xml:space="preserve">5.4. </w:t>
      </w:r>
      <w:r w:rsidRPr="00EA38D9">
        <w:rPr>
          <w:i/>
        </w:rPr>
        <w:t>Взносы в ПФР дополнительные</w:t>
      </w:r>
    </w:p>
    <w:p w:rsidR="00BC18AD" w:rsidRDefault="00EA38D9" w:rsidP="00BC18AD">
      <w:pPr>
        <w:rPr>
          <w:bCs/>
          <w:szCs w:val="22"/>
        </w:rPr>
      </w:pPr>
      <w:r>
        <w:rPr>
          <w:bCs/>
          <w:szCs w:val="22"/>
        </w:rPr>
        <w:t xml:space="preserve">6. </w:t>
      </w:r>
      <w:r w:rsidR="00BC18AD" w:rsidRPr="00BC18AD">
        <w:rPr>
          <w:b/>
          <w:bCs/>
          <w:szCs w:val="22"/>
        </w:rPr>
        <w:t xml:space="preserve"> Расчет вычетов из налога УСН НИ</w:t>
      </w:r>
      <w:r w:rsidR="00BC18AD">
        <w:rPr>
          <w:b/>
          <w:bCs/>
          <w:szCs w:val="22"/>
        </w:rPr>
        <w:t xml:space="preserve"> – налог </w:t>
      </w:r>
      <w:r w:rsidR="00BC18AD">
        <w:rPr>
          <w:bCs/>
          <w:szCs w:val="22"/>
        </w:rPr>
        <w:t xml:space="preserve">УСН, начисленный в периоде, может быть уменьшен на сумму фактически уплаченных фиксированных взносов и взносов, уплачиваемых в Пенсионный фонд с доходов, превышающих </w:t>
      </w:r>
      <w:r>
        <w:rPr>
          <w:bCs/>
          <w:szCs w:val="22"/>
        </w:rPr>
        <w:t>установленное значение.</w:t>
      </w:r>
    </w:p>
    <w:p w:rsidR="00AE7CA0" w:rsidRDefault="00AE7CA0" w:rsidP="00BC18AD">
      <w:pPr>
        <w:rPr>
          <w:bCs/>
          <w:szCs w:val="22"/>
        </w:rPr>
      </w:pPr>
      <w:r>
        <w:rPr>
          <w:bCs/>
          <w:szCs w:val="22"/>
        </w:rPr>
        <w:t xml:space="preserve">6.1. </w:t>
      </w:r>
      <w:r w:rsidRPr="00AE7CA0">
        <w:rPr>
          <w:bCs/>
          <w:i/>
          <w:szCs w:val="22"/>
        </w:rPr>
        <w:t>Вычет, начисленный по фиксированным взносам за год</w:t>
      </w:r>
      <w:r>
        <w:rPr>
          <w:bCs/>
          <w:i/>
          <w:szCs w:val="22"/>
        </w:rPr>
        <w:t xml:space="preserve"> НИ – </w:t>
      </w:r>
      <w:r>
        <w:rPr>
          <w:bCs/>
          <w:szCs w:val="22"/>
        </w:rPr>
        <w:t>нарастающим итогом проставляются значения начисленных фиксированных взносов в периоде.</w:t>
      </w:r>
    </w:p>
    <w:p w:rsidR="00AE7CA0" w:rsidRDefault="00AE7CA0" w:rsidP="00BC18AD">
      <w:pPr>
        <w:rPr>
          <w:bCs/>
          <w:szCs w:val="22"/>
        </w:rPr>
      </w:pPr>
      <w:r>
        <w:rPr>
          <w:bCs/>
          <w:szCs w:val="22"/>
        </w:rPr>
        <w:t xml:space="preserve">6.2. </w:t>
      </w:r>
      <w:r w:rsidRPr="00AE7CA0">
        <w:rPr>
          <w:bCs/>
          <w:i/>
          <w:szCs w:val="22"/>
        </w:rPr>
        <w:t>Вычет</w:t>
      </w:r>
      <w:r>
        <w:rPr>
          <w:bCs/>
          <w:i/>
          <w:szCs w:val="22"/>
        </w:rPr>
        <w:t>,</w:t>
      </w:r>
      <w:r w:rsidRPr="00AE7CA0">
        <w:rPr>
          <w:bCs/>
          <w:i/>
          <w:szCs w:val="22"/>
        </w:rPr>
        <w:t xml:space="preserve"> уплаченный</w:t>
      </w:r>
      <w:r>
        <w:rPr>
          <w:bCs/>
          <w:i/>
          <w:szCs w:val="22"/>
        </w:rPr>
        <w:t xml:space="preserve"> по фиксированным взносам за год</w:t>
      </w:r>
      <w:r w:rsidRPr="00AE7CA0">
        <w:rPr>
          <w:bCs/>
          <w:i/>
          <w:szCs w:val="22"/>
        </w:rPr>
        <w:t xml:space="preserve"> НИ</w:t>
      </w:r>
      <w:r>
        <w:rPr>
          <w:bCs/>
          <w:szCs w:val="22"/>
        </w:rPr>
        <w:t xml:space="preserve"> – фиксированные взносы</w:t>
      </w:r>
      <w:r w:rsidRPr="00AE7CA0">
        <w:rPr>
          <w:bCs/>
          <w:szCs w:val="22"/>
        </w:rPr>
        <w:t>, которые фактически уплатил индивидуальный предприниматель нарастающим итогом</w:t>
      </w:r>
      <w:r>
        <w:rPr>
          <w:bCs/>
          <w:szCs w:val="22"/>
        </w:rPr>
        <w:t>.</w:t>
      </w:r>
    </w:p>
    <w:p w:rsidR="00AE7CA0" w:rsidRPr="00AE7CA0" w:rsidRDefault="00AE7CA0" w:rsidP="00BC18AD">
      <w:pPr>
        <w:rPr>
          <w:bCs/>
          <w:szCs w:val="22"/>
        </w:rPr>
      </w:pPr>
      <w:r>
        <w:rPr>
          <w:bCs/>
          <w:szCs w:val="22"/>
        </w:rPr>
        <w:t xml:space="preserve">6.3. </w:t>
      </w:r>
      <w:r w:rsidRPr="00AE7CA0">
        <w:rPr>
          <w:bCs/>
          <w:i/>
          <w:szCs w:val="22"/>
        </w:rPr>
        <w:t>Вычет</w:t>
      </w:r>
      <w:r>
        <w:rPr>
          <w:bCs/>
          <w:i/>
          <w:szCs w:val="22"/>
        </w:rPr>
        <w:t>,</w:t>
      </w:r>
      <w:r w:rsidRPr="00AE7CA0">
        <w:rPr>
          <w:bCs/>
          <w:i/>
          <w:szCs w:val="22"/>
        </w:rPr>
        <w:t xml:space="preserve"> принимаемый по фиксированным взносам НИ</w:t>
      </w:r>
      <w:r>
        <w:rPr>
          <w:bCs/>
          <w:i/>
          <w:szCs w:val="22"/>
        </w:rPr>
        <w:t xml:space="preserve"> – </w:t>
      </w:r>
      <w:r>
        <w:rPr>
          <w:bCs/>
          <w:szCs w:val="22"/>
        </w:rPr>
        <w:t>начисленные</w:t>
      </w:r>
      <w:r w:rsidRPr="00AE7CA0">
        <w:rPr>
          <w:bCs/>
          <w:szCs w:val="22"/>
        </w:rPr>
        <w:t xml:space="preserve"> </w:t>
      </w:r>
      <w:r>
        <w:rPr>
          <w:bCs/>
          <w:szCs w:val="22"/>
        </w:rPr>
        <w:t>и уплаченные фиксированные взносы в бюджет нарастающим итогом с учетом сальдо на начало.</w:t>
      </w:r>
    </w:p>
    <w:p w:rsidR="00AE7CA0" w:rsidRDefault="00AE7CA0" w:rsidP="00BC18AD">
      <w:pPr>
        <w:rPr>
          <w:bCs/>
          <w:szCs w:val="22"/>
        </w:rPr>
      </w:pPr>
      <w:r>
        <w:rPr>
          <w:bCs/>
          <w:szCs w:val="22"/>
        </w:rPr>
        <w:t xml:space="preserve">6.4. </w:t>
      </w:r>
      <w:r w:rsidRPr="00AE7CA0">
        <w:rPr>
          <w:bCs/>
          <w:i/>
          <w:szCs w:val="22"/>
        </w:rPr>
        <w:t>Вычет - взнос в ПФР с дополнительных доходов - начисленный НИ</w:t>
      </w:r>
      <w:r>
        <w:rPr>
          <w:bCs/>
          <w:i/>
          <w:szCs w:val="22"/>
        </w:rPr>
        <w:t xml:space="preserve"> – </w:t>
      </w:r>
      <w:r w:rsidRPr="00AE7CA0">
        <w:rPr>
          <w:bCs/>
          <w:szCs w:val="22"/>
        </w:rPr>
        <w:t>начисленные взносы в ПФР с дополнительных доходов нарастающим итогом.</w:t>
      </w:r>
    </w:p>
    <w:p w:rsidR="00AE7CA0" w:rsidRDefault="00AE7CA0" w:rsidP="00AE7CA0">
      <w:pPr>
        <w:rPr>
          <w:bCs/>
          <w:szCs w:val="22"/>
        </w:rPr>
      </w:pPr>
      <w:r>
        <w:rPr>
          <w:bCs/>
          <w:szCs w:val="22"/>
        </w:rPr>
        <w:t xml:space="preserve">6.5. </w:t>
      </w:r>
      <w:r w:rsidRPr="00AE7CA0">
        <w:rPr>
          <w:bCs/>
          <w:i/>
          <w:szCs w:val="22"/>
        </w:rPr>
        <w:t>Вычет - взнос в ПФР с дополнительных доходов - уплаченный НИ</w:t>
      </w:r>
      <w:r w:rsidRPr="00AE7CA0">
        <w:rPr>
          <w:bCs/>
          <w:szCs w:val="22"/>
        </w:rPr>
        <w:t xml:space="preserve"> </w:t>
      </w:r>
      <w:r>
        <w:rPr>
          <w:bCs/>
          <w:szCs w:val="22"/>
        </w:rPr>
        <w:t>уплаченные</w:t>
      </w:r>
      <w:r w:rsidRPr="00AE7CA0">
        <w:rPr>
          <w:bCs/>
          <w:szCs w:val="22"/>
        </w:rPr>
        <w:t xml:space="preserve"> взносы в ПФР с дополнительных доходов нарастающим итогом.</w:t>
      </w:r>
    </w:p>
    <w:p w:rsidR="00AE7CA0" w:rsidRDefault="00AE7CA0" w:rsidP="00AE7CA0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bCs/>
          <w:szCs w:val="22"/>
        </w:rPr>
        <w:t xml:space="preserve">6.6. </w:t>
      </w:r>
      <w:r w:rsidRPr="00AE7CA0">
        <w:rPr>
          <w:bCs/>
          <w:i/>
          <w:szCs w:val="22"/>
        </w:rPr>
        <w:t>Вычет - взнос в ПФР с дополнительных доходов - принимаемый НИ</w:t>
      </w:r>
      <w:r>
        <w:rPr>
          <w:bCs/>
          <w:i/>
          <w:szCs w:val="22"/>
        </w:rPr>
        <w:t xml:space="preserve">-  </w:t>
      </w:r>
      <w:r>
        <w:rPr>
          <w:bCs/>
          <w:szCs w:val="22"/>
        </w:rPr>
        <w:t>уплаченные</w:t>
      </w:r>
      <w:r w:rsidRPr="00AE7CA0">
        <w:rPr>
          <w:bCs/>
          <w:szCs w:val="22"/>
        </w:rPr>
        <w:t xml:space="preserve"> взносы в ПФР с дополнител</w:t>
      </w:r>
      <w:r>
        <w:rPr>
          <w:bCs/>
          <w:szCs w:val="22"/>
        </w:rPr>
        <w:t>ьных доходов нарастающим итогом с учетом максимального лимита уплаты взносов в ПФР (</w:t>
      </w:r>
      <w:r>
        <w:t xml:space="preserve">сейчас это </w:t>
      </w:r>
      <w:r>
        <w:rPr>
          <w:szCs w:val="22"/>
          <w:lang w:eastAsia="en-US"/>
        </w:rPr>
        <w:t>Максимальный размер страхового взноса на ОПС за расчетный период не может быть более восьмикратного фиксированного размера (в 2018 году - 26 545 руб. х 8 = 212 360 руб.))</w:t>
      </w:r>
    </w:p>
    <w:p w:rsidR="00AE7CA0" w:rsidRDefault="00AE7CA0" w:rsidP="00AE7CA0">
      <w:pPr>
        <w:rPr>
          <w:bCs/>
          <w:szCs w:val="22"/>
        </w:rPr>
      </w:pPr>
      <w:r>
        <w:rPr>
          <w:bCs/>
          <w:szCs w:val="22"/>
        </w:rPr>
        <w:t xml:space="preserve">6.7. </w:t>
      </w:r>
      <w:r w:rsidRPr="00AE7CA0">
        <w:rPr>
          <w:b/>
          <w:bCs/>
          <w:szCs w:val="22"/>
        </w:rPr>
        <w:t>Вычеты итого из налога УСН НИ</w:t>
      </w:r>
      <w:r>
        <w:rPr>
          <w:b/>
          <w:bCs/>
          <w:szCs w:val="22"/>
        </w:rPr>
        <w:t xml:space="preserve"> = 6.3 + 6.6</w:t>
      </w:r>
    </w:p>
    <w:p w:rsidR="00BC18AD" w:rsidRDefault="009B0EF0" w:rsidP="00BC18AD">
      <w:pPr>
        <w:rPr>
          <w:bCs/>
          <w:szCs w:val="22"/>
        </w:rPr>
      </w:pPr>
      <w:r>
        <w:rPr>
          <w:bCs/>
          <w:szCs w:val="22"/>
        </w:rPr>
        <w:t xml:space="preserve">7. </w:t>
      </w:r>
      <w:r w:rsidR="00BC18AD" w:rsidRPr="00BC18AD">
        <w:rPr>
          <w:b/>
          <w:bCs/>
          <w:szCs w:val="22"/>
        </w:rPr>
        <w:t>Налоги к уплате НИ</w:t>
      </w:r>
      <w:r w:rsidR="00BC18AD" w:rsidRPr="00BC18AD">
        <w:rPr>
          <w:bCs/>
          <w:szCs w:val="22"/>
        </w:rPr>
        <w:t xml:space="preserve"> </w:t>
      </w:r>
      <w:r w:rsidR="00BC18AD" w:rsidRPr="002022C1">
        <w:rPr>
          <w:b/>
          <w:bCs/>
          <w:szCs w:val="22"/>
        </w:rPr>
        <w:t>(начисления, уменьшенные на вычеты)</w:t>
      </w:r>
      <w:r w:rsidR="00BC18AD">
        <w:rPr>
          <w:bCs/>
          <w:szCs w:val="22"/>
        </w:rPr>
        <w:t xml:space="preserve"> – итоговые значения налогов, подлежащих к уплате в бюджет индивидуальным предпринимателем с учетом корректировок.</w:t>
      </w:r>
    </w:p>
    <w:p w:rsidR="009B0EF0" w:rsidRDefault="009B0EF0" w:rsidP="00BC18AD">
      <w:pPr>
        <w:rPr>
          <w:bCs/>
          <w:szCs w:val="22"/>
        </w:rPr>
      </w:pPr>
      <w:r>
        <w:rPr>
          <w:bCs/>
          <w:szCs w:val="22"/>
        </w:rPr>
        <w:t xml:space="preserve">7.1. </w:t>
      </w:r>
      <w:r w:rsidRPr="009B0EF0">
        <w:rPr>
          <w:bCs/>
          <w:i/>
          <w:szCs w:val="22"/>
        </w:rPr>
        <w:t>Взносы в ПФР</w:t>
      </w:r>
      <w:r>
        <w:rPr>
          <w:bCs/>
          <w:i/>
          <w:szCs w:val="22"/>
        </w:rPr>
        <w:t xml:space="preserve"> фиксированная часть</w:t>
      </w:r>
      <w:r w:rsidRPr="009B0EF0">
        <w:rPr>
          <w:bCs/>
          <w:i/>
          <w:szCs w:val="22"/>
        </w:rPr>
        <w:t xml:space="preserve"> - </w:t>
      </w:r>
      <w:r>
        <w:rPr>
          <w:bCs/>
          <w:szCs w:val="22"/>
        </w:rPr>
        <w:t>фиксированные взносы в ПФР, подлежащие уплате в бюджет нарастающим итогом.</w:t>
      </w:r>
    </w:p>
    <w:p w:rsidR="009B0EF0" w:rsidRDefault="009B0EF0" w:rsidP="009B0EF0">
      <w:pPr>
        <w:rPr>
          <w:bCs/>
          <w:szCs w:val="22"/>
        </w:rPr>
      </w:pPr>
      <w:r>
        <w:rPr>
          <w:bCs/>
          <w:szCs w:val="22"/>
        </w:rPr>
        <w:lastRenderedPageBreak/>
        <w:t xml:space="preserve">7.2. </w:t>
      </w:r>
      <w:r>
        <w:rPr>
          <w:bCs/>
          <w:i/>
          <w:szCs w:val="22"/>
        </w:rPr>
        <w:t>Взносы в ФФОМС фиксированная часть</w:t>
      </w:r>
      <w:r w:rsidRPr="009B0EF0">
        <w:rPr>
          <w:bCs/>
          <w:szCs w:val="22"/>
        </w:rPr>
        <w:t xml:space="preserve"> </w:t>
      </w:r>
      <w:r>
        <w:rPr>
          <w:bCs/>
          <w:szCs w:val="22"/>
        </w:rPr>
        <w:t>фиксированные взносы в ПФР, подлежащие уплате в бюджет нарастающим итогом.</w:t>
      </w:r>
    </w:p>
    <w:p w:rsidR="009B0EF0" w:rsidRDefault="009B0EF0" w:rsidP="00BC18AD">
      <w:pPr>
        <w:rPr>
          <w:bCs/>
          <w:szCs w:val="22"/>
        </w:rPr>
      </w:pPr>
      <w:r>
        <w:rPr>
          <w:bCs/>
          <w:szCs w:val="22"/>
        </w:rPr>
        <w:t xml:space="preserve">7.3. </w:t>
      </w:r>
      <w:r w:rsidRPr="009B0EF0">
        <w:rPr>
          <w:bCs/>
          <w:i/>
          <w:szCs w:val="22"/>
        </w:rPr>
        <w:t>Взносы в ПФР с дополнительных доходов</w:t>
      </w:r>
      <w:r>
        <w:rPr>
          <w:bCs/>
          <w:i/>
          <w:szCs w:val="22"/>
        </w:rPr>
        <w:t xml:space="preserve"> - </w:t>
      </w:r>
      <w:r>
        <w:rPr>
          <w:bCs/>
          <w:szCs w:val="22"/>
        </w:rPr>
        <w:t>взносы в ПФР</w:t>
      </w:r>
      <w:r w:rsidRPr="009B0EF0">
        <w:rPr>
          <w:bCs/>
          <w:szCs w:val="22"/>
        </w:rPr>
        <w:t>, подлежащие уплате в бюджет нарастающим итогом.</w:t>
      </w:r>
    </w:p>
    <w:p w:rsidR="00380307" w:rsidRDefault="009B0EF0" w:rsidP="00BC18AD">
      <w:pPr>
        <w:rPr>
          <w:bCs/>
          <w:szCs w:val="22"/>
        </w:rPr>
      </w:pPr>
      <w:r>
        <w:rPr>
          <w:bCs/>
          <w:szCs w:val="22"/>
        </w:rPr>
        <w:t xml:space="preserve">7.4. </w:t>
      </w:r>
      <w:r w:rsidRPr="002022C1">
        <w:rPr>
          <w:bCs/>
          <w:i/>
          <w:szCs w:val="22"/>
        </w:rPr>
        <w:t>Единый налог при УСН</w:t>
      </w:r>
      <w:r>
        <w:rPr>
          <w:bCs/>
          <w:i/>
          <w:szCs w:val="22"/>
        </w:rPr>
        <w:t xml:space="preserve"> – </w:t>
      </w:r>
      <w:r>
        <w:rPr>
          <w:bCs/>
          <w:szCs w:val="22"/>
        </w:rPr>
        <w:t>налог УСН, подлежащий уплате в бюджет с учетом корректировок нарастающим итогом (УСН начисленный минус уплаченные вычеты в пределах максимально допустимых значений).</w:t>
      </w:r>
    </w:p>
    <w:p w:rsidR="00380307" w:rsidRDefault="00380307" w:rsidP="00BC18AD">
      <w:pPr>
        <w:rPr>
          <w:bCs/>
          <w:szCs w:val="22"/>
        </w:rPr>
      </w:pPr>
    </w:p>
    <w:p w:rsidR="00380307" w:rsidRPr="00380307" w:rsidRDefault="00380307" w:rsidP="00380307">
      <w:pPr>
        <w:jc w:val="center"/>
        <w:rPr>
          <w:b/>
          <w:bCs/>
          <w:szCs w:val="22"/>
        </w:rPr>
      </w:pPr>
      <w:r>
        <w:rPr>
          <w:b/>
          <w:bCs/>
          <w:szCs w:val="22"/>
          <w:lang w:val="en-US"/>
        </w:rPr>
        <w:t>III</w:t>
      </w:r>
      <w:r w:rsidR="002022C1" w:rsidRPr="002022C1">
        <w:rPr>
          <w:b/>
          <w:bCs/>
          <w:szCs w:val="22"/>
        </w:rPr>
        <w:t>. Таблица налог УСН к уплате по и</w:t>
      </w:r>
      <w:r w:rsidR="00F51DC2">
        <w:rPr>
          <w:b/>
          <w:bCs/>
          <w:szCs w:val="22"/>
        </w:rPr>
        <w:t>тогам квартала</w:t>
      </w:r>
    </w:p>
    <w:p w:rsidR="00BC18AD" w:rsidRPr="003256FD" w:rsidRDefault="00380307" w:rsidP="00BC18AD">
      <w:pPr>
        <w:rPr>
          <w:szCs w:val="22"/>
        </w:rPr>
      </w:pPr>
      <w:r w:rsidRPr="003256FD">
        <w:rPr>
          <w:szCs w:val="22"/>
        </w:rPr>
        <w:t>8</w:t>
      </w:r>
      <w:r w:rsidR="002022C1" w:rsidRPr="003256FD">
        <w:rPr>
          <w:szCs w:val="22"/>
        </w:rPr>
        <w:t xml:space="preserve">.1. </w:t>
      </w:r>
      <w:r w:rsidR="002022C1" w:rsidRPr="003256FD">
        <w:rPr>
          <w:i/>
          <w:szCs w:val="22"/>
        </w:rPr>
        <w:t>УСН</w:t>
      </w:r>
      <w:r w:rsidRPr="003256FD">
        <w:rPr>
          <w:i/>
          <w:szCs w:val="22"/>
        </w:rPr>
        <w:t xml:space="preserve">, </w:t>
      </w:r>
      <w:r w:rsidR="002022C1" w:rsidRPr="003256FD">
        <w:rPr>
          <w:i/>
          <w:szCs w:val="22"/>
        </w:rPr>
        <w:t xml:space="preserve"> начисленный за квартал</w:t>
      </w:r>
      <w:r w:rsidRPr="003256FD">
        <w:rPr>
          <w:i/>
          <w:szCs w:val="22"/>
        </w:rPr>
        <w:t xml:space="preserve"> НИ</w:t>
      </w:r>
      <w:r w:rsidR="002022C1" w:rsidRPr="003256FD">
        <w:rPr>
          <w:szCs w:val="22"/>
        </w:rPr>
        <w:t xml:space="preserve"> – налог УСН, начисленный по итогам квартала без учета корректировок</w:t>
      </w:r>
      <w:r w:rsidR="003256FD">
        <w:rPr>
          <w:szCs w:val="22"/>
        </w:rPr>
        <w:t xml:space="preserve">, нарастающим итогом с учетом сальдо на начало года, т.е. с начала года может остаться сальдо по налогу УСН, который был к Уплате на конец предыдущего года. </w:t>
      </w:r>
    </w:p>
    <w:p w:rsidR="002022C1" w:rsidRPr="003256FD" w:rsidRDefault="00380307" w:rsidP="00BC18AD">
      <w:pPr>
        <w:rPr>
          <w:szCs w:val="22"/>
        </w:rPr>
      </w:pPr>
      <w:r w:rsidRPr="003256FD">
        <w:rPr>
          <w:szCs w:val="22"/>
        </w:rPr>
        <w:t>8.2</w:t>
      </w:r>
      <w:r w:rsidR="002022C1" w:rsidRPr="003256FD">
        <w:rPr>
          <w:szCs w:val="22"/>
        </w:rPr>
        <w:t xml:space="preserve">. </w:t>
      </w:r>
      <w:r w:rsidRPr="003256FD">
        <w:rPr>
          <w:i/>
          <w:szCs w:val="22"/>
        </w:rPr>
        <w:t xml:space="preserve">Взносы  за период  </w:t>
      </w:r>
      <w:r w:rsidR="002022C1" w:rsidRPr="003256FD">
        <w:rPr>
          <w:i/>
          <w:szCs w:val="22"/>
        </w:rPr>
        <w:t xml:space="preserve">начисленные </w:t>
      </w:r>
      <w:r w:rsidR="003256FD">
        <w:rPr>
          <w:i/>
          <w:szCs w:val="22"/>
        </w:rPr>
        <w:t xml:space="preserve">НИ </w:t>
      </w:r>
      <w:r w:rsidR="002022C1" w:rsidRPr="003256FD">
        <w:rPr>
          <w:i/>
          <w:szCs w:val="22"/>
        </w:rPr>
        <w:t xml:space="preserve">– </w:t>
      </w:r>
      <w:r w:rsidR="002022C1" w:rsidRPr="003256FD">
        <w:rPr>
          <w:szCs w:val="22"/>
        </w:rPr>
        <w:t>взносы во внебюджетны</w:t>
      </w:r>
      <w:r w:rsidR="003256FD">
        <w:rPr>
          <w:szCs w:val="22"/>
        </w:rPr>
        <w:t>е фонды, начисленные за квартал с учетом сальдо на начало года, т.е. на конец года могли остаться взносы, которые были начислены в предыдущем периоде, но не уплачены.</w:t>
      </w:r>
    </w:p>
    <w:p w:rsidR="002022C1" w:rsidRPr="003256FD" w:rsidRDefault="00380307" w:rsidP="00BC18AD">
      <w:pPr>
        <w:rPr>
          <w:szCs w:val="22"/>
        </w:rPr>
      </w:pPr>
      <w:r w:rsidRPr="003256FD">
        <w:rPr>
          <w:szCs w:val="22"/>
        </w:rPr>
        <w:t>8</w:t>
      </w:r>
      <w:r w:rsidR="002022C1" w:rsidRPr="003256FD">
        <w:rPr>
          <w:szCs w:val="22"/>
        </w:rPr>
        <w:t xml:space="preserve">.3. </w:t>
      </w:r>
      <w:r w:rsidRPr="003256FD">
        <w:rPr>
          <w:i/>
          <w:szCs w:val="22"/>
        </w:rPr>
        <w:t xml:space="preserve">Взносы за период </w:t>
      </w:r>
      <w:r w:rsidR="002022C1" w:rsidRPr="003256FD">
        <w:rPr>
          <w:i/>
          <w:szCs w:val="22"/>
        </w:rPr>
        <w:t xml:space="preserve"> уплаченные</w:t>
      </w:r>
      <w:r w:rsidR="003256FD">
        <w:rPr>
          <w:i/>
          <w:szCs w:val="22"/>
        </w:rPr>
        <w:t xml:space="preserve"> НИ </w:t>
      </w:r>
      <w:r w:rsidR="002022C1" w:rsidRPr="003256FD">
        <w:rPr>
          <w:i/>
          <w:szCs w:val="22"/>
        </w:rPr>
        <w:t xml:space="preserve"> – </w:t>
      </w:r>
      <w:r w:rsidR="002022C1" w:rsidRPr="003256FD">
        <w:rPr>
          <w:szCs w:val="22"/>
        </w:rPr>
        <w:t>взносы, уплаченные во внебюд</w:t>
      </w:r>
      <w:r w:rsidR="003256FD">
        <w:rPr>
          <w:szCs w:val="22"/>
        </w:rPr>
        <w:t>жетные фонды в течение квартала с учетом сальдо на начало года, т.е. в предыдущем периоде ИП мог переплатить взносы, на которые он может уменьшить налог УСН в следующем периоде.</w:t>
      </w:r>
    </w:p>
    <w:p w:rsidR="002022C1" w:rsidRPr="003256FD" w:rsidRDefault="00380307" w:rsidP="00BC18AD">
      <w:pPr>
        <w:rPr>
          <w:szCs w:val="22"/>
        </w:rPr>
      </w:pPr>
      <w:r w:rsidRPr="003256FD">
        <w:rPr>
          <w:szCs w:val="22"/>
        </w:rPr>
        <w:t>8</w:t>
      </w:r>
      <w:r w:rsidR="002022C1" w:rsidRPr="003256FD">
        <w:rPr>
          <w:szCs w:val="22"/>
        </w:rPr>
        <w:t xml:space="preserve">.4. </w:t>
      </w:r>
      <w:r w:rsidR="002022C1" w:rsidRPr="003256FD">
        <w:rPr>
          <w:i/>
          <w:szCs w:val="22"/>
        </w:rPr>
        <w:t xml:space="preserve">Принятые вычеты – </w:t>
      </w:r>
      <w:r w:rsidR="002022C1" w:rsidRPr="003256FD">
        <w:rPr>
          <w:szCs w:val="22"/>
        </w:rPr>
        <w:t>вычеты во внебюджетные фонды, на которые согласно действующему законодательству индивидуальный предприниматель может уменьшить начисленный налог УСН.</w:t>
      </w:r>
    </w:p>
    <w:p w:rsidR="002022C1" w:rsidRPr="003256FD" w:rsidRDefault="00380307" w:rsidP="00BC18AD">
      <w:pPr>
        <w:rPr>
          <w:szCs w:val="22"/>
        </w:rPr>
      </w:pPr>
      <w:r w:rsidRPr="003256FD">
        <w:rPr>
          <w:szCs w:val="22"/>
        </w:rPr>
        <w:t>8</w:t>
      </w:r>
      <w:r w:rsidR="002022C1" w:rsidRPr="003256FD">
        <w:rPr>
          <w:szCs w:val="22"/>
        </w:rPr>
        <w:t xml:space="preserve">.5. </w:t>
      </w:r>
      <w:r w:rsidR="002022C1" w:rsidRPr="003256FD">
        <w:rPr>
          <w:b/>
          <w:szCs w:val="22"/>
        </w:rPr>
        <w:t>УСН к уплате</w:t>
      </w:r>
      <w:r w:rsidR="002022C1" w:rsidRPr="003256FD">
        <w:rPr>
          <w:szCs w:val="22"/>
        </w:rPr>
        <w:t xml:space="preserve"> </w:t>
      </w:r>
      <w:r w:rsidRPr="003256FD">
        <w:rPr>
          <w:szCs w:val="22"/>
        </w:rPr>
        <w:t xml:space="preserve">НИ </w:t>
      </w:r>
      <w:r w:rsidR="002022C1" w:rsidRPr="003256FD">
        <w:rPr>
          <w:szCs w:val="22"/>
        </w:rPr>
        <w:t>– налог УСН за квартал, подлежащий уплате индивидуальным предприним</w:t>
      </w:r>
      <w:r w:rsidRPr="003256FD">
        <w:rPr>
          <w:szCs w:val="22"/>
        </w:rPr>
        <w:t>ателем  с учетом  корректировок нарастающим итогом.</w:t>
      </w:r>
    </w:p>
    <w:p w:rsidR="00380307" w:rsidRPr="003256FD" w:rsidRDefault="00380307" w:rsidP="00BC18AD">
      <w:pPr>
        <w:rPr>
          <w:szCs w:val="22"/>
        </w:rPr>
      </w:pPr>
      <w:r w:rsidRPr="003256FD">
        <w:rPr>
          <w:szCs w:val="22"/>
        </w:rPr>
        <w:t xml:space="preserve">8.6. </w:t>
      </w:r>
      <w:r w:rsidRPr="003256FD">
        <w:rPr>
          <w:b/>
          <w:szCs w:val="22"/>
        </w:rPr>
        <w:t xml:space="preserve">Налог УСН фактически уплаченный НИ – </w:t>
      </w:r>
      <w:r w:rsidRPr="003256FD">
        <w:rPr>
          <w:szCs w:val="22"/>
        </w:rPr>
        <w:t>перечисление с расчетного счета в счет уплаты налога УСН.</w:t>
      </w:r>
    </w:p>
    <w:p w:rsidR="00380307" w:rsidRPr="003256FD" w:rsidRDefault="00380307" w:rsidP="00BC18AD">
      <w:pPr>
        <w:rPr>
          <w:b/>
          <w:szCs w:val="22"/>
        </w:rPr>
      </w:pPr>
      <w:r w:rsidRPr="003256FD">
        <w:rPr>
          <w:szCs w:val="22"/>
        </w:rPr>
        <w:t xml:space="preserve">8.7. </w:t>
      </w:r>
      <w:r w:rsidRPr="003256FD">
        <w:rPr>
          <w:b/>
          <w:szCs w:val="22"/>
        </w:rPr>
        <w:t>Налог УСН к доплате НИ – 8.5 – 8.6</w:t>
      </w:r>
    </w:p>
    <w:p w:rsidR="00380307" w:rsidRDefault="00380307" w:rsidP="00BC18AD">
      <w:pPr>
        <w:rPr>
          <w:rFonts w:asciiTheme="minorHAnsi" w:hAnsiTheme="minorHAnsi"/>
          <w:sz w:val="20"/>
        </w:rPr>
      </w:pPr>
    </w:p>
    <w:p w:rsidR="00380307" w:rsidRPr="00380307" w:rsidRDefault="00380307" w:rsidP="00380307">
      <w:pPr>
        <w:jc w:val="center"/>
        <w:rPr>
          <w:b/>
        </w:rPr>
      </w:pPr>
      <w:r>
        <w:rPr>
          <w:b/>
          <w:lang w:val="en-US"/>
        </w:rPr>
        <w:t>IV</w:t>
      </w:r>
      <w:r w:rsidRPr="00BC18AD">
        <w:rPr>
          <w:b/>
        </w:rPr>
        <w:t xml:space="preserve">. Таблица </w:t>
      </w:r>
      <w:r>
        <w:rPr>
          <w:b/>
        </w:rPr>
        <w:t>«</w:t>
      </w:r>
      <w:proofErr w:type="spellStart"/>
      <w:r>
        <w:rPr>
          <w:b/>
        </w:rPr>
        <w:t>Справочно</w:t>
      </w:r>
      <w:proofErr w:type="spellEnd"/>
      <w:r>
        <w:rPr>
          <w:b/>
        </w:rPr>
        <w:t>»</w:t>
      </w:r>
    </w:p>
    <w:p w:rsidR="00380307" w:rsidRPr="00BC18AD" w:rsidRDefault="00380307" w:rsidP="00380307">
      <w:pPr>
        <w:jc w:val="center"/>
        <w:rPr>
          <w:b/>
        </w:rPr>
      </w:pPr>
    </w:p>
    <w:p w:rsidR="00380307" w:rsidRDefault="00380307" w:rsidP="00380307">
      <w:r>
        <w:t>10. Таблица «</w:t>
      </w:r>
      <w:r w:rsidRPr="00380307">
        <w:t>Расчет фиксированных страховых взносов за отчетный год</w:t>
      </w:r>
      <w:r>
        <w:t xml:space="preserve">» отражает данные налогового законодательства в части утвержденных расчетов и сумм взносов во внебюджетные фонды и налоговых процентных ставок. </w:t>
      </w:r>
    </w:p>
    <w:p w:rsidR="00380307" w:rsidRDefault="00380307" w:rsidP="00380307">
      <w:r>
        <w:t xml:space="preserve">10.1. </w:t>
      </w:r>
      <w:r w:rsidRPr="00210BE7">
        <w:rPr>
          <w:b/>
        </w:rPr>
        <w:t xml:space="preserve">Взносы в ПФР - фиксированная часть </w:t>
      </w:r>
      <w:r>
        <w:t>– сумма фиксированных взносов в пенсионный фонд (утверждена на законодательном уровне, в том случае, если ИП работает неполный год, сумма рассчитывается пропорционально отработанным месяцам работы физ. лица в статусе Индивидуального предпринимателя).</w:t>
      </w:r>
    </w:p>
    <w:p w:rsidR="00380307" w:rsidRDefault="00380307" w:rsidP="00380307">
      <w:r>
        <w:t xml:space="preserve">10.2.  </w:t>
      </w:r>
      <w:r w:rsidRPr="00210BE7">
        <w:rPr>
          <w:b/>
        </w:rPr>
        <w:t xml:space="preserve">Взносы в ФФОМС - фиксированная часть </w:t>
      </w:r>
      <w:r>
        <w:t xml:space="preserve">- сумма фиксированных взносов в фонд обязательного медицинского страхования ( утверждена на законодательном уровне, в том случае, </w:t>
      </w:r>
      <w:r>
        <w:lastRenderedPageBreak/>
        <w:t>если ИП работает неполный год, сумма рассчитывается пропорционально отработанным месяцам работы физ. лица в статусе Индивидуального предпринимателя).</w:t>
      </w:r>
    </w:p>
    <w:p w:rsidR="00380307" w:rsidRDefault="00380307" w:rsidP="00380307">
      <w:r>
        <w:t xml:space="preserve">10.3. </w:t>
      </w:r>
      <w:proofErr w:type="spellStart"/>
      <w:r w:rsidRPr="00BC18AD">
        <w:rPr>
          <w:b/>
        </w:rPr>
        <w:t>Ежем</w:t>
      </w:r>
      <w:proofErr w:type="spellEnd"/>
      <w:r w:rsidRPr="00BC18AD">
        <w:rPr>
          <w:b/>
        </w:rPr>
        <w:t>. сумма</w:t>
      </w:r>
      <w:r>
        <w:t xml:space="preserve"> – сумма фиксированных взносов, приходящихся на один месяц работы индивидуального предпринимателя.</w:t>
      </w:r>
    </w:p>
    <w:p w:rsidR="00380307" w:rsidRDefault="00380307" w:rsidP="00380307">
      <w:r>
        <w:t xml:space="preserve"> 10. 4. </w:t>
      </w:r>
      <w:r w:rsidRPr="00BC18AD">
        <w:rPr>
          <w:b/>
        </w:rPr>
        <w:t>Ставка налога УСН</w:t>
      </w:r>
      <w:r>
        <w:t xml:space="preserve"> – процентная ставка, при которой рассчитывается налог при применении Упрощенной системы налогообложения.</w:t>
      </w:r>
    </w:p>
    <w:p w:rsidR="00380307" w:rsidRDefault="00380307" w:rsidP="00380307">
      <w:pPr>
        <w:rPr>
          <w:color w:val="000000" w:themeColor="text1"/>
          <w:sz w:val="20"/>
        </w:rPr>
      </w:pPr>
      <w:r>
        <w:t xml:space="preserve">10.5. </w:t>
      </w:r>
      <w:r w:rsidRPr="0022597D">
        <w:rPr>
          <w:b/>
          <w:color w:val="000000" w:themeColor="text1"/>
          <w:szCs w:val="22"/>
        </w:rPr>
        <w:t>Порог доходов, при которых применяется дополнительная ставка  взносов в ПФР</w:t>
      </w:r>
      <w:r w:rsidRPr="00380307">
        <w:rPr>
          <w:b/>
          <w:color w:val="000000" w:themeColor="text1"/>
          <w:sz w:val="20"/>
        </w:rPr>
        <w:t xml:space="preserve"> </w:t>
      </w:r>
      <w:r>
        <w:rPr>
          <w:b/>
          <w:color w:val="000000" w:themeColor="text1"/>
          <w:sz w:val="20"/>
        </w:rPr>
        <w:t xml:space="preserve"> - </w:t>
      </w:r>
      <w:r>
        <w:rPr>
          <w:color w:val="000000" w:themeColor="text1"/>
          <w:sz w:val="20"/>
        </w:rPr>
        <w:t>сумма доходов устанавливается на законодательном уровн</w:t>
      </w:r>
      <w:r w:rsidR="0022597D">
        <w:rPr>
          <w:color w:val="000000" w:themeColor="text1"/>
          <w:sz w:val="20"/>
        </w:rPr>
        <w:t>е</w:t>
      </w:r>
      <w:r>
        <w:rPr>
          <w:color w:val="000000" w:themeColor="text1"/>
          <w:sz w:val="20"/>
        </w:rPr>
        <w:t>, сейчас это значение – 300 000 рублей.</w:t>
      </w:r>
    </w:p>
    <w:p w:rsidR="00380307" w:rsidRPr="00380307" w:rsidRDefault="00380307" w:rsidP="00380307">
      <w:pPr>
        <w:rPr>
          <w:rFonts w:ascii="Arial CYR" w:hAnsi="Arial CYR" w:cs="Arial CYR"/>
          <w:color w:val="FF0000"/>
          <w:szCs w:val="22"/>
        </w:rPr>
      </w:pPr>
      <w:r w:rsidRPr="00380307">
        <w:rPr>
          <w:color w:val="000000" w:themeColor="text1"/>
          <w:szCs w:val="22"/>
        </w:rPr>
        <w:t>10.6</w:t>
      </w:r>
      <w:r>
        <w:rPr>
          <w:color w:val="000000" w:themeColor="text1"/>
          <w:szCs w:val="22"/>
        </w:rPr>
        <w:t xml:space="preserve">. </w:t>
      </w:r>
      <w:r w:rsidRPr="00380307">
        <w:rPr>
          <w:b/>
          <w:color w:val="000000" w:themeColor="text1"/>
          <w:szCs w:val="22"/>
        </w:rPr>
        <w:t>Ставка взносов в ПФР с дополнительных доходов</w:t>
      </w:r>
      <w:r>
        <w:rPr>
          <w:b/>
          <w:color w:val="000000" w:themeColor="text1"/>
          <w:szCs w:val="22"/>
        </w:rPr>
        <w:t xml:space="preserve"> – </w:t>
      </w:r>
      <w:r w:rsidRPr="00380307">
        <w:rPr>
          <w:color w:val="000000" w:themeColor="text1"/>
          <w:szCs w:val="22"/>
        </w:rPr>
        <w:t>процентная ставка , установленная на законодательном уровне  по начислению взносов в ПФР с дополнительных  доходов.</w:t>
      </w:r>
    </w:p>
    <w:p w:rsidR="00380307" w:rsidRPr="00380307" w:rsidRDefault="00380307" w:rsidP="00BC18AD">
      <w:r>
        <w:t xml:space="preserve">10.7. </w:t>
      </w:r>
      <w:r w:rsidRPr="00BC18AD">
        <w:t xml:space="preserve"> </w:t>
      </w:r>
      <w:r w:rsidRPr="00BC18AD">
        <w:rPr>
          <w:b/>
        </w:rPr>
        <w:t>MAX размер взносов в ПФР</w:t>
      </w:r>
      <w:r>
        <w:t xml:space="preserve"> – утвержденный законодательством РФ максимальный размер взносов, подлежащих уплате в Пенсионный фонд индивидуальным предпринимателем.</w:t>
      </w:r>
    </w:p>
    <w:p w:rsidR="00380307" w:rsidRDefault="00380307" w:rsidP="00BC18AD">
      <w:pPr>
        <w:rPr>
          <w:rFonts w:asciiTheme="minorHAnsi" w:hAnsiTheme="minorHAnsi"/>
          <w:sz w:val="20"/>
        </w:rPr>
      </w:pPr>
    </w:p>
    <w:p w:rsidR="002022C1" w:rsidRPr="003256FD" w:rsidRDefault="003256FD" w:rsidP="002022C1">
      <w:pPr>
        <w:jc w:val="center"/>
        <w:rPr>
          <w:b/>
          <w:szCs w:val="22"/>
        </w:rPr>
      </w:pPr>
      <w:r w:rsidRPr="003256FD">
        <w:rPr>
          <w:b/>
          <w:szCs w:val="22"/>
          <w:lang w:val="en-US"/>
        </w:rPr>
        <w:t>V</w:t>
      </w:r>
      <w:r w:rsidR="002022C1" w:rsidRPr="003256FD">
        <w:rPr>
          <w:b/>
          <w:szCs w:val="22"/>
        </w:rPr>
        <w:t>. Расчет перечислений на карту (чистый доход) - считаем по начислению</w:t>
      </w:r>
    </w:p>
    <w:p w:rsidR="00BC18AD" w:rsidRDefault="003256FD" w:rsidP="00BC18AD">
      <w:pPr>
        <w:rPr>
          <w:szCs w:val="22"/>
        </w:rPr>
      </w:pPr>
      <w:r>
        <w:rPr>
          <w:szCs w:val="22"/>
        </w:rPr>
        <w:t>11</w:t>
      </w:r>
      <w:r w:rsidR="002022C1">
        <w:rPr>
          <w:szCs w:val="22"/>
        </w:rPr>
        <w:t xml:space="preserve">. </w:t>
      </w:r>
      <w:r w:rsidRPr="003256FD">
        <w:rPr>
          <w:sz w:val="24"/>
          <w:szCs w:val="24"/>
        </w:rPr>
        <w:t>Д</w:t>
      </w:r>
      <w:r w:rsidR="002022C1" w:rsidRPr="003256FD">
        <w:rPr>
          <w:b/>
          <w:sz w:val="24"/>
          <w:szCs w:val="24"/>
        </w:rPr>
        <w:t xml:space="preserve">оходы </w:t>
      </w:r>
      <w:r w:rsidR="002022C1">
        <w:rPr>
          <w:rFonts w:ascii="Calibri" w:hAnsi="Calibri"/>
          <w:b/>
          <w:sz w:val="20"/>
        </w:rPr>
        <w:t>–</w:t>
      </w:r>
      <w:r w:rsidR="002022C1">
        <w:rPr>
          <w:b/>
          <w:szCs w:val="22"/>
        </w:rPr>
        <w:t xml:space="preserve"> </w:t>
      </w:r>
      <w:r w:rsidR="002022C1">
        <w:rPr>
          <w:szCs w:val="22"/>
        </w:rPr>
        <w:t>доходы индивидуального предпринимателя, начисленные в рамках его деятельности.</w:t>
      </w:r>
    </w:p>
    <w:p w:rsidR="003256FD" w:rsidRDefault="003256FD" w:rsidP="00BC18AD">
      <w:pPr>
        <w:rPr>
          <w:szCs w:val="22"/>
        </w:rPr>
      </w:pPr>
      <w:r>
        <w:rPr>
          <w:szCs w:val="22"/>
        </w:rPr>
        <w:t xml:space="preserve">11.1. </w:t>
      </w:r>
      <w:r w:rsidRPr="003256FD">
        <w:rPr>
          <w:b/>
          <w:szCs w:val="22"/>
        </w:rPr>
        <w:t xml:space="preserve">Выручка </w:t>
      </w:r>
      <w:r>
        <w:rPr>
          <w:b/>
          <w:szCs w:val="22"/>
        </w:rPr>
        <w:t xml:space="preserve">- </w:t>
      </w:r>
      <w:r>
        <w:t>объем реализаций по основному виду деятельности (начисляются по кредиту 90.01).</w:t>
      </w:r>
    </w:p>
    <w:p w:rsidR="002022C1" w:rsidRDefault="003256FD" w:rsidP="00BC18AD">
      <w:pPr>
        <w:rPr>
          <w:szCs w:val="22"/>
        </w:rPr>
      </w:pPr>
      <w:r>
        <w:rPr>
          <w:szCs w:val="22"/>
        </w:rPr>
        <w:t xml:space="preserve">11.2. </w:t>
      </w:r>
      <w:r w:rsidR="002022C1">
        <w:rPr>
          <w:szCs w:val="22"/>
        </w:rPr>
        <w:t xml:space="preserve"> </w:t>
      </w:r>
      <w:r w:rsidR="002022C1" w:rsidRPr="002022C1">
        <w:rPr>
          <w:b/>
          <w:szCs w:val="22"/>
        </w:rPr>
        <w:t>Прочие доходы</w:t>
      </w:r>
      <w:r w:rsidR="002022C1">
        <w:rPr>
          <w:szCs w:val="22"/>
        </w:rPr>
        <w:t xml:space="preserve"> – доходы от прочих видов деятельности (начисляются по кредиту 91.</w:t>
      </w:r>
      <w:r>
        <w:rPr>
          <w:szCs w:val="22"/>
        </w:rPr>
        <w:t>0</w:t>
      </w:r>
      <w:r w:rsidR="002022C1">
        <w:rPr>
          <w:szCs w:val="22"/>
        </w:rPr>
        <w:t>1).</w:t>
      </w:r>
    </w:p>
    <w:p w:rsidR="003256FD" w:rsidRDefault="003256FD" w:rsidP="003256FD">
      <w:pPr>
        <w:rPr>
          <w:szCs w:val="22"/>
        </w:rPr>
      </w:pPr>
      <w:r>
        <w:rPr>
          <w:szCs w:val="22"/>
        </w:rPr>
        <w:t xml:space="preserve">12. </w:t>
      </w:r>
      <w:r w:rsidRPr="003256FD">
        <w:rPr>
          <w:b/>
          <w:szCs w:val="22"/>
        </w:rPr>
        <w:t>Расходы</w:t>
      </w:r>
      <w:r>
        <w:rPr>
          <w:b/>
          <w:szCs w:val="22"/>
        </w:rPr>
        <w:t xml:space="preserve"> – </w:t>
      </w:r>
      <w:r>
        <w:rPr>
          <w:szCs w:val="22"/>
        </w:rPr>
        <w:t>расходы  индивидуального предпринимателя, начисленные в рамках его деятельности.</w:t>
      </w:r>
    </w:p>
    <w:p w:rsidR="003256FD" w:rsidRDefault="003256FD" w:rsidP="00BC18AD">
      <w:pPr>
        <w:rPr>
          <w:szCs w:val="22"/>
        </w:rPr>
      </w:pPr>
      <w:r>
        <w:rPr>
          <w:szCs w:val="22"/>
        </w:rPr>
        <w:t>12.1.</w:t>
      </w:r>
      <w:r w:rsidRPr="003256FD">
        <w:rPr>
          <w:b/>
          <w:szCs w:val="22"/>
        </w:rPr>
        <w:t xml:space="preserve"> Себестоимость</w:t>
      </w:r>
      <w:r>
        <w:rPr>
          <w:szCs w:val="22"/>
        </w:rPr>
        <w:t xml:space="preserve"> – расходы предпринимателя, затраченные  при производстве товаров/услуг ( начисляются по дебету 90.02).</w:t>
      </w:r>
    </w:p>
    <w:p w:rsidR="002022C1" w:rsidRDefault="003256FD" w:rsidP="00BC18AD">
      <w:pPr>
        <w:rPr>
          <w:szCs w:val="22"/>
        </w:rPr>
      </w:pPr>
      <w:r>
        <w:rPr>
          <w:szCs w:val="22"/>
        </w:rPr>
        <w:t xml:space="preserve">12.2. </w:t>
      </w:r>
      <w:r w:rsidR="002022C1" w:rsidRPr="002022C1">
        <w:rPr>
          <w:b/>
          <w:szCs w:val="22"/>
        </w:rPr>
        <w:t>ОХР</w:t>
      </w:r>
      <w:r w:rsidR="002022C1">
        <w:rPr>
          <w:b/>
          <w:szCs w:val="22"/>
        </w:rPr>
        <w:t xml:space="preserve"> – </w:t>
      </w:r>
      <w:r w:rsidR="002022C1" w:rsidRPr="002022C1">
        <w:rPr>
          <w:szCs w:val="22"/>
        </w:rPr>
        <w:t>общехозяйственные расходы</w:t>
      </w:r>
      <w:r>
        <w:rPr>
          <w:szCs w:val="22"/>
        </w:rPr>
        <w:t xml:space="preserve">, начисленные в периоде по статьям затрат </w:t>
      </w:r>
      <w:r w:rsidR="002022C1">
        <w:rPr>
          <w:szCs w:val="22"/>
        </w:rPr>
        <w:t>(начисляются по Дебету 26 счета или по Дебету 44 счета):</w:t>
      </w:r>
    </w:p>
    <w:p w:rsidR="002022C1" w:rsidRDefault="003256FD" w:rsidP="00BC18AD">
      <w:pPr>
        <w:rPr>
          <w:szCs w:val="22"/>
        </w:rPr>
      </w:pPr>
      <w:r>
        <w:rPr>
          <w:szCs w:val="22"/>
        </w:rPr>
        <w:t xml:space="preserve">12.3. </w:t>
      </w:r>
      <w:r w:rsidR="002022C1" w:rsidRPr="002022C1">
        <w:rPr>
          <w:b/>
          <w:szCs w:val="22"/>
        </w:rPr>
        <w:t>Прочие расходы</w:t>
      </w:r>
      <w:r w:rsidR="002022C1">
        <w:rPr>
          <w:szCs w:val="22"/>
        </w:rPr>
        <w:t xml:space="preserve"> – расходы индивидуального предпринимателя </w:t>
      </w:r>
      <w:r>
        <w:rPr>
          <w:szCs w:val="22"/>
        </w:rPr>
        <w:t xml:space="preserve">по статьям, </w:t>
      </w:r>
      <w:r w:rsidR="002022C1">
        <w:rPr>
          <w:szCs w:val="22"/>
        </w:rPr>
        <w:t>не относящиеся к основному виду деятельности (начисляются по Дебету 91.</w:t>
      </w:r>
      <w:r>
        <w:rPr>
          <w:szCs w:val="22"/>
        </w:rPr>
        <w:t>0</w:t>
      </w:r>
      <w:r w:rsidR="002022C1">
        <w:rPr>
          <w:szCs w:val="22"/>
        </w:rPr>
        <w:t>2)</w:t>
      </w:r>
    </w:p>
    <w:p w:rsidR="002022C1" w:rsidRPr="003256FD" w:rsidRDefault="003256FD" w:rsidP="003256FD">
      <w:pPr>
        <w:rPr>
          <w:sz w:val="24"/>
          <w:szCs w:val="24"/>
        </w:rPr>
      </w:pPr>
      <w:r>
        <w:rPr>
          <w:rFonts w:asciiTheme="minorHAnsi" w:hAnsiTheme="minorHAnsi"/>
          <w:szCs w:val="22"/>
        </w:rPr>
        <w:t xml:space="preserve">13. </w:t>
      </w:r>
      <w:r>
        <w:rPr>
          <w:b/>
          <w:sz w:val="24"/>
          <w:szCs w:val="24"/>
        </w:rPr>
        <w:t>Прибыль</w:t>
      </w:r>
      <w:r w:rsidRPr="003256FD">
        <w:rPr>
          <w:b/>
          <w:sz w:val="24"/>
          <w:szCs w:val="24"/>
        </w:rPr>
        <w:t xml:space="preserve"> ИП до уплаты налогов</w:t>
      </w:r>
      <w:r>
        <w:rPr>
          <w:b/>
          <w:sz w:val="24"/>
          <w:szCs w:val="24"/>
        </w:rPr>
        <w:t xml:space="preserve"> = 11. – 12. </w:t>
      </w:r>
    </w:p>
    <w:p w:rsidR="003256FD" w:rsidRDefault="003256FD" w:rsidP="003256FD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14</w:t>
      </w:r>
      <w:r w:rsidR="002022C1">
        <w:rPr>
          <w:rFonts w:asciiTheme="minorHAnsi" w:hAnsiTheme="minorHAnsi"/>
          <w:szCs w:val="22"/>
        </w:rPr>
        <w:t xml:space="preserve">. </w:t>
      </w:r>
      <w:r w:rsidR="002022C1" w:rsidRPr="002022C1">
        <w:rPr>
          <w:b/>
          <w:szCs w:val="22"/>
        </w:rPr>
        <w:t>Налоги и взносы</w:t>
      </w:r>
      <w:r w:rsidR="002022C1">
        <w:rPr>
          <w:rFonts w:asciiTheme="minorHAnsi" w:hAnsiTheme="minorHAnsi"/>
          <w:szCs w:val="22"/>
        </w:rPr>
        <w:t xml:space="preserve"> </w:t>
      </w:r>
    </w:p>
    <w:p w:rsidR="003256FD" w:rsidRDefault="003256FD" w:rsidP="003256FD">
      <w:pPr>
        <w:rPr>
          <w:szCs w:val="22"/>
        </w:rPr>
      </w:pPr>
      <w:r>
        <w:rPr>
          <w:rFonts w:asciiTheme="minorHAnsi" w:hAnsiTheme="minorHAnsi"/>
          <w:szCs w:val="22"/>
        </w:rPr>
        <w:t xml:space="preserve">14.1. </w:t>
      </w:r>
      <w:r w:rsidRPr="003256FD">
        <w:rPr>
          <w:i/>
          <w:sz w:val="24"/>
          <w:szCs w:val="24"/>
        </w:rPr>
        <w:t>Взносы в ПФР фиксированные</w:t>
      </w:r>
      <w:r>
        <w:rPr>
          <w:sz w:val="20"/>
        </w:rPr>
        <w:t xml:space="preserve"> – </w:t>
      </w:r>
      <w:r w:rsidRPr="003256FD">
        <w:rPr>
          <w:szCs w:val="22"/>
        </w:rPr>
        <w:t>начисленные взносы в ПФР, отражаются согласно фактическим начислениям в базе 1С.</w:t>
      </w:r>
    </w:p>
    <w:p w:rsidR="003256FD" w:rsidRDefault="003256FD" w:rsidP="003256FD">
      <w:pPr>
        <w:rPr>
          <w:szCs w:val="22"/>
        </w:rPr>
      </w:pPr>
      <w:r>
        <w:rPr>
          <w:szCs w:val="22"/>
        </w:rPr>
        <w:t xml:space="preserve">14.2. </w:t>
      </w:r>
      <w:r w:rsidRPr="003256FD">
        <w:rPr>
          <w:i/>
          <w:szCs w:val="22"/>
        </w:rPr>
        <w:t>Взносы в ФФОМС фиксированные</w:t>
      </w:r>
      <w:r>
        <w:rPr>
          <w:b/>
          <w:szCs w:val="22"/>
        </w:rPr>
        <w:t xml:space="preserve"> - </w:t>
      </w:r>
      <w:r w:rsidRPr="003256FD">
        <w:rPr>
          <w:szCs w:val="22"/>
        </w:rPr>
        <w:t xml:space="preserve">начисленные </w:t>
      </w:r>
      <w:r>
        <w:rPr>
          <w:szCs w:val="22"/>
        </w:rPr>
        <w:t>взносы в ФФОМС</w:t>
      </w:r>
      <w:r w:rsidRPr="003256FD">
        <w:rPr>
          <w:szCs w:val="22"/>
        </w:rPr>
        <w:t>, отражаются согласно фактическим начислениям в базе 1С.</w:t>
      </w:r>
    </w:p>
    <w:p w:rsidR="003256FD" w:rsidRDefault="003256FD" w:rsidP="003256FD">
      <w:pPr>
        <w:rPr>
          <w:szCs w:val="22"/>
        </w:rPr>
      </w:pPr>
      <w:r>
        <w:rPr>
          <w:szCs w:val="22"/>
        </w:rPr>
        <w:t xml:space="preserve">14.3. </w:t>
      </w:r>
      <w:r w:rsidRPr="003256FD">
        <w:rPr>
          <w:i/>
          <w:szCs w:val="22"/>
        </w:rPr>
        <w:t>Взносы в ПФР дополнительные</w:t>
      </w:r>
      <w:r>
        <w:rPr>
          <w:b/>
          <w:szCs w:val="22"/>
        </w:rPr>
        <w:t xml:space="preserve"> - </w:t>
      </w:r>
      <w:r w:rsidRPr="003256FD">
        <w:rPr>
          <w:szCs w:val="22"/>
        </w:rPr>
        <w:t xml:space="preserve">начисленные </w:t>
      </w:r>
      <w:r>
        <w:rPr>
          <w:szCs w:val="22"/>
        </w:rPr>
        <w:t>дополнительные взносы в ПФР</w:t>
      </w:r>
      <w:r w:rsidRPr="003256FD">
        <w:rPr>
          <w:szCs w:val="22"/>
        </w:rPr>
        <w:t>, отражаются согласно фактическим начислениям в базе 1С.</w:t>
      </w:r>
    </w:p>
    <w:p w:rsidR="003256FD" w:rsidRDefault="003256FD" w:rsidP="003256FD">
      <w:pPr>
        <w:spacing w:line="240" w:lineRule="auto"/>
        <w:rPr>
          <w:szCs w:val="22"/>
        </w:rPr>
      </w:pPr>
      <w:r>
        <w:rPr>
          <w:szCs w:val="22"/>
        </w:rPr>
        <w:t xml:space="preserve">14.4. </w:t>
      </w:r>
      <w:r w:rsidRPr="003256FD">
        <w:rPr>
          <w:i/>
          <w:szCs w:val="22"/>
        </w:rPr>
        <w:t>УСН</w:t>
      </w:r>
      <w:r w:rsidRPr="003256FD">
        <w:rPr>
          <w:szCs w:val="22"/>
        </w:rPr>
        <w:t xml:space="preserve"> </w:t>
      </w:r>
      <w:r w:rsidRPr="002022C1">
        <w:rPr>
          <w:szCs w:val="22"/>
        </w:rPr>
        <w:t>– начисленный налог УСН без учета корректировок.</w:t>
      </w:r>
    </w:p>
    <w:p w:rsidR="003256FD" w:rsidRPr="003256FD" w:rsidRDefault="003256FD" w:rsidP="003256FD">
      <w:pPr>
        <w:spacing w:line="240" w:lineRule="auto"/>
        <w:rPr>
          <w:szCs w:val="22"/>
        </w:rPr>
      </w:pPr>
    </w:p>
    <w:p w:rsidR="002022C1" w:rsidRDefault="003256FD" w:rsidP="00BC18AD">
      <w:pPr>
        <w:spacing w:line="240" w:lineRule="auto"/>
        <w:rPr>
          <w:szCs w:val="22"/>
        </w:rPr>
      </w:pPr>
      <w:r>
        <w:rPr>
          <w:szCs w:val="22"/>
        </w:rPr>
        <w:t xml:space="preserve">15. </w:t>
      </w:r>
      <w:r w:rsidR="002022C1">
        <w:rPr>
          <w:rFonts w:asciiTheme="minorHAnsi" w:hAnsiTheme="minorHAnsi"/>
          <w:szCs w:val="22"/>
        </w:rPr>
        <w:t xml:space="preserve"> </w:t>
      </w:r>
      <w:r w:rsidR="002022C1" w:rsidRPr="002022C1">
        <w:rPr>
          <w:b/>
          <w:szCs w:val="22"/>
        </w:rPr>
        <w:t>Прибыль</w:t>
      </w:r>
      <w:r w:rsidR="002022C1" w:rsidRPr="002022C1">
        <w:rPr>
          <w:szCs w:val="22"/>
        </w:rPr>
        <w:t xml:space="preserve"> </w:t>
      </w:r>
      <w:r w:rsidR="002022C1">
        <w:rPr>
          <w:szCs w:val="22"/>
        </w:rPr>
        <w:t>= Начисленные доходы – ОХР – Прочие расходы – УСН + Взносы во внебюджетные фонды.</w:t>
      </w:r>
    </w:p>
    <w:p w:rsidR="002022C1" w:rsidRDefault="002022C1" w:rsidP="00BC18AD">
      <w:pPr>
        <w:spacing w:line="240" w:lineRule="auto"/>
        <w:rPr>
          <w:szCs w:val="22"/>
        </w:rPr>
      </w:pPr>
    </w:p>
    <w:p w:rsidR="002022C1" w:rsidRDefault="003256FD" w:rsidP="00BC18AD">
      <w:pPr>
        <w:spacing w:line="240" w:lineRule="auto"/>
        <w:rPr>
          <w:szCs w:val="22"/>
        </w:rPr>
      </w:pPr>
      <w:r w:rsidRPr="003256FD">
        <w:rPr>
          <w:szCs w:val="22"/>
        </w:rPr>
        <w:t>15.1.</w:t>
      </w:r>
      <w:r>
        <w:rPr>
          <w:b/>
          <w:szCs w:val="22"/>
        </w:rPr>
        <w:t xml:space="preserve"> </w:t>
      </w:r>
      <w:r w:rsidR="002022C1" w:rsidRPr="002022C1">
        <w:rPr>
          <w:b/>
          <w:szCs w:val="22"/>
        </w:rPr>
        <w:t>Прибыль НИ</w:t>
      </w:r>
      <w:r w:rsidR="002022C1">
        <w:rPr>
          <w:szCs w:val="22"/>
        </w:rPr>
        <w:t xml:space="preserve"> – прибыль нарастающим итогом.</w:t>
      </w:r>
    </w:p>
    <w:p w:rsidR="002022C1" w:rsidRDefault="002022C1" w:rsidP="00BC18AD">
      <w:pPr>
        <w:spacing w:line="240" w:lineRule="auto"/>
        <w:rPr>
          <w:szCs w:val="22"/>
        </w:rPr>
      </w:pPr>
    </w:p>
    <w:p w:rsidR="002022C1" w:rsidRDefault="003256FD" w:rsidP="00BC18AD">
      <w:pPr>
        <w:spacing w:line="240" w:lineRule="auto"/>
        <w:rPr>
          <w:szCs w:val="22"/>
        </w:rPr>
      </w:pPr>
      <w:r>
        <w:rPr>
          <w:szCs w:val="22"/>
        </w:rPr>
        <w:t xml:space="preserve">16. </w:t>
      </w:r>
      <w:r w:rsidR="002022C1" w:rsidRPr="002022C1">
        <w:rPr>
          <w:b/>
          <w:szCs w:val="22"/>
        </w:rPr>
        <w:t>Отправлено на карту</w:t>
      </w:r>
      <w:r w:rsidR="002022C1">
        <w:rPr>
          <w:szCs w:val="22"/>
        </w:rPr>
        <w:t xml:space="preserve"> – выплата доходов индивидуальному предпринимателю на карту физ. лица (Д91.02 К75.02)</w:t>
      </w:r>
    </w:p>
    <w:p w:rsidR="002022C1" w:rsidRDefault="002022C1" w:rsidP="00BC18AD">
      <w:pPr>
        <w:spacing w:line="240" w:lineRule="auto"/>
        <w:rPr>
          <w:szCs w:val="22"/>
        </w:rPr>
      </w:pPr>
    </w:p>
    <w:p w:rsidR="002022C1" w:rsidRPr="002022C1" w:rsidRDefault="003256FD" w:rsidP="00BC18AD">
      <w:pPr>
        <w:spacing w:line="240" w:lineRule="auto"/>
        <w:rPr>
          <w:b/>
          <w:szCs w:val="22"/>
        </w:rPr>
      </w:pPr>
      <w:r w:rsidRPr="003256FD">
        <w:rPr>
          <w:szCs w:val="22"/>
        </w:rPr>
        <w:t>16.1</w:t>
      </w:r>
      <w:r>
        <w:rPr>
          <w:b/>
          <w:szCs w:val="22"/>
        </w:rPr>
        <w:t xml:space="preserve"> </w:t>
      </w:r>
      <w:r w:rsidR="002022C1" w:rsidRPr="002022C1">
        <w:rPr>
          <w:b/>
          <w:szCs w:val="22"/>
        </w:rPr>
        <w:t>Отправлено на карту НИ</w:t>
      </w:r>
      <w:r w:rsidR="002022C1">
        <w:rPr>
          <w:b/>
          <w:szCs w:val="22"/>
        </w:rPr>
        <w:t xml:space="preserve"> </w:t>
      </w:r>
      <w:r w:rsidR="002022C1">
        <w:rPr>
          <w:szCs w:val="22"/>
        </w:rPr>
        <w:t>выплата доходов индивидуальному предпринимателю на карту физ. лица нарастающим итогом.</w:t>
      </w:r>
    </w:p>
    <w:p w:rsidR="00BC18AD" w:rsidRDefault="00BC18AD"/>
    <w:p w:rsidR="002022C1" w:rsidRPr="0022597D" w:rsidRDefault="003256FD" w:rsidP="002022C1">
      <w:pPr>
        <w:spacing w:line="240" w:lineRule="auto"/>
        <w:rPr>
          <w:b/>
          <w:bCs/>
          <w:color w:val="538DD5"/>
          <w:sz w:val="24"/>
          <w:szCs w:val="24"/>
        </w:rPr>
      </w:pPr>
      <w:r w:rsidRPr="0022597D">
        <w:rPr>
          <w:b/>
          <w:bCs/>
          <w:color w:val="538DD5"/>
          <w:sz w:val="24"/>
          <w:szCs w:val="24"/>
        </w:rPr>
        <w:t xml:space="preserve">17. </w:t>
      </w:r>
      <w:r w:rsidR="002022C1" w:rsidRPr="0022597D">
        <w:rPr>
          <w:b/>
          <w:bCs/>
          <w:color w:val="538DD5"/>
          <w:sz w:val="24"/>
          <w:szCs w:val="24"/>
        </w:rPr>
        <w:t>Остаток к отправке  на карту НИ = Прибыль НИ – Отправлено на карту НИ</w:t>
      </w:r>
    </w:p>
    <w:p w:rsidR="00AE7CA0" w:rsidRDefault="00AE7CA0" w:rsidP="00EA38D9">
      <w:pPr>
        <w:jc w:val="center"/>
        <w:rPr>
          <w:b/>
        </w:rPr>
      </w:pPr>
    </w:p>
    <w:p w:rsidR="002022C1" w:rsidRPr="00BC18AD" w:rsidRDefault="002022C1"/>
    <w:sectPr w:rsidR="002022C1" w:rsidRPr="00BC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AD"/>
    <w:rsid w:val="0006244F"/>
    <w:rsid w:val="001C7790"/>
    <w:rsid w:val="002022C1"/>
    <w:rsid w:val="00210BE7"/>
    <w:rsid w:val="0022597D"/>
    <w:rsid w:val="00295577"/>
    <w:rsid w:val="003256FD"/>
    <w:rsid w:val="00380307"/>
    <w:rsid w:val="0043552E"/>
    <w:rsid w:val="007B46CD"/>
    <w:rsid w:val="007C442A"/>
    <w:rsid w:val="009B0EF0"/>
    <w:rsid w:val="00A50BBA"/>
    <w:rsid w:val="00A92381"/>
    <w:rsid w:val="00AE7CA0"/>
    <w:rsid w:val="00BC18AD"/>
    <w:rsid w:val="00CC0596"/>
    <w:rsid w:val="00E8043A"/>
    <w:rsid w:val="00EA38D9"/>
    <w:rsid w:val="00F51DC2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3A"/>
    <w:pPr>
      <w:spacing w:after="0" w:line="360" w:lineRule="auto"/>
    </w:pPr>
    <w:rPr>
      <w:rFonts w:ascii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3A"/>
    <w:pPr>
      <w:spacing w:after="0" w:line="360" w:lineRule="auto"/>
    </w:pPr>
    <w:rPr>
      <w:rFonts w:ascii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Бахмут Виктория</dc:creator>
  <cp:lastModifiedBy>Бахмут Виктория</cp:lastModifiedBy>
  <cp:revision>2</cp:revision>
  <cp:lastPrinted>2018-02-16T14:06:00Z</cp:lastPrinted>
  <dcterms:created xsi:type="dcterms:W3CDTF">2018-02-22T15:02:00Z</dcterms:created>
  <dcterms:modified xsi:type="dcterms:W3CDTF">2018-02-22T15:02:00Z</dcterms:modified>
</cp:coreProperties>
</file>