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CD" w:rsidRPr="005071A8" w:rsidRDefault="009F25CD" w:rsidP="009F25CD">
      <w:pPr>
        <w:spacing w:after="200" w:line="240" w:lineRule="auto"/>
        <w:outlineLvl w:val="0"/>
        <w:rPr>
          <w:rFonts w:ascii="Times New Roman" w:hAnsi="Times New Roman"/>
          <w:sz w:val="20"/>
        </w:rPr>
      </w:pPr>
      <w:r w:rsidRPr="005071A8">
        <w:rPr>
          <w:rFonts w:ascii="Times New Roman" w:hAnsi="Times New Roman"/>
          <w:b/>
          <w:i/>
          <w:sz w:val="20"/>
        </w:rPr>
        <w:t>Описание задачи</w:t>
      </w:r>
      <w:r>
        <w:rPr>
          <w:rFonts w:ascii="Times New Roman" w:hAnsi="Times New Roman"/>
          <w:b/>
          <w:i/>
          <w:sz w:val="20"/>
        </w:rPr>
        <w:t xml:space="preserve"> 81</w:t>
      </w:r>
      <w:r w:rsidRPr="005071A8">
        <w:rPr>
          <w:rFonts w:ascii="Times New Roman" w:hAnsi="Times New Roman"/>
          <w:b/>
          <w:i/>
          <w:sz w:val="20"/>
        </w:rPr>
        <w:t>:</w:t>
      </w:r>
      <w:r w:rsidRPr="005071A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Доработка справочника «Статьи бюджета»</w:t>
      </w:r>
      <w:r w:rsidRPr="002818DC">
        <w:rPr>
          <w:rFonts w:ascii="Times New Roman" w:hAnsi="Times New Roman"/>
          <w:color w:val="000000"/>
          <w:sz w:val="20"/>
          <w:szCs w:val="20"/>
        </w:rPr>
        <w:t xml:space="preserve"> (добавление дополнительных значений</w:t>
      </w:r>
      <w:r>
        <w:rPr>
          <w:rFonts w:ascii="Times New Roman" w:hAnsi="Times New Roman"/>
          <w:color w:val="000000"/>
          <w:sz w:val="20"/>
          <w:szCs w:val="20"/>
        </w:rPr>
        <w:t xml:space="preserve"> аналитики)</w:t>
      </w:r>
      <w:r w:rsidR="00AD5F77">
        <w:rPr>
          <w:rFonts w:ascii="Times New Roman" w:hAnsi="Times New Roman"/>
          <w:color w:val="000000"/>
          <w:sz w:val="20"/>
          <w:szCs w:val="20"/>
        </w:rPr>
        <w:t>, реквизита «Кодификатор», реквизита «Статья БДДС», реквизита «Учитывать НДС», реквизита «Ставка НДС»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9F25CD" w:rsidRDefault="009F25CD" w:rsidP="009F25CD">
      <w:pPr>
        <w:spacing w:after="0" w:line="257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Порядок реализации:</w:t>
      </w:r>
    </w:p>
    <w:p w:rsidR="009F25CD" w:rsidRPr="005071A8" w:rsidRDefault="00AD5F77" w:rsidP="009F25C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="009F25CD" w:rsidRPr="005071A8">
        <w:rPr>
          <w:rFonts w:ascii="Times New Roman" w:hAnsi="Times New Roman"/>
          <w:sz w:val="20"/>
          <w:szCs w:val="20"/>
        </w:rPr>
        <w:t xml:space="preserve">Необходимо </w:t>
      </w:r>
      <w:r w:rsidR="009F25CD">
        <w:rPr>
          <w:rFonts w:ascii="Times New Roman" w:hAnsi="Times New Roman"/>
          <w:sz w:val="20"/>
          <w:szCs w:val="20"/>
        </w:rPr>
        <w:t xml:space="preserve">доработать </w:t>
      </w:r>
      <w:r w:rsidR="009F25CD" w:rsidRPr="005071A8">
        <w:rPr>
          <w:rFonts w:ascii="Times New Roman" w:hAnsi="Times New Roman"/>
          <w:sz w:val="20"/>
          <w:szCs w:val="20"/>
        </w:rPr>
        <w:t xml:space="preserve">объект системы: </w:t>
      </w:r>
      <w:r w:rsidR="009F25CD">
        <w:rPr>
          <w:rFonts w:ascii="Times New Roman" w:hAnsi="Times New Roman"/>
          <w:sz w:val="20"/>
          <w:szCs w:val="20"/>
        </w:rPr>
        <w:t xml:space="preserve">справочник «Статьи бюджетов» - добавить новые реквизиты: «Аналитика 7» - «Аналитика 8». </w:t>
      </w:r>
      <w:r w:rsidR="009F25CD" w:rsidRPr="005071A8">
        <w:rPr>
          <w:rFonts w:ascii="Times New Roman" w:hAnsi="Times New Roman"/>
          <w:sz w:val="20"/>
          <w:szCs w:val="20"/>
        </w:rPr>
        <w:t xml:space="preserve">Необходимо </w:t>
      </w:r>
      <w:r w:rsidR="009F25CD">
        <w:rPr>
          <w:rFonts w:ascii="Times New Roman" w:hAnsi="Times New Roman"/>
          <w:sz w:val="20"/>
          <w:szCs w:val="20"/>
        </w:rPr>
        <w:t>добавить новый тип аналитики «Счет бухгалтерского учета». Необходимо обеспечить возможность указания аналитики с данным типом в статье бюджета.</w:t>
      </w:r>
    </w:p>
    <w:p w:rsidR="009F25CD" w:rsidRDefault="009F25CD" w:rsidP="009F25CD">
      <w:pPr>
        <w:jc w:val="center"/>
        <w:rPr>
          <w:rFonts w:ascii="Times New Roman" w:hAnsi="Times New Roman"/>
          <w:sz w:val="20"/>
          <w:szCs w:val="20"/>
        </w:rPr>
      </w:pPr>
      <w:r w:rsidRPr="00DC7A0A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CE9C3B3" wp14:editId="4F057E9F">
            <wp:extent cx="5785328" cy="3693709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dopyanova-ko\Desktop\ОМЗ\Статьи бюджет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328" cy="36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77" w:rsidRDefault="00AD5F77" w:rsidP="00AD5F77">
      <w:pPr>
        <w:jc w:val="center"/>
        <w:rPr>
          <w:rFonts w:ascii="Times New Roman" w:hAnsi="Times New Roman"/>
          <w:sz w:val="20"/>
          <w:szCs w:val="20"/>
        </w:rPr>
      </w:pPr>
      <w:r w:rsidRPr="005071A8">
        <w:rPr>
          <w:rFonts w:ascii="Times New Roman" w:hAnsi="Times New Roman"/>
          <w:sz w:val="20"/>
          <w:szCs w:val="20"/>
        </w:rPr>
        <w:t xml:space="preserve">Рисунок </w:t>
      </w:r>
      <w:r>
        <w:rPr>
          <w:rFonts w:ascii="Times New Roman" w:hAnsi="Times New Roman"/>
          <w:sz w:val="20"/>
          <w:szCs w:val="20"/>
        </w:rPr>
        <w:t>2</w:t>
      </w:r>
      <w:r w:rsidRPr="005071A8">
        <w:rPr>
          <w:rFonts w:ascii="Times New Roman" w:hAnsi="Times New Roman"/>
          <w:sz w:val="20"/>
          <w:szCs w:val="20"/>
        </w:rPr>
        <w:t xml:space="preserve"> – Внешний вид </w:t>
      </w:r>
      <w:r>
        <w:rPr>
          <w:rFonts w:ascii="Times New Roman" w:hAnsi="Times New Roman"/>
          <w:sz w:val="20"/>
          <w:szCs w:val="20"/>
        </w:rPr>
        <w:t>справочника</w:t>
      </w:r>
      <w:r w:rsidRPr="005071A8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Статьи бюджетов</w:t>
      </w:r>
      <w:r w:rsidRPr="005071A8">
        <w:rPr>
          <w:rFonts w:ascii="Times New Roman" w:hAnsi="Times New Roman"/>
          <w:sz w:val="20"/>
          <w:szCs w:val="20"/>
        </w:rPr>
        <w:t xml:space="preserve">» </w:t>
      </w:r>
    </w:p>
    <w:p w:rsidR="006F457B" w:rsidRDefault="003F0782">
      <w:bookmarkStart w:id="0" w:name="_GoBack"/>
      <w:bookmarkEnd w:id="0"/>
    </w:p>
    <w:sectPr w:rsidR="006F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CD"/>
    <w:rsid w:val="00007B7B"/>
    <w:rsid w:val="002775FD"/>
    <w:rsid w:val="002D546D"/>
    <w:rsid w:val="003F0782"/>
    <w:rsid w:val="004933C0"/>
    <w:rsid w:val="009F25CD"/>
    <w:rsid w:val="00A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4E8E-6EDD-4BCC-AC02-87C9CCD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4</cp:revision>
  <dcterms:created xsi:type="dcterms:W3CDTF">2018-08-08T10:21:00Z</dcterms:created>
  <dcterms:modified xsi:type="dcterms:W3CDTF">2018-08-21T05:54:00Z</dcterms:modified>
</cp:coreProperties>
</file>