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F53" w:rsidRDefault="00876F53" w:rsidP="00876F53">
      <w:pPr>
        <w:pStyle w:val="a3"/>
        <w:rPr>
          <w:rFonts w:ascii="Arial" w:hAnsi="Arial" w:cs="Arial"/>
          <w:sz w:val="20"/>
          <w:szCs w:val="20"/>
        </w:rPr>
      </w:pPr>
      <w:r>
        <w:rPr>
          <w:rFonts w:ascii="Arial" w:hAnsi="Arial" w:cs="Arial"/>
          <w:sz w:val="20"/>
          <w:szCs w:val="20"/>
        </w:rPr>
        <w:t>От разных поставщиков поступают файлы разного формата с остатками и ценами номенклатуры.</w:t>
      </w:r>
    </w:p>
    <w:p w:rsidR="00876F53" w:rsidRDefault="00876F53" w:rsidP="00876F53">
      <w:pPr>
        <w:pStyle w:val="a3"/>
        <w:rPr>
          <w:rFonts w:ascii="Arial" w:hAnsi="Arial" w:cs="Arial"/>
          <w:sz w:val="20"/>
          <w:szCs w:val="20"/>
        </w:rPr>
      </w:pPr>
      <w:r>
        <w:rPr>
          <w:rFonts w:ascii="Arial" w:hAnsi="Arial" w:cs="Arial"/>
          <w:sz w:val="20"/>
          <w:szCs w:val="20"/>
        </w:rPr>
        <w:t>Задача: создать обработку для загрузки цен и остатков номенклатуры.</w:t>
      </w:r>
    </w:p>
    <w:p w:rsidR="00876F53" w:rsidRDefault="00876F53" w:rsidP="00876F53">
      <w:pPr>
        <w:pStyle w:val="a3"/>
        <w:rPr>
          <w:rFonts w:ascii="Arial" w:hAnsi="Arial" w:cs="Arial"/>
          <w:sz w:val="20"/>
          <w:szCs w:val="20"/>
        </w:rPr>
      </w:pPr>
      <w:r>
        <w:rPr>
          <w:rFonts w:ascii="Arial" w:hAnsi="Arial" w:cs="Arial"/>
          <w:b/>
          <w:bCs/>
          <w:sz w:val="20"/>
          <w:szCs w:val="20"/>
        </w:rPr>
        <w:t>1. Справочник "Настройки обработки загрузи данных от поставщиков"</w:t>
      </w:r>
    </w:p>
    <w:p w:rsidR="00876F53" w:rsidRDefault="00876F53" w:rsidP="00876F53">
      <w:pPr>
        <w:pStyle w:val="a3"/>
        <w:rPr>
          <w:rFonts w:ascii="Arial" w:hAnsi="Arial" w:cs="Arial"/>
          <w:sz w:val="20"/>
          <w:szCs w:val="20"/>
        </w:rPr>
      </w:pPr>
      <w:r>
        <w:rPr>
          <w:rFonts w:ascii="Arial" w:hAnsi="Arial" w:cs="Arial"/>
          <w:sz w:val="20"/>
          <w:szCs w:val="20"/>
        </w:rPr>
        <w:t>Справочник подчинен справочнику "Партнеры".</w:t>
      </w:r>
    </w:p>
    <w:p w:rsidR="00876F53" w:rsidRDefault="00876F53" w:rsidP="00876F53">
      <w:pPr>
        <w:pStyle w:val="a3"/>
        <w:rPr>
          <w:rFonts w:ascii="Arial" w:hAnsi="Arial" w:cs="Arial"/>
          <w:sz w:val="20"/>
          <w:szCs w:val="20"/>
        </w:rPr>
      </w:pPr>
      <w:r>
        <w:rPr>
          <w:rFonts w:ascii="Arial" w:hAnsi="Arial" w:cs="Arial"/>
          <w:sz w:val="20"/>
          <w:szCs w:val="20"/>
          <w:u w:val="single"/>
        </w:rPr>
        <w:t>Реквизиты шапки:</w:t>
      </w:r>
    </w:p>
    <w:p w:rsidR="00876F53" w:rsidRDefault="00876F53" w:rsidP="00876F53">
      <w:pPr>
        <w:pStyle w:val="a3"/>
        <w:numPr>
          <w:ilvl w:val="0"/>
          <w:numId w:val="1"/>
        </w:numPr>
        <w:rPr>
          <w:rFonts w:ascii="Arial" w:hAnsi="Arial" w:cs="Arial"/>
          <w:sz w:val="20"/>
          <w:szCs w:val="20"/>
        </w:rPr>
      </w:pPr>
      <w:r>
        <w:rPr>
          <w:rFonts w:ascii="Arial" w:hAnsi="Arial" w:cs="Arial"/>
          <w:sz w:val="20"/>
          <w:szCs w:val="20"/>
        </w:rPr>
        <w:t>Номер первой строки (тип - Число (3,0))</w:t>
      </w:r>
    </w:p>
    <w:p w:rsidR="00876F53" w:rsidRDefault="00876F53" w:rsidP="00876F53">
      <w:pPr>
        <w:pStyle w:val="a3"/>
        <w:numPr>
          <w:ilvl w:val="0"/>
          <w:numId w:val="1"/>
        </w:numPr>
        <w:rPr>
          <w:rFonts w:ascii="Arial" w:hAnsi="Arial" w:cs="Arial"/>
          <w:sz w:val="20"/>
          <w:szCs w:val="20"/>
        </w:rPr>
      </w:pPr>
      <w:r>
        <w:rPr>
          <w:rFonts w:ascii="Arial" w:hAnsi="Arial" w:cs="Arial"/>
          <w:sz w:val="20"/>
          <w:szCs w:val="20"/>
        </w:rPr>
        <w:t>Статья доходов для документов оприходования (тип - план видов характеристик "Статьи доходов")</w:t>
      </w:r>
    </w:p>
    <w:p w:rsidR="00876F53" w:rsidRDefault="00876F53" w:rsidP="00876F53">
      <w:pPr>
        <w:pStyle w:val="a3"/>
        <w:numPr>
          <w:ilvl w:val="0"/>
          <w:numId w:val="1"/>
        </w:numPr>
        <w:rPr>
          <w:rFonts w:ascii="Arial" w:hAnsi="Arial" w:cs="Arial"/>
          <w:sz w:val="20"/>
          <w:szCs w:val="20"/>
        </w:rPr>
      </w:pPr>
      <w:r>
        <w:rPr>
          <w:rFonts w:ascii="Arial" w:hAnsi="Arial" w:cs="Arial"/>
          <w:sz w:val="20"/>
          <w:szCs w:val="20"/>
        </w:rPr>
        <w:t>Организация для оприходования товаров (тип - справочник "Организации")</w:t>
      </w:r>
    </w:p>
    <w:p w:rsidR="00876F53" w:rsidRDefault="00876F53" w:rsidP="00876F53">
      <w:pPr>
        <w:pStyle w:val="a3"/>
        <w:rPr>
          <w:rFonts w:ascii="Arial" w:hAnsi="Arial" w:cs="Arial"/>
          <w:sz w:val="20"/>
          <w:szCs w:val="20"/>
        </w:rPr>
      </w:pPr>
      <w:r>
        <w:rPr>
          <w:rFonts w:ascii="Arial" w:hAnsi="Arial" w:cs="Arial"/>
          <w:sz w:val="20"/>
          <w:szCs w:val="20"/>
          <w:u w:val="single"/>
        </w:rPr>
        <w:t>Табличная часть "Стандартные реквизиты номенклатуры"</w:t>
      </w:r>
    </w:p>
    <w:p w:rsidR="00876F53" w:rsidRDefault="00876F53" w:rsidP="00876F53">
      <w:pPr>
        <w:pStyle w:val="a3"/>
        <w:numPr>
          <w:ilvl w:val="0"/>
          <w:numId w:val="2"/>
        </w:numPr>
        <w:rPr>
          <w:rFonts w:ascii="Arial" w:hAnsi="Arial" w:cs="Arial"/>
          <w:sz w:val="20"/>
          <w:szCs w:val="20"/>
        </w:rPr>
      </w:pPr>
      <w:r>
        <w:rPr>
          <w:rFonts w:ascii="Arial" w:hAnsi="Arial" w:cs="Arial"/>
          <w:sz w:val="20"/>
          <w:szCs w:val="20"/>
        </w:rPr>
        <w:t>Наименование реквизита</w:t>
      </w:r>
    </w:p>
    <w:p w:rsidR="00876F53" w:rsidRDefault="00876F53" w:rsidP="00876F53">
      <w:pPr>
        <w:pStyle w:val="a3"/>
        <w:numPr>
          <w:ilvl w:val="0"/>
          <w:numId w:val="2"/>
        </w:numPr>
        <w:rPr>
          <w:rFonts w:ascii="Arial" w:hAnsi="Arial" w:cs="Arial"/>
          <w:sz w:val="20"/>
          <w:szCs w:val="20"/>
        </w:rPr>
      </w:pPr>
      <w:r>
        <w:rPr>
          <w:rFonts w:ascii="Arial" w:hAnsi="Arial" w:cs="Arial"/>
          <w:sz w:val="20"/>
          <w:szCs w:val="20"/>
        </w:rPr>
        <w:t>Значение по умолчанию - используется в качестве значения по умолчанию, если в загружаемом фале нет данных (не указан номер колонки или ячейка пустая)</w:t>
      </w:r>
    </w:p>
    <w:p w:rsidR="00876F53" w:rsidRDefault="00876F53" w:rsidP="00876F53">
      <w:pPr>
        <w:pStyle w:val="a3"/>
        <w:numPr>
          <w:ilvl w:val="0"/>
          <w:numId w:val="2"/>
        </w:numPr>
        <w:rPr>
          <w:rFonts w:ascii="Arial" w:hAnsi="Arial" w:cs="Arial"/>
          <w:sz w:val="20"/>
          <w:szCs w:val="20"/>
        </w:rPr>
      </w:pPr>
      <w:r>
        <w:rPr>
          <w:rFonts w:ascii="Arial" w:hAnsi="Arial" w:cs="Arial"/>
          <w:sz w:val="20"/>
          <w:szCs w:val="20"/>
        </w:rPr>
        <w:t>Номер колонки (тип - Число (3,0)) - если </w:t>
      </w:r>
    </w:p>
    <w:p w:rsidR="00876F53" w:rsidRDefault="00876F53" w:rsidP="00876F53">
      <w:pPr>
        <w:pStyle w:val="a3"/>
        <w:numPr>
          <w:ilvl w:val="0"/>
          <w:numId w:val="2"/>
        </w:numPr>
        <w:rPr>
          <w:rFonts w:ascii="Arial" w:hAnsi="Arial" w:cs="Arial"/>
          <w:sz w:val="20"/>
          <w:szCs w:val="20"/>
        </w:rPr>
      </w:pPr>
      <w:r>
        <w:rPr>
          <w:rFonts w:ascii="Arial" w:hAnsi="Arial" w:cs="Arial"/>
          <w:sz w:val="20"/>
          <w:szCs w:val="20"/>
        </w:rPr>
        <w:t>Поиск по (тип - строка, выбор из списка "Код" или "Наименование") - поиск справочников по коду/наименованию</w:t>
      </w:r>
    </w:p>
    <w:p w:rsidR="00876F53" w:rsidRDefault="00876F53" w:rsidP="00876F53">
      <w:pPr>
        <w:pStyle w:val="a3"/>
        <w:numPr>
          <w:ilvl w:val="0"/>
          <w:numId w:val="2"/>
        </w:numPr>
        <w:rPr>
          <w:rFonts w:ascii="Arial" w:hAnsi="Arial" w:cs="Arial"/>
          <w:sz w:val="20"/>
          <w:szCs w:val="20"/>
        </w:rPr>
      </w:pPr>
      <w:r>
        <w:rPr>
          <w:rFonts w:ascii="Arial" w:hAnsi="Arial" w:cs="Arial"/>
          <w:sz w:val="20"/>
          <w:szCs w:val="20"/>
        </w:rPr>
        <w:t xml:space="preserve">Разрешено создание новых элементов (тип - булево) - если флаг установлен, тип загружаемого реквизита ссылочный, и при загрузке не было найдено подходящего элемента, то будет создан новый элемент </w:t>
      </w:r>
      <w:r>
        <w:rPr>
          <w:rFonts w:ascii="Arial" w:hAnsi="Arial" w:cs="Arial"/>
          <w:i/>
          <w:iCs/>
          <w:sz w:val="20"/>
          <w:szCs w:val="20"/>
        </w:rPr>
        <w:t>(Примечание: в нем будет заполнено только наименование, никаких других настроек не будет)</w:t>
      </w:r>
    </w:p>
    <w:p w:rsidR="00876F53" w:rsidRDefault="00876F53" w:rsidP="00876F53">
      <w:pPr>
        <w:pStyle w:val="a3"/>
        <w:rPr>
          <w:rFonts w:ascii="Arial" w:hAnsi="Arial" w:cs="Arial"/>
          <w:sz w:val="20"/>
          <w:szCs w:val="20"/>
        </w:rPr>
      </w:pPr>
      <w:r>
        <w:rPr>
          <w:rFonts w:ascii="Arial" w:hAnsi="Arial" w:cs="Arial"/>
          <w:sz w:val="20"/>
          <w:szCs w:val="20"/>
        </w:rPr>
        <w:t>По кнопке "Заполнить" в табличной части создаются строки со следующими наименованиями реквизитов справочника "Номенклатура":</w:t>
      </w:r>
    </w:p>
    <w:p w:rsidR="00876F53" w:rsidRDefault="00876F53" w:rsidP="00876F53">
      <w:pPr>
        <w:pStyle w:val="a3"/>
        <w:numPr>
          <w:ilvl w:val="0"/>
          <w:numId w:val="3"/>
        </w:numPr>
        <w:rPr>
          <w:rFonts w:ascii="Arial" w:hAnsi="Arial" w:cs="Arial"/>
          <w:sz w:val="20"/>
          <w:szCs w:val="20"/>
        </w:rPr>
      </w:pPr>
      <w:r>
        <w:rPr>
          <w:rFonts w:ascii="Arial" w:hAnsi="Arial" w:cs="Arial"/>
          <w:sz w:val="20"/>
          <w:szCs w:val="20"/>
        </w:rPr>
        <w:t>Рабочее наименование</w:t>
      </w:r>
    </w:p>
    <w:p w:rsidR="00876F53" w:rsidRDefault="00876F53" w:rsidP="00876F53">
      <w:pPr>
        <w:pStyle w:val="a3"/>
        <w:numPr>
          <w:ilvl w:val="0"/>
          <w:numId w:val="3"/>
        </w:numPr>
        <w:rPr>
          <w:rFonts w:ascii="Arial" w:hAnsi="Arial" w:cs="Arial"/>
          <w:sz w:val="20"/>
          <w:szCs w:val="20"/>
        </w:rPr>
      </w:pPr>
      <w:r>
        <w:rPr>
          <w:rFonts w:ascii="Arial" w:hAnsi="Arial" w:cs="Arial"/>
          <w:sz w:val="20"/>
          <w:szCs w:val="20"/>
        </w:rPr>
        <w:t>Полное наименование</w:t>
      </w:r>
    </w:p>
    <w:p w:rsidR="00876F53" w:rsidRDefault="00876F53" w:rsidP="00876F53">
      <w:pPr>
        <w:pStyle w:val="a3"/>
        <w:numPr>
          <w:ilvl w:val="0"/>
          <w:numId w:val="3"/>
        </w:numPr>
        <w:rPr>
          <w:rFonts w:ascii="Arial" w:hAnsi="Arial" w:cs="Arial"/>
          <w:sz w:val="20"/>
          <w:szCs w:val="20"/>
        </w:rPr>
      </w:pPr>
      <w:r>
        <w:rPr>
          <w:rFonts w:ascii="Arial" w:hAnsi="Arial" w:cs="Arial"/>
          <w:sz w:val="20"/>
          <w:szCs w:val="20"/>
        </w:rPr>
        <w:t>Группа</w:t>
      </w:r>
    </w:p>
    <w:p w:rsidR="00876F53" w:rsidRDefault="00876F53" w:rsidP="00876F53">
      <w:pPr>
        <w:pStyle w:val="a3"/>
        <w:numPr>
          <w:ilvl w:val="0"/>
          <w:numId w:val="3"/>
        </w:numPr>
        <w:rPr>
          <w:rFonts w:ascii="Arial" w:hAnsi="Arial" w:cs="Arial"/>
          <w:sz w:val="20"/>
          <w:szCs w:val="20"/>
        </w:rPr>
      </w:pPr>
      <w:r>
        <w:rPr>
          <w:rFonts w:ascii="Arial" w:hAnsi="Arial" w:cs="Arial"/>
          <w:sz w:val="20"/>
          <w:szCs w:val="20"/>
        </w:rPr>
        <w:t>Артикул</w:t>
      </w:r>
    </w:p>
    <w:p w:rsidR="00876F53" w:rsidRDefault="00876F53" w:rsidP="00876F53">
      <w:pPr>
        <w:pStyle w:val="a3"/>
        <w:numPr>
          <w:ilvl w:val="0"/>
          <w:numId w:val="3"/>
        </w:numPr>
        <w:rPr>
          <w:rFonts w:ascii="Arial" w:hAnsi="Arial" w:cs="Arial"/>
          <w:sz w:val="20"/>
          <w:szCs w:val="20"/>
        </w:rPr>
      </w:pPr>
      <w:r>
        <w:rPr>
          <w:rFonts w:ascii="Arial" w:hAnsi="Arial" w:cs="Arial"/>
          <w:sz w:val="20"/>
          <w:szCs w:val="20"/>
        </w:rPr>
        <w:t>Вид номенклатуры</w:t>
      </w:r>
    </w:p>
    <w:p w:rsidR="00876F53" w:rsidRDefault="00876F53" w:rsidP="00876F53">
      <w:pPr>
        <w:pStyle w:val="a3"/>
        <w:numPr>
          <w:ilvl w:val="0"/>
          <w:numId w:val="3"/>
        </w:numPr>
        <w:rPr>
          <w:rFonts w:ascii="Arial" w:hAnsi="Arial" w:cs="Arial"/>
          <w:sz w:val="20"/>
          <w:szCs w:val="20"/>
        </w:rPr>
      </w:pPr>
      <w:r>
        <w:rPr>
          <w:rFonts w:ascii="Arial" w:hAnsi="Arial" w:cs="Arial"/>
          <w:sz w:val="20"/>
          <w:szCs w:val="20"/>
        </w:rPr>
        <w:t>Вести учет по ГТД</w:t>
      </w:r>
    </w:p>
    <w:p w:rsidR="00876F53" w:rsidRDefault="00876F53" w:rsidP="00876F53">
      <w:pPr>
        <w:pStyle w:val="a3"/>
        <w:numPr>
          <w:ilvl w:val="0"/>
          <w:numId w:val="3"/>
        </w:numPr>
        <w:rPr>
          <w:rFonts w:ascii="Arial" w:hAnsi="Arial" w:cs="Arial"/>
          <w:sz w:val="20"/>
          <w:szCs w:val="20"/>
        </w:rPr>
      </w:pPr>
      <w:r>
        <w:rPr>
          <w:rFonts w:ascii="Arial" w:hAnsi="Arial" w:cs="Arial"/>
          <w:sz w:val="20"/>
          <w:szCs w:val="20"/>
        </w:rPr>
        <w:t>Единица измерения</w:t>
      </w:r>
    </w:p>
    <w:p w:rsidR="00876F53" w:rsidRDefault="00876F53" w:rsidP="00876F53">
      <w:pPr>
        <w:pStyle w:val="a3"/>
        <w:numPr>
          <w:ilvl w:val="0"/>
          <w:numId w:val="3"/>
        </w:numPr>
        <w:jc w:val="both"/>
        <w:rPr>
          <w:rFonts w:ascii="Arial" w:hAnsi="Arial" w:cs="Arial"/>
          <w:sz w:val="20"/>
          <w:szCs w:val="20"/>
        </w:rPr>
      </w:pPr>
      <w:r>
        <w:rPr>
          <w:rFonts w:ascii="Arial" w:hAnsi="Arial" w:cs="Arial"/>
          <w:sz w:val="20"/>
          <w:szCs w:val="20"/>
        </w:rPr>
        <w:t>Описание</w:t>
      </w:r>
    </w:p>
    <w:p w:rsidR="00876F53" w:rsidRDefault="00876F53" w:rsidP="00876F53">
      <w:pPr>
        <w:pStyle w:val="a3"/>
        <w:numPr>
          <w:ilvl w:val="0"/>
          <w:numId w:val="3"/>
        </w:numPr>
        <w:jc w:val="both"/>
        <w:rPr>
          <w:rFonts w:ascii="Arial" w:hAnsi="Arial" w:cs="Arial"/>
          <w:sz w:val="20"/>
          <w:szCs w:val="20"/>
        </w:rPr>
      </w:pPr>
      <w:r>
        <w:rPr>
          <w:rFonts w:ascii="Arial" w:hAnsi="Arial" w:cs="Arial"/>
          <w:sz w:val="20"/>
          <w:szCs w:val="20"/>
        </w:rPr>
        <w:t>Производитель</w:t>
      </w:r>
    </w:p>
    <w:p w:rsidR="00876F53" w:rsidRDefault="00876F53" w:rsidP="00876F53">
      <w:pPr>
        <w:pStyle w:val="a3"/>
        <w:numPr>
          <w:ilvl w:val="0"/>
          <w:numId w:val="3"/>
        </w:numPr>
        <w:jc w:val="both"/>
        <w:rPr>
          <w:rFonts w:ascii="Arial" w:hAnsi="Arial" w:cs="Arial"/>
          <w:sz w:val="20"/>
          <w:szCs w:val="20"/>
        </w:rPr>
      </w:pPr>
      <w:r>
        <w:rPr>
          <w:rFonts w:ascii="Arial" w:hAnsi="Arial" w:cs="Arial"/>
          <w:sz w:val="20"/>
          <w:szCs w:val="20"/>
        </w:rPr>
        <w:t>Ставка НДС</w:t>
      </w:r>
    </w:p>
    <w:p w:rsidR="00876F53" w:rsidRDefault="00876F53" w:rsidP="00876F53">
      <w:pPr>
        <w:pStyle w:val="a3"/>
        <w:numPr>
          <w:ilvl w:val="0"/>
          <w:numId w:val="3"/>
        </w:numPr>
        <w:jc w:val="both"/>
        <w:rPr>
          <w:rFonts w:ascii="Arial" w:hAnsi="Arial" w:cs="Arial"/>
          <w:sz w:val="20"/>
          <w:szCs w:val="20"/>
        </w:rPr>
      </w:pPr>
      <w:r>
        <w:rPr>
          <w:rFonts w:ascii="Arial" w:hAnsi="Arial" w:cs="Arial"/>
          <w:sz w:val="20"/>
          <w:szCs w:val="20"/>
        </w:rPr>
        <w:t>Вес числитель</w:t>
      </w:r>
    </w:p>
    <w:p w:rsidR="00876F53" w:rsidRDefault="00876F53" w:rsidP="00876F53">
      <w:pPr>
        <w:pStyle w:val="a3"/>
        <w:numPr>
          <w:ilvl w:val="0"/>
          <w:numId w:val="3"/>
        </w:numPr>
        <w:jc w:val="both"/>
        <w:rPr>
          <w:rFonts w:ascii="Arial" w:hAnsi="Arial" w:cs="Arial"/>
          <w:sz w:val="20"/>
          <w:szCs w:val="20"/>
        </w:rPr>
      </w:pPr>
      <w:r>
        <w:rPr>
          <w:rFonts w:ascii="Arial" w:hAnsi="Arial" w:cs="Arial"/>
          <w:sz w:val="20"/>
          <w:szCs w:val="20"/>
        </w:rPr>
        <w:t>Объем числитель</w:t>
      </w:r>
    </w:p>
    <w:p w:rsidR="00876F53" w:rsidRDefault="00876F53" w:rsidP="00876F53">
      <w:pPr>
        <w:pStyle w:val="a3"/>
        <w:numPr>
          <w:ilvl w:val="0"/>
          <w:numId w:val="3"/>
        </w:numPr>
        <w:jc w:val="both"/>
        <w:rPr>
          <w:rFonts w:ascii="Arial" w:hAnsi="Arial" w:cs="Arial"/>
          <w:sz w:val="20"/>
          <w:szCs w:val="20"/>
        </w:rPr>
      </w:pPr>
      <w:r>
        <w:rPr>
          <w:rFonts w:ascii="Arial" w:hAnsi="Arial" w:cs="Arial"/>
          <w:sz w:val="20"/>
          <w:szCs w:val="20"/>
        </w:rPr>
        <w:t>Длина числитель</w:t>
      </w:r>
    </w:p>
    <w:p w:rsidR="00876F53" w:rsidRDefault="00876F53" w:rsidP="00876F53">
      <w:pPr>
        <w:pStyle w:val="a3"/>
        <w:jc w:val="both"/>
        <w:rPr>
          <w:rFonts w:ascii="Arial" w:hAnsi="Arial" w:cs="Arial"/>
          <w:sz w:val="20"/>
          <w:szCs w:val="20"/>
        </w:rPr>
      </w:pPr>
      <w:r>
        <w:rPr>
          <w:rFonts w:ascii="Arial" w:hAnsi="Arial" w:cs="Arial"/>
          <w:sz w:val="20"/>
          <w:szCs w:val="20"/>
        </w:rPr>
        <w:t xml:space="preserve">Реквизиты, которые заполняются по умолчанию при </w:t>
      </w:r>
      <w:proofErr w:type="spellStart"/>
      <w:r>
        <w:rPr>
          <w:rFonts w:ascii="Arial" w:hAnsi="Arial" w:cs="Arial"/>
          <w:sz w:val="20"/>
          <w:szCs w:val="20"/>
        </w:rPr>
        <w:t>создани</w:t>
      </w:r>
      <w:proofErr w:type="spellEnd"/>
      <w:r>
        <w:rPr>
          <w:rFonts w:ascii="Arial" w:hAnsi="Arial" w:cs="Arial"/>
          <w:sz w:val="20"/>
          <w:szCs w:val="20"/>
        </w:rPr>
        <w:t xml:space="preserve"> вручную, также должны быть </w:t>
      </w:r>
      <w:proofErr w:type="spellStart"/>
      <w:r>
        <w:rPr>
          <w:rFonts w:ascii="Arial" w:hAnsi="Arial" w:cs="Arial"/>
          <w:sz w:val="20"/>
          <w:szCs w:val="20"/>
        </w:rPr>
        <w:t>автоматиечски</w:t>
      </w:r>
      <w:proofErr w:type="spellEnd"/>
      <w:r>
        <w:rPr>
          <w:rFonts w:ascii="Arial" w:hAnsi="Arial" w:cs="Arial"/>
          <w:sz w:val="20"/>
          <w:szCs w:val="20"/>
        </w:rPr>
        <w:t xml:space="preserve"> заполнены.</w:t>
      </w:r>
    </w:p>
    <w:p w:rsidR="00876F53" w:rsidRDefault="00876F53" w:rsidP="00876F53">
      <w:pPr>
        <w:pStyle w:val="a3"/>
        <w:jc w:val="both"/>
        <w:rPr>
          <w:rFonts w:ascii="Arial" w:hAnsi="Arial" w:cs="Arial"/>
          <w:sz w:val="20"/>
          <w:szCs w:val="20"/>
        </w:rPr>
      </w:pPr>
      <w:r>
        <w:rPr>
          <w:rFonts w:ascii="Arial" w:hAnsi="Arial" w:cs="Arial"/>
          <w:sz w:val="20"/>
          <w:szCs w:val="20"/>
        </w:rPr>
        <w:t xml:space="preserve">Если для номенклатуры указан вес, объем, длина, то </w:t>
      </w:r>
      <w:proofErr w:type="spellStart"/>
      <w:r>
        <w:rPr>
          <w:rFonts w:ascii="Arial" w:hAnsi="Arial" w:cs="Arial"/>
          <w:sz w:val="20"/>
          <w:szCs w:val="20"/>
        </w:rPr>
        <w:t>сопуствующие</w:t>
      </w:r>
      <w:proofErr w:type="spellEnd"/>
      <w:r>
        <w:rPr>
          <w:rFonts w:ascii="Arial" w:hAnsi="Arial" w:cs="Arial"/>
          <w:sz w:val="20"/>
          <w:szCs w:val="20"/>
        </w:rPr>
        <w:t xml:space="preserve"> реквизиты (использовать вес, вес знаменатель и т.д.) должны быть заполнены.</w:t>
      </w:r>
    </w:p>
    <w:p w:rsidR="00876F53" w:rsidRDefault="00876F53" w:rsidP="00876F53">
      <w:pPr>
        <w:pStyle w:val="a3"/>
        <w:rPr>
          <w:rFonts w:ascii="Arial" w:hAnsi="Arial" w:cs="Arial"/>
          <w:sz w:val="20"/>
          <w:szCs w:val="20"/>
        </w:rPr>
      </w:pPr>
      <w:r>
        <w:rPr>
          <w:rFonts w:ascii="Arial" w:hAnsi="Arial" w:cs="Arial"/>
          <w:sz w:val="20"/>
          <w:szCs w:val="20"/>
          <w:u w:val="single"/>
        </w:rPr>
        <w:t>Табличная часть "Дополнительные реквизиты номенклатуры"</w:t>
      </w:r>
    </w:p>
    <w:p w:rsidR="00876F53" w:rsidRDefault="00876F53" w:rsidP="00876F53">
      <w:pPr>
        <w:pStyle w:val="a3"/>
        <w:numPr>
          <w:ilvl w:val="0"/>
          <w:numId w:val="4"/>
        </w:numPr>
        <w:rPr>
          <w:rFonts w:ascii="Arial" w:hAnsi="Arial" w:cs="Arial"/>
          <w:sz w:val="20"/>
          <w:szCs w:val="20"/>
        </w:rPr>
      </w:pPr>
      <w:proofErr w:type="spellStart"/>
      <w:r>
        <w:rPr>
          <w:rFonts w:ascii="Arial" w:hAnsi="Arial" w:cs="Arial"/>
          <w:sz w:val="20"/>
          <w:szCs w:val="20"/>
        </w:rPr>
        <w:t>Доп</w:t>
      </w:r>
      <w:proofErr w:type="spellEnd"/>
      <w:r>
        <w:rPr>
          <w:rFonts w:ascii="Arial" w:hAnsi="Arial" w:cs="Arial"/>
          <w:sz w:val="20"/>
          <w:szCs w:val="20"/>
        </w:rPr>
        <w:t xml:space="preserve"> реквизит (тип - план видов </w:t>
      </w:r>
      <w:proofErr w:type="spellStart"/>
      <w:r>
        <w:rPr>
          <w:rFonts w:ascii="Arial" w:hAnsi="Arial" w:cs="Arial"/>
          <w:sz w:val="20"/>
          <w:szCs w:val="20"/>
        </w:rPr>
        <w:t>характерситик</w:t>
      </w:r>
      <w:proofErr w:type="spellEnd"/>
      <w:r>
        <w:rPr>
          <w:rFonts w:ascii="Arial" w:hAnsi="Arial" w:cs="Arial"/>
          <w:sz w:val="20"/>
          <w:szCs w:val="20"/>
        </w:rPr>
        <w:t xml:space="preserve"> "</w:t>
      </w:r>
      <w:proofErr w:type="spellStart"/>
      <w:r>
        <w:rPr>
          <w:rFonts w:ascii="Arial" w:hAnsi="Arial" w:cs="Arial"/>
          <w:sz w:val="20"/>
          <w:szCs w:val="20"/>
        </w:rPr>
        <w:t>Доплнительные</w:t>
      </w:r>
      <w:proofErr w:type="spellEnd"/>
      <w:r>
        <w:rPr>
          <w:rFonts w:ascii="Arial" w:hAnsi="Arial" w:cs="Arial"/>
          <w:sz w:val="20"/>
          <w:szCs w:val="20"/>
        </w:rPr>
        <w:t xml:space="preserve"> реквизиты и сведения"</w:t>
      </w:r>
    </w:p>
    <w:p w:rsidR="00876F53" w:rsidRDefault="00876F53" w:rsidP="00876F53">
      <w:pPr>
        <w:pStyle w:val="a3"/>
        <w:numPr>
          <w:ilvl w:val="0"/>
          <w:numId w:val="4"/>
        </w:numPr>
        <w:rPr>
          <w:rFonts w:ascii="Arial" w:hAnsi="Arial" w:cs="Arial"/>
          <w:sz w:val="20"/>
          <w:szCs w:val="20"/>
        </w:rPr>
      </w:pPr>
      <w:r>
        <w:rPr>
          <w:rFonts w:ascii="Arial" w:hAnsi="Arial" w:cs="Arial"/>
          <w:sz w:val="20"/>
          <w:szCs w:val="20"/>
        </w:rPr>
        <w:t xml:space="preserve">Вид номенклатуры - не редактируется, заполняется автоматически, если выбранный </w:t>
      </w:r>
      <w:proofErr w:type="spellStart"/>
      <w:r>
        <w:rPr>
          <w:rFonts w:ascii="Arial" w:hAnsi="Arial" w:cs="Arial"/>
          <w:sz w:val="20"/>
          <w:szCs w:val="20"/>
        </w:rPr>
        <w:t>доп</w:t>
      </w:r>
      <w:proofErr w:type="spellEnd"/>
      <w:r>
        <w:rPr>
          <w:rFonts w:ascii="Arial" w:hAnsi="Arial" w:cs="Arial"/>
          <w:sz w:val="20"/>
          <w:szCs w:val="20"/>
        </w:rPr>
        <w:t xml:space="preserve"> реквизит относится к определенному виду номенклатуры</w:t>
      </w:r>
    </w:p>
    <w:p w:rsidR="00876F53" w:rsidRDefault="00876F53" w:rsidP="00876F53">
      <w:pPr>
        <w:pStyle w:val="a3"/>
        <w:numPr>
          <w:ilvl w:val="0"/>
          <w:numId w:val="4"/>
        </w:numPr>
        <w:rPr>
          <w:rFonts w:ascii="Arial" w:hAnsi="Arial" w:cs="Arial"/>
          <w:sz w:val="20"/>
          <w:szCs w:val="20"/>
        </w:rPr>
      </w:pPr>
      <w:r>
        <w:rPr>
          <w:rFonts w:ascii="Arial" w:hAnsi="Arial" w:cs="Arial"/>
          <w:sz w:val="20"/>
          <w:szCs w:val="20"/>
        </w:rPr>
        <w:t>Значение по умолчанию - используется в качестве значения по умолчанию, если в загружаемом фале нет данных (не указан номер колонки или ячейка пустая)</w:t>
      </w:r>
    </w:p>
    <w:p w:rsidR="00876F53" w:rsidRDefault="00876F53" w:rsidP="00876F53">
      <w:pPr>
        <w:pStyle w:val="a3"/>
        <w:numPr>
          <w:ilvl w:val="0"/>
          <w:numId w:val="4"/>
        </w:numPr>
        <w:rPr>
          <w:rFonts w:ascii="Arial" w:hAnsi="Arial" w:cs="Arial"/>
          <w:sz w:val="20"/>
          <w:szCs w:val="20"/>
        </w:rPr>
      </w:pPr>
      <w:r>
        <w:rPr>
          <w:rFonts w:ascii="Arial" w:hAnsi="Arial" w:cs="Arial"/>
          <w:sz w:val="20"/>
          <w:szCs w:val="20"/>
        </w:rPr>
        <w:t>Номер колонки (тип - Число (3,0)) - если </w:t>
      </w:r>
    </w:p>
    <w:p w:rsidR="00876F53" w:rsidRDefault="00876F53" w:rsidP="00876F53">
      <w:pPr>
        <w:pStyle w:val="a3"/>
        <w:numPr>
          <w:ilvl w:val="0"/>
          <w:numId w:val="4"/>
        </w:numPr>
        <w:rPr>
          <w:rFonts w:ascii="Arial" w:hAnsi="Arial" w:cs="Arial"/>
          <w:sz w:val="20"/>
          <w:szCs w:val="20"/>
        </w:rPr>
      </w:pPr>
      <w:r>
        <w:rPr>
          <w:rFonts w:ascii="Arial" w:hAnsi="Arial" w:cs="Arial"/>
          <w:sz w:val="20"/>
          <w:szCs w:val="20"/>
        </w:rPr>
        <w:lastRenderedPageBreak/>
        <w:t>Поиск по (тип - строка, выбор из списка "Код" или "Наименование") - поиск справочников по коду/наименованию</w:t>
      </w:r>
    </w:p>
    <w:p w:rsidR="00876F53" w:rsidRDefault="00876F53" w:rsidP="00876F53">
      <w:pPr>
        <w:pStyle w:val="a3"/>
        <w:numPr>
          <w:ilvl w:val="0"/>
          <w:numId w:val="4"/>
        </w:numPr>
        <w:rPr>
          <w:rFonts w:ascii="Arial" w:hAnsi="Arial" w:cs="Arial"/>
          <w:sz w:val="20"/>
          <w:szCs w:val="20"/>
        </w:rPr>
      </w:pPr>
      <w:r>
        <w:rPr>
          <w:rFonts w:ascii="Arial" w:hAnsi="Arial" w:cs="Arial"/>
          <w:sz w:val="20"/>
          <w:szCs w:val="20"/>
        </w:rPr>
        <w:t xml:space="preserve">Разрешено создание новых элементов (тип - булево) - если флаг установлен, тип загружаемого реквизита ссылочный, и при загрузке не было найдено подходящего элемента, то будет создан новый элемент </w:t>
      </w:r>
      <w:r>
        <w:rPr>
          <w:rFonts w:ascii="Arial" w:hAnsi="Arial" w:cs="Arial"/>
          <w:i/>
          <w:iCs/>
          <w:sz w:val="20"/>
          <w:szCs w:val="20"/>
        </w:rPr>
        <w:t>(Примечание: в нем будет заполнено только наименование, никаких других настроек не будет)</w:t>
      </w:r>
    </w:p>
    <w:p w:rsidR="00876F53" w:rsidRDefault="00876F53" w:rsidP="00876F53">
      <w:pPr>
        <w:pStyle w:val="a3"/>
        <w:rPr>
          <w:rFonts w:ascii="Arial" w:hAnsi="Arial" w:cs="Arial"/>
          <w:sz w:val="20"/>
          <w:szCs w:val="20"/>
        </w:rPr>
      </w:pPr>
      <w:r>
        <w:rPr>
          <w:rFonts w:ascii="Arial" w:hAnsi="Arial" w:cs="Arial"/>
          <w:sz w:val="20"/>
          <w:szCs w:val="20"/>
        </w:rPr>
        <w:t xml:space="preserve">По кнопке "Заполнить" табличная часть заполняется всеми </w:t>
      </w:r>
      <w:proofErr w:type="spellStart"/>
      <w:r>
        <w:rPr>
          <w:rFonts w:ascii="Arial" w:hAnsi="Arial" w:cs="Arial"/>
          <w:sz w:val="20"/>
          <w:szCs w:val="20"/>
        </w:rPr>
        <w:t>доп</w:t>
      </w:r>
      <w:proofErr w:type="spellEnd"/>
      <w:r>
        <w:rPr>
          <w:rFonts w:ascii="Arial" w:hAnsi="Arial" w:cs="Arial"/>
          <w:sz w:val="20"/>
          <w:szCs w:val="20"/>
        </w:rPr>
        <w:t xml:space="preserve"> реквизитами, настроенными для номенклатуры.</w:t>
      </w:r>
    </w:p>
    <w:p w:rsidR="00876F53" w:rsidRDefault="00876F53" w:rsidP="00876F53">
      <w:pPr>
        <w:pStyle w:val="a3"/>
        <w:rPr>
          <w:rFonts w:ascii="Arial" w:hAnsi="Arial" w:cs="Arial"/>
          <w:sz w:val="20"/>
          <w:szCs w:val="20"/>
        </w:rPr>
      </w:pPr>
      <w:r>
        <w:rPr>
          <w:rFonts w:ascii="Arial" w:hAnsi="Arial" w:cs="Arial"/>
          <w:sz w:val="20"/>
          <w:szCs w:val="20"/>
          <w:u w:val="single"/>
        </w:rPr>
        <w:t>Табличная часть "Цены поставщика"</w:t>
      </w:r>
    </w:p>
    <w:p w:rsidR="00876F53" w:rsidRDefault="00876F53" w:rsidP="00876F53">
      <w:pPr>
        <w:pStyle w:val="a3"/>
        <w:numPr>
          <w:ilvl w:val="0"/>
          <w:numId w:val="5"/>
        </w:numPr>
        <w:rPr>
          <w:rFonts w:ascii="Arial" w:hAnsi="Arial" w:cs="Arial"/>
          <w:sz w:val="20"/>
          <w:szCs w:val="20"/>
        </w:rPr>
      </w:pPr>
      <w:r>
        <w:rPr>
          <w:rFonts w:ascii="Arial" w:hAnsi="Arial" w:cs="Arial"/>
          <w:sz w:val="20"/>
          <w:szCs w:val="20"/>
        </w:rPr>
        <w:t>Вид цен поставщика</w:t>
      </w:r>
    </w:p>
    <w:p w:rsidR="00876F53" w:rsidRDefault="00876F53" w:rsidP="00876F53">
      <w:pPr>
        <w:pStyle w:val="a3"/>
        <w:numPr>
          <w:ilvl w:val="0"/>
          <w:numId w:val="5"/>
        </w:numPr>
        <w:rPr>
          <w:rFonts w:ascii="Arial" w:hAnsi="Arial" w:cs="Arial"/>
          <w:sz w:val="20"/>
          <w:szCs w:val="20"/>
        </w:rPr>
      </w:pPr>
      <w:r>
        <w:rPr>
          <w:rFonts w:ascii="Arial" w:hAnsi="Arial" w:cs="Arial"/>
          <w:sz w:val="20"/>
          <w:szCs w:val="20"/>
        </w:rPr>
        <w:t>Валюта (</w:t>
      </w:r>
      <w:proofErr w:type="spellStart"/>
      <w:r>
        <w:rPr>
          <w:rFonts w:ascii="Arial" w:hAnsi="Arial" w:cs="Arial"/>
          <w:sz w:val="20"/>
          <w:szCs w:val="20"/>
        </w:rPr>
        <w:t>спра</w:t>
      </w:r>
      <w:bookmarkStart w:id="0" w:name="_GoBack"/>
      <w:bookmarkEnd w:id="0"/>
      <w:r>
        <w:rPr>
          <w:rFonts w:ascii="Arial" w:hAnsi="Arial" w:cs="Arial"/>
          <w:sz w:val="20"/>
          <w:szCs w:val="20"/>
        </w:rPr>
        <w:t>вочно</w:t>
      </w:r>
      <w:proofErr w:type="spellEnd"/>
      <w:r>
        <w:rPr>
          <w:rFonts w:ascii="Arial" w:hAnsi="Arial" w:cs="Arial"/>
          <w:sz w:val="20"/>
          <w:szCs w:val="20"/>
        </w:rPr>
        <w:t>, не редактируется)</w:t>
      </w:r>
    </w:p>
    <w:p w:rsidR="00876F53" w:rsidRDefault="00876F53" w:rsidP="00876F53">
      <w:pPr>
        <w:pStyle w:val="a3"/>
        <w:numPr>
          <w:ilvl w:val="0"/>
          <w:numId w:val="5"/>
        </w:numPr>
        <w:rPr>
          <w:rFonts w:ascii="Arial" w:hAnsi="Arial" w:cs="Arial"/>
          <w:sz w:val="20"/>
          <w:szCs w:val="20"/>
        </w:rPr>
      </w:pPr>
      <w:r>
        <w:rPr>
          <w:rFonts w:ascii="Arial" w:hAnsi="Arial" w:cs="Arial"/>
          <w:sz w:val="20"/>
          <w:szCs w:val="20"/>
        </w:rPr>
        <w:t>Номер колонки с ценой (тип - Число (3,0))</w:t>
      </w:r>
    </w:p>
    <w:p w:rsidR="00876F53" w:rsidRDefault="00876F53" w:rsidP="00876F53">
      <w:pPr>
        <w:pStyle w:val="a3"/>
        <w:rPr>
          <w:rFonts w:ascii="Arial" w:hAnsi="Arial" w:cs="Arial"/>
          <w:sz w:val="20"/>
          <w:szCs w:val="20"/>
        </w:rPr>
      </w:pPr>
      <w:r>
        <w:rPr>
          <w:rFonts w:ascii="Arial" w:hAnsi="Arial" w:cs="Arial"/>
          <w:sz w:val="20"/>
          <w:szCs w:val="20"/>
          <w:u w:val="single"/>
        </w:rPr>
        <w:t>Табличная часть "Зависимые цены продажи"</w:t>
      </w:r>
    </w:p>
    <w:p w:rsidR="00876F53" w:rsidRDefault="00876F53" w:rsidP="00876F53">
      <w:pPr>
        <w:pStyle w:val="a3"/>
        <w:numPr>
          <w:ilvl w:val="0"/>
          <w:numId w:val="6"/>
        </w:numPr>
        <w:rPr>
          <w:rFonts w:ascii="Arial" w:hAnsi="Arial" w:cs="Arial"/>
          <w:sz w:val="20"/>
          <w:szCs w:val="20"/>
        </w:rPr>
      </w:pPr>
      <w:r>
        <w:rPr>
          <w:rFonts w:ascii="Arial" w:hAnsi="Arial" w:cs="Arial"/>
          <w:sz w:val="20"/>
          <w:szCs w:val="20"/>
        </w:rPr>
        <w:t>Вид цен</w:t>
      </w:r>
    </w:p>
    <w:p w:rsidR="00876F53" w:rsidRDefault="00876F53" w:rsidP="00876F53">
      <w:pPr>
        <w:pStyle w:val="a3"/>
        <w:rPr>
          <w:rFonts w:ascii="Arial" w:hAnsi="Arial" w:cs="Arial"/>
          <w:sz w:val="20"/>
          <w:szCs w:val="20"/>
        </w:rPr>
      </w:pPr>
      <w:r>
        <w:rPr>
          <w:rFonts w:ascii="Arial" w:hAnsi="Arial" w:cs="Arial"/>
          <w:sz w:val="20"/>
          <w:szCs w:val="20"/>
        </w:rPr>
        <w:t>Указывается перечень цен продажи, которые требуется пересчитать после загрузки новых цен от поставщика.</w:t>
      </w:r>
    </w:p>
    <w:p w:rsidR="00876F53" w:rsidRDefault="00876F53" w:rsidP="00876F53">
      <w:pPr>
        <w:pStyle w:val="a3"/>
        <w:rPr>
          <w:rFonts w:ascii="Arial" w:hAnsi="Arial" w:cs="Arial"/>
          <w:sz w:val="20"/>
          <w:szCs w:val="20"/>
        </w:rPr>
      </w:pPr>
      <w:r>
        <w:rPr>
          <w:rFonts w:ascii="Arial" w:hAnsi="Arial" w:cs="Arial"/>
          <w:sz w:val="20"/>
          <w:szCs w:val="20"/>
          <w:u w:val="single"/>
        </w:rPr>
        <w:t>Табличная часть "Остатки поставщика"</w:t>
      </w:r>
    </w:p>
    <w:p w:rsidR="00876F53" w:rsidRDefault="00876F53" w:rsidP="00876F53">
      <w:pPr>
        <w:pStyle w:val="a3"/>
        <w:numPr>
          <w:ilvl w:val="0"/>
          <w:numId w:val="7"/>
        </w:numPr>
        <w:rPr>
          <w:rFonts w:ascii="Arial" w:hAnsi="Arial" w:cs="Arial"/>
          <w:sz w:val="20"/>
          <w:szCs w:val="20"/>
        </w:rPr>
      </w:pPr>
      <w:r>
        <w:rPr>
          <w:rFonts w:ascii="Arial" w:hAnsi="Arial" w:cs="Arial"/>
          <w:sz w:val="20"/>
          <w:szCs w:val="20"/>
        </w:rPr>
        <w:t>Склад</w:t>
      </w:r>
    </w:p>
    <w:p w:rsidR="00876F53" w:rsidRDefault="00876F53" w:rsidP="00876F53">
      <w:pPr>
        <w:pStyle w:val="a3"/>
        <w:numPr>
          <w:ilvl w:val="0"/>
          <w:numId w:val="7"/>
        </w:numPr>
        <w:rPr>
          <w:rFonts w:ascii="Arial" w:hAnsi="Arial" w:cs="Arial"/>
          <w:sz w:val="20"/>
          <w:szCs w:val="20"/>
        </w:rPr>
      </w:pPr>
      <w:r>
        <w:rPr>
          <w:rFonts w:ascii="Arial" w:hAnsi="Arial" w:cs="Arial"/>
          <w:sz w:val="20"/>
          <w:szCs w:val="20"/>
        </w:rPr>
        <w:t>Номер колонки (тип - Число (3,0))</w:t>
      </w:r>
    </w:p>
    <w:p w:rsidR="00876F53" w:rsidRDefault="00876F53" w:rsidP="00876F53">
      <w:pPr>
        <w:pStyle w:val="a3"/>
        <w:rPr>
          <w:rFonts w:ascii="Arial" w:hAnsi="Arial" w:cs="Arial"/>
          <w:sz w:val="20"/>
          <w:szCs w:val="20"/>
        </w:rPr>
      </w:pPr>
      <w:r>
        <w:rPr>
          <w:rFonts w:ascii="Arial" w:hAnsi="Arial" w:cs="Arial"/>
          <w:b/>
          <w:bCs/>
          <w:sz w:val="20"/>
          <w:szCs w:val="20"/>
        </w:rPr>
        <w:t>2. Обработка "Загрузка данных от поставщиков"</w:t>
      </w:r>
    </w:p>
    <w:p w:rsidR="00876F53" w:rsidRDefault="00876F53" w:rsidP="00876F53">
      <w:pPr>
        <w:pStyle w:val="a3"/>
        <w:rPr>
          <w:rFonts w:ascii="Arial" w:hAnsi="Arial" w:cs="Arial"/>
          <w:sz w:val="20"/>
          <w:szCs w:val="20"/>
        </w:rPr>
      </w:pPr>
      <w:r>
        <w:rPr>
          <w:rFonts w:ascii="Arial" w:hAnsi="Arial" w:cs="Arial"/>
          <w:sz w:val="20"/>
          <w:szCs w:val="20"/>
        </w:rPr>
        <w:t>Реквизиты обработки:</w:t>
      </w:r>
    </w:p>
    <w:p w:rsidR="00876F53" w:rsidRDefault="00876F53" w:rsidP="00876F53">
      <w:pPr>
        <w:pStyle w:val="a3"/>
        <w:numPr>
          <w:ilvl w:val="0"/>
          <w:numId w:val="8"/>
        </w:numPr>
        <w:rPr>
          <w:rFonts w:ascii="Arial" w:hAnsi="Arial" w:cs="Arial"/>
          <w:sz w:val="20"/>
          <w:szCs w:val="20"/>
        </w:rPr>
      </w:pPr>
      <w:r>
        <w:rPr>
          <w:rFonts w:ascii="Arial" w:hAnsi="Arial" w:cs="Arial"/>
          <w:sz w:val="20"/>
          <w:szCs w:val="20"/>
        </w:rPr>
        <w:t>Дата документов</w:t>
      </w:r>
    </w:p>
    <w:p w:rsidR="00876F53" w:rsidRDefault="00876F53" w:rsidP="00876F53">
      <w:pPr>
        <w:pStyle w:val="a3"/>
        <w:numPr>
          <w:ilvl w:val="0"/>
          <w:numId w:val="8"/>
        </w:numPr>
        <w:rPr>
          <w:rFonts w:ascii="Arial" w:hAnsi="Arial" w:cs="Arial"/>
          <w:sz w:val="20"/>
          <w:szCs w:val="20"/>
        </w:rPr>
      </w:pPr>
      <w:r>
        <w:rPr>
          <w:rFonts w:ascii="Arial" w:hAnsi="Arial" w:cs="Arial"/>
          <w:sz w:val="20"/>
          <w:szCs w:val="20"/>
        </w:rPr>
        <w:t>Настройка (тип - справочник "</w:t>
      </w:r>
      <w:r>
        <w:rPr>
          <w:rFonts w:ascii="Arial" w:hAnsi="Arial" w:cs="Arial"/>
          <w:color w:val="333333"/>
          <w:sz w:val="20"/>
          <w:szCs w:val="20"/>
          <w:shd w:val="clear" w:color="auto" w:fill="FFFFFF"/>
        </w:rPr>
        <w:t>Настройки обработки загрузи данных от поставщиков")</w:t>
      </w:r>
    </w:p>
    <w:p w:rsidR="00876F53" w:rsidRDefault="00876F53" w:rsidP="00876F53">
      <w:pPr>
        <w:pStyle w:val="a3"/>
        <w:numPr>
          <w:ilvl w:val="0"/>
          <w:numId w:val="8"/>
        </w:numPr>
        <w:rPr>
          <w:rFonts w:ascii="Arial" w:hAnsi="Arial" w:cs="Arial"/>
          <w:sz w:val="20"/>
          <w:szCs w:val="20"/>
        </w:rPr>
      </w:pPr>
      <w:r>
        <w:rPr>
          <w:rFonts w:ascii="Arial" w:hAnsi="Arial" w:cs="Arial"/>
          <w:color w:val="333333"/>
          <w:sz w:val="20"/>
          <w:szCs w:val="20"/>
          <w:shd w:val="clear" w:color="auto" w:fill="FFFFFF"/>
        </w:rPr>
        <w:t>Первая строка (тип - число (5,0)) - заполняется автоматически из настроек</w:t>
      </w:r>
    </w:p>
    <w:p w:rsidR="00876F53" w:rsidRDefault="00876F53" w:rsidP="00876F53">
      <w:pPr>
        <w:pStyle w:val="a3"/>
        <w:numPr>
          <w:ilvl w:val="0"/>
          <w:numId w:val="8"/>
        </w:numPr>
        <w:rPr>
          <w:rFonts w:ascii="Arial" w:hAnsi="Arial" w:cs="Arial"/>
          <w:sz w:val="20"/>
          <w:szCs w:val="20"/>
        </w:rPr>
      </w:pPr>
      <w:r>
        <w:rPr>
          <w:rFonts w:ascii="Arial" w:hAnsi="Arial" w:cs="Arial"/>
          <w:color w:val="333333"/>
          <w:sz w:val="20"/>
          <w:szCs w:val="20"/>
          <w:shd w:val="clear" w:color="auto" w:fill="FFFFFF"/>
        </w:rPr>
        <w:t>Последняя строка - если не заполнена, загружаются все данные из файла</w:t>
      </w:r>
    </w:p>
    <w:p w:rsidR="00876F53" w:rsidRDefault="00876F53" w:rsidP="00876F53">
      <w:pPr>
        <w:pStyle w:val="a3"/>
        <w:numPr>
          <w:ilvl w:val="0"/>
          <w:numId w:val="8"/>
        </w:numPr>
        <w:rPr>
          <w:rFonts w:ascii="Arial" w:hAnsi="Arial" w:cs="Arial"/>
          <w:sz w:val="20"/>
          <w:szCs w:val="20"/>
        </w:rPr>
      </w:pPr>
      <w:r>
        <w:rPr>
          <w:rFonts w:ascii="Arial" w:hAnsi="Arial" w:cs="Arial"/>
          <w:color w:val="333333"/>
          <w:sz w:val="20"/>
          <w:szCs w:val="20"/>
          <w:shd w:val="clear" w:color="auto" w:fill="FFFFFF"/>
        </w:rPr>
        <w:t xml:space="preserve">Обновлять данные номенклатуры (тип - булево) - если признак установлен, то данные всех реквизитов справочника </w:t>
      </w:r>
      <w:r>
        <w:rPr>
          <w:rStyle w:val="fdbkclrv8formbackcolor"/>
          <w:rFonts w:ascii="Arial" w:hAnsi="Arial" w:cs="Arial"/>
          <w:color w:val="333333"/>
          <w:sz w:val="20"/>
          <w:szCs w:val="20"/>
        </w:rPr>
        <w:t>"</w:t>
      </w:r>
      <w:proofErr w:type="spellStart"/>
      <w:r>
        <w:rPr>
          <w:rStyle w:val="fdbkclrv8formbackcolor"/>
          <w:rFonts w:ascii="Arial" w:hAnsi="Arial" w:cs="Arial"/>
          <w:color w:val="333333"/>
          <w:sz w:val="20"/>
          <w:szCs w:val="20"/>
        </w:rPr>
        <w:t>Номенкалтура</w:t>
      </w:r>
      <w:proofErr w:type="spellEnd"/>
      <w:r>
        <w:rPr>
          <w:rStyle w:val="fdbkclrv8formbackcolor"/>
          <w:rFonts w:ascii="Arial" w:hAnsi="Arial" w:cs="Arial"/>
          <w:color w:val="333333"/>
          <w:sz w:val="20"/>
          <w:szCs w:val="20"/>
        </w:rPr>
        <w:t>" обновляются по данным файла,  кроме  Рабочее наименование, Полное наименование, Артикул.</w:t>
      </w:r>
    </w:p>
    <w:p w:rsidR="00876F53" w:rsidRDefault="00876F53" w:rsidP="00876F53">
      <w:pPr>
        <w:pStyle w:val="a3"/>
        <w:numPr>
          <w:ilvl w:val="0"/>
          <w:numId w:val="8"/>
        </w:numPr>
        <w:rPr>
          <w:rFonts w:ascii="Arial" w:hAnsi="Arial" w:cs="Arial"/>
          <w:sz w:val="20"/>
          <w:szCs w:val="20"/>
        </w:rPr>
      </w:pPr>
      <w:r>
        <w:rPr>
          <w:rFonts w:ascii="Arial" w:hAnsi="Arial" w:cs="Arial"/>
          <w:color w:val="333333"/>
          <w:sz w:val="20"/>
          <w:szCs w:val="20"/>
          <w:shd w:val="clear" w:color="auto" w:fill="FFFFFF"/>
        </w:rPr>
        <w:t>Документ "Регистрация цен номенклатуры поставщика"</w:t>
      </w:r>
    </w:p>
    <w:p w:rsidR="00876F53" w:rsidRDefault="00876F53" w:rsidP="00876F53">
      <w:pPr>
        <w:pStyle w:val="a3"/>
        <w:numPr>
          <w:ilvl w:val="0"/>
          <w:numId w:val="8"/>
        </w:numPr>
        <w:rPr>
          <w:rFonts w:ascii="Arial" w:hAnsi="Arial" w:cs="Arial"/>
          <w:sz w:val="20"/>
          <w:szCs w:val="20"/>
        </w:rPr>
      </w:pPr>
      <w:r>
        <w:rPr>
          <w:rFonts w:ascii="Arial" w:hAnsi="Arial" w:cs="Arial"/>
          <w:color w:val="333333"/>
          <w:sz w:val="20"/>
          <w:szCs w:val="20"/>
          <w:shd w:val="clear" w:color="auto" w:fill="FFFFFF"/>
        </w:rPr>
        <w:t>Документ "Установка цен номенклатуры"</w:t>
      </w:r>
    </w:p>
    <w:p w:rsidR="00876F53" w:rsidRDefault="00876F53" w:rsidP="00876F53">
      <w:pPr>
        <w:pStyle w:val="a3"/>
        <w:numPr>
          <w:ilvl w:val="0"/>
          <w:numId w:val="8"/>
        </w:numPr>
        <w:rPr>
          <w:rFonts w:ascii="Arial" w:hAnsi="Arial" w:cs="Arial"/>
          <w:sz w:val="20"/>
          <w:szCs w:val="20"/>
        </w:rPr>
      </w:pPr>
      <w:r>
        <w:rPr>
          <w:rFonts w:ascii="Arial" w:hAnsi="Arial" w:cs="Arial"/>
          <w:color w:val="333333"/>
          <w:sz w:val="20"/>
          <w:szCs w:val="20"/>
          <w:shd w:val="clear" w:color="auto" w:fill="FFFFFF"/>
        </w:rPr>
        <w:t>Документ "Оприходование товаров"</w:t>
      </w:r>
    </w:p>
    <w:p w:rsidR="00876F53" w:rsidRDefault="00876F53" w:rsidP="00876F53">
      <w:pPr>
        <w:pStyle w:val="a3"/>
        <w:rPr>
          <w:rFonts w:ascii="Arial" w:hAnsi="Arial" w:cs="Arial"/>
          <w:sz w:val="20"/>
          <w:szCs w:val="20"/>
        </w:rPr>
      </w:pPr>
      <w:r>
        <w:rPr>
          <w:rFonts w:ascii="Arial" w:hAnsi="Arial" w:cs="Arial"/>
          <w:color w:val="333333"/>
          <w:sz w:val="20"/>
          <w:szCs w:val="20"/>
          <w:u w:val="single"/>
          <w:shd w:val="clear" w:color="auto" w:fill="FFFFFF"/>
        </w:rPr>
        <w:t>Табличная часть "Данные для загрузки"</w:t>
      </w:r>
    </w:p>
    <w:p w:rsidR="00876F53" w:rsidRDefault="00876F53" w:rsidP="00876F53">
      <w:pPr>
        <w:pStyle w:val="a3"/>
        <w:numPr>
          <w:ilvl w:val="0"/>
          <w:numId w:val="9"/>
        </w:numPr>
        <w:rPr>
          <w:rFonts w:ascii="Arial" w:hAnsi="Arial" w:cs="Arial"/>
          <w:sz w:val="20"/>
          <w:szCs w:val="20"/>
        </w:rPr>
      </w:pPr>
      <w:r>
        <w:rPr>
          <w:rFonts w:ascii="Arial" w:hAnsi="Arial" w:cs="Arial"/>
          <w:color w:val="333333"/>
          <w:sz w:val="20"/>
          <w:szCs w:val="20"/>
          <w:shd w:val="clear" w:color="auto" w:fill="FFFFFF"/>
        </w:rPr>
        <w:t>Выбрано (тип - булево) - установлено по умолчанию. В документы должны попасть только те строки, в которых данный признак установлен.</w:t>
      </w:r>
    </w:p>
    <w:p w:rsidR="00876F53" w:rsidRDefault="00876F53" w:rsidP="00876F53">
      <w:pPr>
        <w:pStyle w:val="a3"/>
        <w:numPr>
          <w:ilvl w:val="0"/>
          <w:numId w:val="9"/>
        </w:numPr>
        <w:rPr>
          <w:rFonts w:ascii="Arial" w:hAnsi="Arial" w:cs="Arial"/>
          <w:sz w:val="20"/>
          <w:szCs w:val="20"/>
        </w:rPr>
      </w:pPr>
      <w:r>
        <w:rPr>
          <w:rFonts w:ascii="Arial" w:hAnsi="Arial" w:cs="Arial"/>
          <w:sz w:val="20"/>
          <w:szCs w:val="20"/>
        </w:rPr>
        <w:t>Номенклатура (тип - справочник "Номенклатура")</w:t>
      </w:r>
    </w:p>
    <w:p w:rsidR="00876F53" w:rsidRDefault="00876F53" w:rsidP="00876F53">
      <w:pPr>
        <w:pStyle w:val="a3"/>
        <w:numPr>
          <w:ilvl w:val="0"/>
          <w:numId w:val="9"/>
        </w:numPr>
        <w:rPr>
          <w:rFonts w:ascii="Arial" w:hAnsi="Arial" w:cs="Arial"/>
          <w:sz w:val="20"/>
          <w:szCs w:val="20"/>
        </w:rPr>
      </w:pPr>
      <w:r>
        <w:rPr>
          <w:rFonts w:ascii="Arial" w:hAnsi="Arial" w:cs="Arial"/>
          <w:color w:val="333333"/>
          <w:sz w:val="20"/>
          <w:szCs w:val="20"/>
          <w:shd w:val="clear" w:color="auto" w:fill="FFFFFF"/>
        </w:rPr>
        <w:t xml:space="preserve">Должны быть созданы колонки для всех реквизитов и </w:t>
      </w:r>
      <w:proofErr w:type="spellStart"/>
      <w:r>
        <w:rPr>
          <w:rFonts w:ascii="Arial" w:hAnsi="Arial" w:cs="Arial"/>
          <w:color w:val="333333"/>
          <w:sz w:val="20"/>
          <w:szCs w:val="20"/>
          <w:shd w:val="clear" w:color="auto" w:fill="FFFFFF"/>
        </w:rPr>
        <w:t>доп</w:t>
      </w:r>
      <w:proofErr w:type="spellEnd"/>
      <w:r>
        <w:rPr>
          <w:rFonts w:ascii="Arial" w:hAnsi="Arial" w:cs="Arial"/>
          <w:color w:val="333333"/>
          <w:sz w:val="20"/>
          <w:szCs w:val="20"/>
          <w:shd w:val="clear" w:color="auto" w:fill="FFFFFF"/>
        </w:rPr>
        <w:t xml:space="preserve"> реквизитов, указанных в ТЧ "Стандартные реквизиты номенклатуры" и "Дополнительные реквизиты номенклатуры" справочника "Настройки обработки загрузи данных от поставщиков".</w:t>
      </w:r>
    </w:p>
    <w:p w:rsidR="00876F53" w:rsidRDefault="00876F53" w:rsidP="00876F53">
      <w:pPr>
        <w:pStyle w:val="a3"/>
        <w:numPr>
          <w:ilvl w:val="0"/>
          <w:numId w:val="9"/>
        </w:numPr>
        <w:rPr>
          <w:rFonts w:ascii="Arial" w:hAnsi="Arial" w:cs="Arial"/>
          <w:sz w:val="20"/>
          <w:szCs w:val="20"/>
        </w:rPr>
      </w:pPr>
      <w:r>
        <w:rPr>
          <w:rFonts w:ascii="Arial" w:hAnsi="Arial" w:cs="Arial"/>
          <w:color w:val="333333"/>
          <w:sz w:val="20"/>
          <w:szCs w:val="20"/>
          <w:shd w:val="clear" w:color="auto" w:fill="FFFFFF"/>
        </w:rPr>
        <w:t>Цены по каждому виду цен, отдельными колонками валюты</w:t>
      </w:r>
    </w:p>
    <w:p w:rsidR="00876F53" w:rsidRDefault="00876F53" w:rsidP="00876F53">
      <w:pPr>
        <w:pStyle w:val="a3"/>
        <w:numPr>
          <w:ilvl w:val="0"/>
          <w:numId w:val="9"/>
        </w:numPr>
        <w:rPr>
          <w:rFonts w:ascii="Arial" w:hAnsi="Arial" w:cs="Arial"/>
          <w:sz w:val="20"/>
          <w:szCs w:val="20"/>
        </w:rPr>
      </w:pPr>
      <w:r>
        <w:rPr>
          <w:rFonts w:ascii="Arial" w:hAnsi="Arial" w:cs="Arial"/>
          <w:color w:val="333333"/>
          <w:sz w:val="20"/>
          <w:szCs w:val="20"/>
          <w:shd w:val="clear" w:color="auto" w:fill="FFFFFF"/>
        </w:rPr>
        <w:t>Остаток по каждому складу</w:t>
      </w:r>
    </w:p>
    <w:p w:rsidR="00876F53" w:rsidRDefault="00876F53" w:rsidP="00876F53">
      <w:pPr>
        <w:pStyle w:val="a3"/>
        <w:rPr>
          <w:rFonts w:ascii="Arial" w:hAnsi="Arial" w:cs="Arial"/>
          <w:sz w:val="20"/>
          <w:szCs w:val="20"/>
        </w:rPr>
      </w:pPr>
      <w:r>
        <w:rPr>
          <w:rFonts w:ascii="Arial" w:hAnsi="Arial" w:cs="Arial"/>
          <w:color w:val="333333"/>
          <w:sz w:val="20"/>
          <w:szCs w:val="20"/>
          <w:u w:val="single"/>
          <w:shd w:val="clear" w:color="auto" w:fill="FFFFFF"/>
        </w:rPr>
        <w:t>Кнопка "Загрузить данные"</w:t>
      </w:r>
      <w:r>
        <w:rPr>
          <w:rFonts w:ascii="Arial" w:hAnsi="Arial" w:cs="Arial"/>
          <w:color w:val="333333"/>
          <w:sz w:val="20"/>
          <w:szCs w:val="20"/>
          <w:shd w:val="clear" w:color="auto" w:fill="FFFFFF"/>
        </w:rPr>
        <w:t xml:space="preserve"> - после выбора пользователем файла *.</w:t>
      </w:r>
      <w:proofErr w:type="spellStart"/>
      <w:r>
        <w:rPr>
          <w:rFonts w:ascii="Arial" w:hAnsi="Arial" w:cs="Arial"/>
          <w:color w:val="333333"/>
          <w:sz w:val="20"/>
          <w:szCs w:val="20"/>
          <w:shd w:val="clear" w:color="auto" w:fill="FFFFFF"/>
        </w:rPr>
        <w:t>xls</w:t>
      </w:r>
      <w:proofErr w:type="spellEnd"/>
      <w:r>
        <w:rPr>
          <w:rFonts w:ascii="Arial" w:hAnsi="Arial" w:cs="Arial"/>
          <w:color w:val="333333"/>
          <w:sz w:val="20"/>
          <w:szCs w:val="20"/>
          <w:shd w:val="clear" w:color="auto" w:fill="FFFFFF"/>
        </w:rPr>
        <w:t xml:space="preserve"> или *.</w:t>
      </w:r>
      <w:proofErr w:type="spellStart"/>
      <w:r>
        <w:rPr>
          <w:rFonts w:ascii="Arial" w:hAnsi="Arial" w:cs="Arial"/>
          <w:color w:val="333333"/>
          <w:sz w:val="20"/>
          <w:szCs w:val="20"/>
          <w:shd w:val="clear" w:color="auto" w:fill="FFFFFF"/>
        </w:rPr>
        <w:t>xlsx</w:t>
      </w:r>
      <w:proofErr w:type="spellEnd"/>
      <w:r>
        <w:rPr>
          <w:rFonts w:ascii="Arial" w:hAnsi="Arial" w:cs="Arial"/>
          <w:color w:val="333333"/>
          <w:sz w:val="20"/>
          <w:szCs w:val="20"/>
          <w:shd w:val="clear" w:color="auto" w:fill="FFFFFF"/>
        </w:rPr>
        <w:t xml:space="preserve"> заполняется табличная часть "Данные для загрузки". Номенклатура ищется сначала по артикулу, затем по полному наименованию (строгое соответствие), зачем по рабочему наименованию (строгое соответствие). Если элемент не найден, реквизит "Номенклатура" не заполняется.</w:t>
      </w:r>
    </w:p>
    <w:p w:rsidR="00876F53" w:rsidRDefault="00876F53" w:rsidP="00876F53">
      <w:pPr>
        <w:pStyle w:val="a3"/>
        <w:rPr>
          <w:rFonts w:ascii="Arial" w:hAnsi="Arial" w:cs="Arial"/>
          <w:sz w:val="20"/>
          <w:szCs w:val="20"/>
        </w:rPr>
      </w:pPr>
    </w:p>
    <w:p w:rsidR="00876F53" w:rsidRDefault="00876F53" w:rsidP="00876F53">
      <w:pPr>
        <w:pStyle w:val="a3"/>
        <w:rPr>
          <w:rFonts w:ascii="Arial" w:hAnsi="Arial" w:cs="Arial"/>
          <w:sz w:val="20"/>
          <w:szCs w:val="20"/>
        </w:rPr>
      </w:pPr>
      <w:r>
        <w:rPr>
          <w:rFonts w:ascii="Arial" w:hAnsi="Arial" w:cs="Arial"/>
          <w:color w:val="333333"/>
          <w:sz w:val="20"/>
          <w:szCs w:val="20"/>
          <w:shd w:val="clear" w:color="auto" w:fill="FFFFFF"/>
        </w:rPr>
        <w:t>Значения остальных реквизитов ищутся по коду или наименованию в зависимости от значения реквизита "поиск по" в настройках. Если элемент не найден, и в настройках указано значение "Разрешено создание новых элементов", элемент создается.</w:t>
      </w:r>
    </w:p>
    <w:p w:rsidR="00876F53" w:rsidRDefault="00876F53" w:rsidP="00876F53">
      <w:pPr>
        <w:pStyle w:val="a3"/>
        <w:rPr>
          <w:rFonts w:ascii="Arial" w:hAnsi="Arial" w:cs="Arial"/>
          <w:sz w:val="20"/>
          <w:szCs w:val="20"/>
        </w:rPr>
      </w:pPr>
      <w:r>
        <w:rPr>
          <w:rFonts w:ascii="Arial" w:hAnsi="Arial" w:cs="Arial"/>
          <w:color w:val="333333"/>
          <w:sz w:val="20"/>
          <w:szCs w:val="20"/>
          <w:shd w:val="clear" w:color="auto" w:fill="FFFFFF"/>
        </w:rPr>
        <w:t>В служебные сообщения требуется вывести список созданных элементов, а также список не найденных и не созданных значений.</w:t>
      </w:r>
    </w:p>
    <w:p w:rsidR="00876F53" w:rsidRDefault="00876F53" w:rsidP="00876F53">
      <w:pPr>
        <w:pStyle w:val="a3"/>
        <w:rPr>
          <w:rFonts w:ascii="Arial" w:hAnsi="Arial" w:cs="Arial"/>
          <w:sz w:val="20"/>
          <w:szCs w:val="20"/>
        </w:rPr>
      </w:pPr>
      <w:r>
        <w:rPr>
          <w:rFonts w:ascii="Arial" w:hAnsi="Arial" w:cs="Arial"/>
          <w:color w:val="333333"/>
          <w:sz w:val="20"/>
          <w:szCs w:val="20"/>
          <w:shd w:val="clear" w:color="auto" w:fill="FFFFFF"/>
        </w:rPr>
        <w:t>Пользователь имеет возможность редактировать данные табличной части.</w:t>
      </w:r>
    </w:p>
    <w:p w:rsidR="00876F53" w:rsidRDefault="00876F53" w:rsidP="00876F53">
      <w:pPr>
        <w:pStyle w:val="a3"/>
        <w:rPr>
          <w:rFonts w:ascii="Arial" w:hAnsi="Arial" w:cs="Arial"/>
          <w:sz w:val="20"/>
          <w:szCs w:val="20"/>
        </w:rPr>
      </w:pPr>
      <w:r>
        <w:rPr>
          <w:rFonts w:ascii="Arial" w:hAnsi="Arial" w:cs="Arial"/>
          <w:color w:val="333333"/>
          <w:sz w:val="20"/>
          <w:szCs w:val="20"/>
          <w:u w:val="single"/>
          <w:shd w:val="clear" w:color="auto" w:fill="FFFFFF"/>
        </w:rPr>
        <w:t>Кнопка "Создать документы"</w:t>
      </w:r>
      <w:r>
        <w:rPr>
          <w:rFonts w:ascii="Arial" w:hAnsi="Arial" w:cs="Arial"/>
          <w:color w:val="333333"/>
          <w:sz w:val="20"/>
          <w:szCs w:val="20"/>
          <w:shd w:val="clear" w:color="auto" w:fill="FFFFFF"/>
        </w:rPr>
        <w:t xml:space="preserve"> - </w:t>
      </w:r>
      <w:proofErr w:type="spellStart"/>
      <w:r>
        <w:rPr>
          <w:rFonts w:ascii="Arial" w:hAnsi="Arial" w:cs="Arial"/>
          <w:color w:val="333333"/>
          <w:sz w:val="20"/>
          <w:szCs w:val="20"/>
          <w:shd w:val="clear" w:color="auto" w:fill="FFFFFF"/>
        </w:rPr>
        <w:t>принажатии</w:t>
      </w:r>
      <w:proofErr w:type="spellEnd"/>
      <w:r>
        <w:rPr>
          <w:rFonts w:ascii="Arial" w:hAnsi="Arial" w:cs="Arial"/>
          <w:color w:val="333333"/>
          <w:sz w:val="20"/>
          <w:szCs w:val="20"/>
          <w:shd w:val="clear" w:color="auto" w:fill="FFFFFF"/>
        </w:rPr>
        <w:t xml:space="preserve"> кнопки создаются следующие объекты:</w:t>
      </w:r>
    </w:p>
    <w:p w:rsidR="00876F53" w:rsidRDefault="00876F53" w:rsidP="00876F53">
      <w:pPr>
        <w:pStyle w:val="a3"/>
        <w:numPr>
          <w:ilvl w:val="0"/>
          <w:numId w:val="10"/>
        </w:numPr>
        <w:rPr>
          <w:rFonts w:ascii="Arial" w:hAnsi="Arial" w:cs="Arial"/>
          <w:sz w:val="20"/>
          <w:szCs w:val="20"/>
        </w:rPr>
      </w:pPr>
      <w:r>
        <w:rPr>
          <w:rFonts w:ascii="Arial" w:hAnsi="Arial" w:cs="Arial"/>
          <w:color w:val="333333"/>
          <w:sz w:val="20"/>
          <w:szCs w:val="20"/>
          <w:shd w:val="clear" w:color="auto" w:fill="FFFFFF"/>
        </w:rPr>
        <w:t>Номенклатура - создается по строкам табличной части, где не заполнен реквизит "Номенклатура". Если указаны вес, объем</w:t>
      </w:r>
    </w:p>
    <w:p w:rsidR="00876F53" w:rsidRDefault="00876F53" w:rsidP="00876F53">
      <w:pPr>
        <w:pStyle w:val="a3"/>
        <w:numPr>
          <w:ilvl w:val="0"/>
          <w:numId w:val="11"/>
        </w:numPr>
        <w:rPr>
          <w:rFonts w:ascii="Arial" w:hAnsi="Arial" w:cs="Arial"/>
          <w:sz w:val="20"/>
          <w:szCs w:val="20"/>
        </w:rPr>
      </w:pPr>
      <w:r>
        <w:rPr>
          <w:rFonts w:ascii="Arial" w:hAnsi="Arial" w:cs="Arial"/>
          <w:color w:val="333333"/>
          <w:sz w:val="20"/>
          <w:szCs w:val="20"/>
          <w:shd w:val="clear" w:color="auto" w:fill="FFFFFF"/>
        </w:rPr>
        <w:t xml:space="preserve">Документ "Регистрация цен </w:t>
      </w:r>
      <w:proofErr w:type="spellStart"/>
      <w:r>
        <w:rPr>
          <w:rFonts w:ascii="Arial" w:hAnsi="Arial" w:cs="Arial"/>
          <w:color w:val="333333"/>
          <w:sz w:val="20"/>
          <w:szCs w:val="20"/>
          <w:shd w:val="clear" w:color="auto" w:fill="FFFFFF"/>
        </w:rPr>
        <w:t>номенлатуры</w:t>
      </w:r>
      <w:proofErr w:type="spellEnd"/>
      <w:r>
        <w:rPr>
          <w:rFonts w:ascii="Arial" w:hAnsi="Arial" w:cs="Arial"/>
          <w:color w:val="333333"/>
          <w:sz w:val="20"/>
          <w:szCs w:val="20"/>
          <w:shd w:val="clear" w:color="auto" w:fill="FFFFFF"/>
        </w:rPr>
        <w:t xml:space="preserve"> поставщика" - создается по строкам, в которых заполнены цены поставщика. Следует учесть, что в одной колонке могут содержаться цены в разных валютах. В этом случае их нужно привести к одной валюте (той, которая указана в Виде цен поставщика) по курсу на дату создания документов.</w:t>
      </w:r>
    </w:p>
    <w:p w:rsidR="00876F53" w:rsidRDefault="00876F53" w:rsidP="00876F53">
      <w:pPr>
        <w:pStyle w:val="a3"/>
        <w:numPr>
          <w:ilvl w:val="0"/>
          <w:numId w:val="12"/>
        </w:numPr>
        <w:rPr>
          <w:rFonts w:ascii="Arial" w:hAnsi="Arial" w:cs="Arial"/>
          <w:sz w:val="20"/>
          <w:szCs w:val="20"/>
        </w:rPr>
      </w:pPr>
      <w:r>
        <w:rPr>
          <w:rFonts w:ascii="Arial" w:hAnsi="Arial" w:cs="Arial"/>
          <w:color w:val="333333"/>
          <w:sz w:val="20"/>
          <w:szCs w:val="20"/>
          <w:shd w:val="clear" w:color="auto" w:fill="FFFFFF"/>
        </w:rPr>
        <w:t>Документ "Установка цен номенклатуры" - устанавливаются цены продажи, которые могли поменяться после загрузки цен от поставщика</w:t>
      </w:r>
    </w:p>
    <w:p w:rsidR="00876F53" w:rsidRDefault="00876F53" w:rsidP="00876F53">
      <w:pPr>
        <w:pStyle w:val="a3"/>
        <w:numPr>
          <w:ilvl w:val="0"/>
          <w:numId w:val="13"/>
        </w:numPr>
        <w:rPr>
          <w:rFonts w:ascii="Arial" w:hAnsi="Arial" w:cs="Arial"/>
          <w:sz w:val="20"/>
          <w:szCs w:val="20"/>
        </w:rPr>
      </w:pPr>
      <w:r>
        <w:rPr>
          <w:rFonts w:ascii="Arial" w:hAnsi="Arial" w:cs="Arial"/>
          <w:color w:val="333333"/>
          <w:sz w:val="20"/>
          <w:szCs w:val="20"/>
          <w:shd w:val="clear" w:color="auto" w:fill="FFFFFF"/>
        </w:rPr>
        <w:t>Документ "Оприходование товаров" - создается по данным остатков на складах поставщиков. Все остальные проведенные документы "Оприходование товаров" по складам поставщика должны быть помечены на удаление. Цены в документе - 1 копейка, организация и статья доходов - из справочника настроек.</w:t>
      </w:r>
    </w:p>
    <w:p w:rsidR="00876F53" w:rsidRDefault="00876F53" w:rsidP="00876F53">
      <w:pPr>
        <w:pStyle w:val="a3"/>
        <w:rPr>
          <w:rFonts w:ascii="Arial" w:hAnsi="Arial" w:cs="Arial"/>
          <w:sz w:val="20"/>
          <w:szCs w:val="20"/>
        </w:rPr>
      </w:pPr>
      <w:r>
        <w:rPr>
          <w:rFonts w:ascii="Arial" w:hAnsi="Arial" w:cs="Arial"/>
          <w:sz w:val="20"/>
          <w:szCs w:val="20"/>
        </w:rPr>
        <w:t>Созданные документы записываются в соответствующие реквизиты обработки.</w:t>
      </w:r>
    </w:p>
    <w:p w:rsidR="00E4482D" w:rsidRDefault="00E4482D"/>
    <w:sectPr w:rsidR="00E44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C251A"/>
    <w:multiLevelType w:val="multilevel"/>
    <w:tmpl w:val="2BD6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66C68"/>
    <w:multiLevelType w:val="multilevel"/>
    <w:tmpl w:val="579A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72636"/>
    <w:multiLevelType w:val="multilevel"/>
    <w:tmpl w:val="1866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F4076"/>
    <w:multiLevelType w:val="multilevel"/>
    <w:tmpl w:val="8554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87971"/>
    <w:multiLevelType w:val="multilevel"/>
    <w:tmpl w:val="8AC4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F1987"/>
    <w:multiLevelType w:val="multilevel"/>
    <w:tmpl w:val="F70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D3B6A"/>
    <w:multiLevelType w:val="multilevel"/>
    <w:tmpl w:val="193E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76F56"/>
    <w:multiLevelType w:val="multilevel"/>
    <w:tmpl w:val="0CD2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C911C3"/>
    <w:multiLevelType w:val="multilevel"/>
    <w:tmpl w:val="1036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A6D38"/>
    <w:multiLevelType w:val="multilevel"/>
    <w:tmpl w:val="A302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C456FB"/>
    <w:multiLevelType w:val="multilevel"/>
    <w:tmpl w:val="375E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BD7A43"/>
    <w:multiLevelType w:val="multilevel"/>
    <w:tmpl w:val="7004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F04270"/>
    <w:multiLevelType w:val="multilevel"/>
    <w:tmpl w:val="1C96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1"/>
  </w:num>
  <w:num w:numId="4">
    <w:abstractNumId w:val="2"/>
  </w:num>
  <w:num w:numId="5">
    <w:abstractNumId w:val="1"/>
  </w:num>
  <w:num w:numId="6">
    <w:abstractNumId w:val="10"/>
  </w:num>
  <w:num w:numId="7">
    <w:abstractNumId w:val="7"/>
  </w:num>
  <w:num w:numId="8">
    <w:abstractNumId w:val="5"/>
  </w:num>
  <w:num w:numId="9">
    <w:abstractNumId w:val="4"/>
  </w:num>
  <w:num w:numId="10">
    <w:abstractNumId w:val="12"/>
  </w:num>
  <w:num w:numId="11">
    <w:abstractNumId w:val="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53"/>
    <w:rsid w:val="00876F53"/>
    <w:rsid w:val="00E44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4B3AE-BA1C-4D21-B73A-0577D5B9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6F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dbkclrv8formbackcolor">
    <w:name w:val="fd_bkclr_v8_formbackcolor"/>
    <w:basedOn w:val="a0"/>
    <w:rsid w:val="00876F53"/>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41802">
      <w:bodyDiv w:val="1"/>
      <w:marLeft w:val="0"/>
      <w:marRight w:val="0"/>
      <w:marTop w:val="0"/>
      <w:marBottom w:val="0"/>
      <w:divBdr>
        <w:top w:val="none" w:sz="0" w:space="0" w:color="auto"/>
        <w:left w:val="none" w:sz="0" w:space="0" w:color="auto"/>
        <w:bottom w:val="none" w:sz="0" w:space="0" w:color="auto"/>
        <w:right w:val="none" w:sz="0" w:space="0" w:color="auto"/>
      </w:divBdr>
      <w:divsChild>
        <w:div w:id="1519352878">
          <w:marLeft w:val="0"/>
          <w:marRight w:val="0"/>
          <w:marTop w:val="0"/>
          <w:marBottom w:val="0"/>
          <w:divBdr>
            <w:top w:val="none" w:sz="0" w:space="0" w:color="auto"/>
            <w:left w:val="none" w:sz="0" w:space="0" w:color="auto"/>
            <w:bottom w:val="none" w:sz="0" w:space="0" w:color="auto"/>
            <w:right w:val="none" w:sz="0" w:space="0" w:color="auto"/>
          </w:divBdr>
          <w:divsChild>
            <w:div w:id="1129477514">
              <w:marLeft w:val="0"/>
              <w:marRight w:val="0"/>
              <w:marTop w:val="0"/>
              <w:marBottom w:val="0"/>
              <w:divBdr>
                <w:top w:val="none" w:sz="0" w:space="0" w:color="auto"/>
                <w:left w:val="none" w:sz="0" w:space="0" w:color="auto"/>
                <w:bottom w:val="none" w:sz="0" w:space="0" w:color="auto"/>
                <w:right w:val="none" w:sz="0" w:space="0" w:color="auto"/>
              </w:divBdr>
              <w:divsChild>
                <w:div w:id="10282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e.bog</dc:creator>
  <cp:keywords/>
  <dc:description/>
  <cp:lastModifiedBy>e.bog</cp:lastModifiedBy>
  <cp:revision>1</cp:revision>
  <dcterms:created xsi:type="dcterms:W3CDTF">2019-02-07T08:39:00Z</dcterms:created>
  <dcterms:modified xsi:type="dcterms:W3CDTF">2019-02-07T08:40:00Z</dcterms:modified>
</cp:coreProperties>
</file>