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D1A5" w14:textId="3DA009F5" w:rsidR="00ED2D38" w:rsidRDefault="00ED2D3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ТЗ № 1 (ДУМ)</w:t>
      </w:r>
    </w:p>
    <w:p w14:paraId="584CB77F" w14:textId="61315BEA" w:rsidR="004E2A89" w:rsidRDefault="00DF288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Постановка задачи по работе с 1С: </w:t>
      </w:r>
      <w:r w:rsidR="00D24C57">
        <w:rPr>
          <w:rFonts w:ascii="Arial" w:hAnsi="Arial" w:cs="Arial"/>
          <w:b/>
          <w:sz w:val="32"/>
          <w:szCs w:val="32"/>
        </w:rPr>
        <w:t>Розница ред. 2.2 (Релиз 2.2.11.24</w:t>
      </w:r>
      <w:r>
        <w:rPr>
          <w:rFonts w:ascii="Arial" w:hAnsi="Arial" w:cs="Arial"/>
          <w:b/>
          <w:sz w:val="32"/>
          <w:szCs w:val="32"/>
        </w:rPr>
        <w:t>)</w:t>
      </w:r>
    </w:p>
    <w:p w14:paraId="51C5465F" w14:textId="79492EAB" w:rsidR="00587E69" w:rsidRDefault="00DF288E" w:rsidP="00D24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 w:rsidR="00D24C57">
        <w:rPr>
          <w:rFonts w:ascii="Arial" w:hAnsi="Arial" w:cs="Arial"/>
          <w:sz w:val="24"/>
          <w:szCs w:val="24"/>
        </w:rPr>
        <w:t xml:space="preserve">Создание </w:t>
      </w:r>
      <w:r w:rsidR="00587E69">
        <w:rPr>
          <w:rFonts w:ascii="Arial" w:hAnsi="Arial" w:cs="Arial"/>
          <w:sz w:val="24"/>
          <w:szCs w:val="24"/>
        </w:rPr>
        <w:t xml:space="preserve">отчета </w:t>
      </w:r>
      <w:r w:rsidR="00D737EA">
        <w:rPr>
          <w:rFonts w:ascii="Arial" w:hAnsi="Arial" w:cs="Arial"/>
          <w:sz w:val="24"/>
          <w:szCs w:val="24"/>
        </w:rPr>
        <w:t xml:space="preserve">«Отчет комиссионера о продажах» </w:t>
      </w:r>
      <w:r w:rsidR="00587E69">
        <w:rPr>
          <w:rFonts w:ascii="Arial" w:hAnsi="Arial" w:cs="Arial"/>
          <w:sz w:val="24"/>
          <w:szCs w:val="24"/>
        </w:rPr>
        <w:t xml:space="preserve">и </w:t>
      </w:r>
      <w:r w:rsidR="00D24C57">
        <w:rPr>
          <w:rFonts w:ascii="Arial" w:hAnsi="Arial" w:cs="Arial"/>
          <w:sz w:val="24"/>
          <w:szCs w:val="24"/>
        </w:rPr>
        <w:t>макет</w:t>
      </w:r>
      <w:r w:rsidR="00D737EA">
        <w:rPr>
          <w:rFonts w:ascii="Arial" w:hAnsi="Arial" w:cs="Arial"/>
          <w:sz w:val="24"/>
          <w:szCs w:val="24"/>
        </w:rPr>
        <w:t>а</w:t>
      </w:r>
      <w:r w:rsidR="00D24C57">
        <w:rPr>
          <w:rFonts w:ascii="Arial" w:hAnsi="Arial" w:cs="Arial"/>
          <w:sz w:val="24"/>
          <w:szCs w:val="24"/>
        </w:rPr>
        <w:t xml:space="preserve"> печатной формы</w:t>
      </w:r>
      <w:r w:rsidR="00C15BF6">
        <w:rPr>
          <w:rFonts w:ascii="Arial" w:hAnsi="Arial" w:cs="Arial"/>
          <w:sz w:val="24"/>
          <w:szCs w:val="24"/>
        </w:rPr>
        <w:t xml:space="preserve"> «Отчет комиссионера».</w:t>
      </w:r>
    </w:p>
    <w:p w14:paraId="31263E16" w14:textId="77777777" w:rsidR="00B851C3" w:rsidRDefault="00B851C3" w:rsidP="00B851C3">
      <w:pPr>
        <w:rPr>
          <w:rFonts w:ascii="Arial" w:hAnsi="Arial" w:cs="Arial"/>
          <w:b/>
          <w:sz w:val="28"/>
          <w:szCs w:val="28"/>
        </w:rPr>
      </w:pPr>
      <w:r w:rsidRPr="00217CFA">
        <w:rPr>
          <w:rFonts w:ascii="Arial" w:hAnsi="Arial" w:cs="Arial"/>
          <w:b/>
          <w:sz w:val="28"/>
          <w:szCs w:val="28"/>
        </w:rPr>
        <w:t>Условные обозначения</w:t>
      </w:r>
    </w:p>
    <w:p w14:paraId="2328A384" w14:textId="4501066A" w:rsidR="00B851C3" w:rsidRPr="00561D6F" w:rsidRDefault="00B851C3" w:rsidP="00B85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ТЧ</w:t>
      </w:r>
      <w:r w:rsidR="00AE2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табличная часть</w:t>
      </w:r>
    </w:p>
    <w:p w14:paraId="53E2716D" w14:textId="0D44F9DC" w:rsidR="00B851C3" w:rsidRDefault="00AE2F0D" w:rsidP="00D24C5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ОКоП</w:t>
      </w:r>
      <w:proofErr w:type="spellEnd"/>
      <w:r>
        <w:rPr>
          <w:rFonts w:ascii="Arial" w:hAnsi="Arial" w:cs="Arial"/>
          <w:sz w:val="24"/>
          <w:szCs w:val="24"/>
        </w:rPr>
        <w:t xml:space="preserve"> – отчет комиссионера о продажах</w:t>
      </w:r>
    </w:p>
    <w:p w14:paraId="2A32233F" w14:textId="6810D557" w:rsidR="00AE2F0D" w:rsidRDefault="00AE2F0D" w:rsidP="00D24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 – отчет комиссионера</w:t>
      </w:r>
    </w:p>
    <w:p w14:paraId="76C33FE9" w14:textId="3CA98E85" w:rsidR="00AE2F0D" w:rsidRDefault="00F339E2" w:rsidP="00587E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="00587E69">
        <w:rPr>
          <w:rFonts w:ascii="Arial" w:hAnsi="Arial" w:cs="Arial"/>
          <w:b/>
          <w:sz w:val="28"/>
          <w:szCs w:val="28"/>
        </w:rPr>
        <w:t>С</w:t>
      </w:r>
      <w:r w:rsidR="00587E69" w:rsidRPr="00826485">
        <w:rPr>
          <w:rFonts w:ascii="Arial" w:hAnsi="Arial" w:cs="Arial"/>
          <w:b/>
          <w:sz w:val="28"/>
          <w:szCs w:val="28"/>
        </w:rPr>
        <w:t xml:space="preserve">оздание </w:t>
      </w:r>
      <w:r w:rsidR="00422C21">
        <w:rPr>
          <w:rFonts w:ascii="Arial" w:hAnsi="Arial" w:cs="Arial"/>
          <w:b/>
          <w:sz w:val="28"/>
          <w:szCs w:val="28"/>
        </w:rPr>
        <w:t>отчета «Отчет комиссионера о продажах»</w:t>
      </w:r>
    </w:p>
    <w:p w14:paraId="5C0C66A4" w14:textId="77777777" w:rsidR="005C4941" w:rsidRPr="007A2075" w:rsidRDefault="00C732CB" w:rsidP="00587E69">
      <w:pPr>
        <w:rPr>
          <w:rFonts w:ascii="Arial" w:hAnsi="Arial" w:cs="Arial"/>
          <w:sz w:val="24"/>
          <w:szCs w:val="24"/>
        </w:rPr>
      </w:pPr>
      <w:r w:rsidRPr="007A2075">
        <w:rPr>
          <w:rFonts w:ascii="Arial" w:hAnsi="Arial" w:cs="Arial"/>
          <w:sz w:val="24"/>
          <w:szCs w:val="24"/>
        </w:rPr>
        <w:t>Необходимо создание внешнего отчета.</w:t>
      </w:r>
      <w:r w:rsidR="005C4941" w:rsidRPr="007A2075">
        <w:rPr>
          <w:rFonts w:ascii="Arial" w:hAnsi="Arial" w:cs="Arial"/>
          <w:sz w:val="24"/>
          <w:szCs w:val="24"/>
        </w:rPr>
        <w:t xml:space="preserve"> Отчет комиссионера о продажах</w:t>
      </w:r>
      <w:r w:rsidR="005C4941" w:rsidRPr="007A2075">
        <w:rPr>
          <w:rFonts w:ascii="Arial" w:hAnsi="Arial" w:cs="Arial"/>
          <w:b/>
          <w:sz w:val="24"/>
          <w:szCs w:val="24"/>
        </w:rPr>
        <w:t xml:space="preserve"> </w:t>
      </w:r>
      <w:r w:rsidR="005C4941" w:rsidRPr="007A2075">
        <w:rPr>
          <w:rFonts w:ascii="Arial" w:hAnsi="Arial" w:cs="Arial"/>
          <w:sz w:val="24"/>
          <w:szCs w:val="24"/>
        </w:rPr>
        <w:t xml:space="preserve">(заголовок отчета). </w:t>
      </w:r>
    </w:p>
    <w:p w14:paraId="4FCD63B3" w14:textId="77777777" w:rsidR="00422C21" w:rsidRPr="00422C21" w:rsidRDefault="005C4941" w:rsidP="00587E69">
      <w:pPr>
        <w:rPr>
          <w:rFonts w:ascii="Arial" w:hAnsi="Arial" w:cs="Arial"/>
          <w:sz w:val="24"/>
          <w:szCs w:val="24"/>
        </w:rPr>
      </w:pPr>
      <w:r w:rsidRPr="00422C21">
        <w:rPr>
          <w:rFonts w:ascii="Arial" w:hAnsi="Arial" w:cs="Arial"/>
          <w:sz w:val="24"/>
          <w:szCs w:val="24"/>
        </w:rPr>
        <w:t>Группировка отчета:</w:t>
      </w:r>
    </w:p>
    <w:p w14:paraId="0AE28F28" w14:textId="77777777" w:rsidR="00422C21" w:rsidRPr="00422C21" w:rsidRDefault="00422C21" w:rsidP="00587E69">
      <w:pPr>
        <w:rPr>
          <w:rFonts w:ascii="Arial" w:hAnsi="Arial" w:cs="Arial"/>
          <w:sz w:val="24"/>
          <w:szCs w:val="24"/>
        </w:rPr>
      </w:pPr>
      <w:r w:rsidRPr="00422C21">
        <w:rPr>
          <w:rFonts w:ascii="Arial" w:hAnsi="Arial" w:cs="Arial"/>
          <w:sz w:val="24"/>
          <w:szCs w:val="24"/>
        </w:rPr>
        <w:t xml:space="preserve">- Группа номенклатуры                                          </w:t>
      </w:r>
    </w:p>
    <w:p w14:paraId="1C3512C7" w14:textId="38208ABE" w:rsidR="00422C21" w:rsidRPr="00422C21" w:rsidRDefault="00422C21" w:rsidP="00587E69">
      <w:pPr>
        <w:rPr>
          <w:rFonts w:ascii="Arial" w:hAnsi="Arial" w:cs="Arial"/>
          <w:sz w:val="24"/>
          <w:szCs w:val="24"/>
        </w:rPr>
      </w:pPr>
      <w:r w:rsidRPr="00422C21">
        <w:rPr>
          <w:rFonts w:ascii="Arial" w:hAnsi="Arial" w:cs="Arial"/>
          <w:sz w:val="24"/>
          <w:szCs w:val="24"/>
        </w:rPr>
        <w:t xml:space="preserve">- Номенклатура [список группируется и разгруппировывается]  (см. макет отчета).                                                     </w:t>
      </w:r>
    </w:p>
    <w:p w14:paraId="2280B115" w14:textId="247E2A1D" w:rsidR="00D4215D" w:rsidRPr="00422C21" w:rsidRDefault="00D4215D" w:rsidP="00D4215D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22C21">
        <w:rPr>
          <w:rFonts w:ascii="Arial" w:hAnsi="Arial" w:cs="Arial"/>
          <w:b/>
          <w:sz w:val="24"/>
          <w:szCs w:val="24"/>
        </w:rPr>
        <w:t>Параметры</w:t>
      </w:r>
      <w:r w:rsidRPr="00422C21">
        <w:rPr>
          <w:rFonts w:ascii="Arial" w:hAnsi="Arial" w:cs="Arial"/>
          <w:sz w:val="24"/>
          <w:szCs w:val="24"/>
        </w:rPr>
        <w:t>:</w:t>
      </w:r>
    </w:p>
    <w:p w14:paraId="54D27D9C" w14:textId="2A29A83C" w:rsidR="00D4215D" w:rsidRDefault="00D4215D" w:rsidP="00D4215D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Период</w:t>
      </w:r>
    </w:p>
    <w:p w14:paraId="03E3F895" w14:textId="5BC40D19" w:rsidR="00D4215D" w:rsidRDefault="00D4215D" w:rsidP="00D4215D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4215D">
        <w:rPr>
          <w:rFonts w:ascii="Arial" w:hAnsi="Arial" w:cs="Arial"/>
          <w:b/>
          <w:sz w:val="24"/>
          <w:szCs w:val="24"/>
        </w:rPr>
        <w:t>Отборы</w:t>
      </w:r>
      <w:r>
        <w:rPr>
          <w:rFonts w:ascii="Arial" w:hAnsi="Arial" w:cs="Arial"/>
          <w:sz w:val="24"/>
          <w:szCs w:val="24"/>
        </w:rPr>
        <w:t>:</w:t>
      </w:r>
    </w:p>
    <w:p w14:paraId="31310064" w14:textId="5E2B924E" w:rsidR="00D4215D" w:rsidRDefault="00D4215D" w:rsidP="00D4215D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Магазин</w:t>
      </w:r>
    </w:p>
    <w:p w14:paraId="3FE8B9C5" w14:textId="4790B7C2" w:rsidR="00D4215D" w:rsidRDefault="00D4215D" w:rsidP="00D4215D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Номенклатура</w:t>
      </w:r>
      <w:r w:rsidR="00C732CB">
        <w:rPr>
          <w:rFonts w:ascii="Arial" w:hAnsi="Arial" w:cs="Arial"/>
          <w:sz w:val="24"/>
          <w:szCs w:val="24"/>
        </w:rPr>
        <w:t xml:space="preserve"> (возможность выбора группы номенклатуры)</w:t>
      </w:r>
    </w:p>
    <w:p w14:paraId="20C77FD7" w14:textId="2BF44E3C" w:rsidR="00B851C3" w:rsidRPr="00B851C3" w:rsidRDefault="00B851C3" w:rsidP="00B851C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B851C3">
        <w:rPr>
          <w:rFonts w:ascii="Arial" w:hAnsi="Arial" w:cs="Arial"/>
          <w:b/>
          <w:sz w:val="24"/>
          <w:szCs w:val="24"/>
        </w:rPr>
        <w:t>Р</w:t>
      </w:r>
      <w:r w:rsidR="00B1263B">
        <w:rPr>
          <w:rFonts w:ascii="Arial" w:hAnsi="Arial" w:cs="Arial"/>
          <w:b/>
          <w:sz w:val="24"/>
          <w:szCs w:val="24"/>
        </w:rPr>
        <w:t>еквизиты:</w:t>
      </w:r>
    </w:p>
    <w:p w14:paraId="5C5FB3F3" w14:textId="688EEFEA" w:rsidR="00B851C3" w:rsidRDefault="00B851C3" w:rsidP="00B851C3">
      <w:pPr>
        <w:pStyle w:val="a3"/>
        <w:ind w:left="36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0"/>
        <w:gridCol w:w="1940"/>
        <w:gridCol w:w="5005"/>
      </w:tblGrid>
      <w:tr w:rsidR="00CF587D" w14:paraId="424D0BB9" w14:textId="77777777" w:rsidTr="005C4941">
        <w:tc>
          <w:tcPr>
            <w:tcW w:w="2040" w:type="dxa"/>
          </w:tcPr>
          <w:p w14:paraId="5E87542E" w14:textId="77777777" w:rsidR="00B851C3" w:rsidRPr="00561D6F" w:rsidRDefault="00B851C3" w:rsidP="00C24746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1D6F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1695" w:type="dxa"/>
          </w:tcPr>
          <w:p w14:paraId="08B55FED" w14:textId="77777777" w:rsidR="00B851C3" w:rsidRPr="00561D6F" w:rsidRDefault="00B851C3" w:rsidP="00C24746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61D6F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5250" w:type="dxa"/>
          </w:tcPr>
          <w:p w14:paraId="312DBA33" w14:textId="4EC8C5A6" w:rsidR="00B851C3" w:rsidRPr="00561D6F" w:rsidRDefault="00CF587D" w:rsidP="00C24746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Комментарии</w:t>
            </w:r>
          </w:p>
        </w:tc>
      </w:tr>
      <w:tr w:rsidR="00253C4C" w14:paraId="64F20AA6" w14:textId="77777777" w:rsidTr="005C4941">
        <w:tc>
          <w:tcPr>
            <w:tcW w:w="2040" w:type="dxa"/>
            <w:tcBorders>
              <w:bottom w:val="single" w:sz="4" w:space="0" w:color="auto"/>
            </w:tcBorders>
          </w:tcPr>
          <w:p w14:paraId="769D33A5" w14:textId="17039BF3" w:rsidR="00B851C3" w:rsidRPr="00253C4C" w:rsidRDefault="00AE2F0D" w:rsidP="00C24746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Комиссионер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07D34079" w14:textId="0D3DCED7" w:rsidR="00B851C3" w:rsidRPr="00253C4C" w:rsidRDefault="00B1263B" w:rsidP="00C24746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Текст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4E5D1B6D" w14:textId="3F8B5A02" w:rsidR="00B851C3" w:rsidRPr="00253C4C" w:rsidRDefault="00893E4F" w:rsidP="00B1263B">
            <w:pPr>
              <w:pStyle w:val="a3"/>
              <w:ind w:left="0"/>
              <w:rPr>
                <w:rFonts w:ascii="Arial" w:hAnsi="Arial" w:cs="Arial"/>
              </w:rPr>
            </w:pPr>
            <w:r w:rsidRPr="00893E4F">
              <w:rPr>
                <w:rFonts w:ascii="Arial" w:hAnsi="Arial" w:cs="Arial"/>
              </w:rPr>
              <w:t>Магазин салон "Молодые мастера"</w:t>
            </w:r>
          </w:p>
        </w:tc>
      </w:tr>
      <w:tr w:rsidR="00253C4C" w14:paraId="5C3D7DF1" w14:textId="77777777" w:rsidTr="005C4941">
        <w:tc>
          <w:tcPr>
            <w:tcW w:w="2040" w:type="dxa"/>
            <w:tcBorders>
              <w:bottom w:val="single" w:sz="4" w:space="0" w:color="auto"/>
            </w:tcBorders>
          </w:tcPr>
          <w:p w14:paraId="189CC9C2" w14:textId="4F4F22A3" w:rsidR="00B851C3" w:rsidRPr="00253C4C" w:rsidRDefault="00B1263B" w:rsidP="00C24746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Период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51F4E386" w14:textId="29F0978A" w:rsidR="00B851C3" w:rsidRPr="00253C4C" w:rsidRDefault="00B1263B" w:rsidP="00C24746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Дата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3AC96BE8" w14:textId="08B9A4E6" w:rsidR="00B851C3" w:rsidRPr="00253C4C" w:rsidRDefault="00FC61FD" w:rsidP="00C24746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1.</w:t>
            </w:r>
            <w:r w:rsidR="00897F39" w:rsidRPr="00253C4C">
              <w:rPr>
                <w:rFonts w:ascii="Arial" w:hAnsi="Arial" w:cs="Arial"/>
              </w:rPr>
              <w:t>Указывается период через дефис в формате 00.00.0000 – 00.00.0000.</w:t>
            </w:r>
            <w:r w:rsidR="00B1263B" w:rsidRPr="00253C4C">
              <w:rPr>
                <w:rFonts w:ascii="Arial" w:hAnsi="Arial" w:cs="Arial"/>
              </w:rPr>
              <w:t xml:space="preserve"> </w:t>
            </w:r>
            <w:r w:rsidR="00253C4C">
              <w:rPr>
                <w:rFonts w:ascii="Arial" w:hAnsi="Arial" w:cs="Arial"/>
              </w:rPr>
              <w:t xml:space="preserve">               </w:t>
            </w:r>
            <w:r w:rsidRPr="00253C4C">
              <w:rPr>
                <w:rFonts w:ascii="Arial" w:hAnsi="Arial" w:cs="Arial"/>
              </w:rPr>
              <w:t>2.</w:t>
            </w:r>
            <w:r w:rsidR="00B1263B" w:rsidRPr="00253C4C">
              <w:rPr>
                <w:rFonts w:ascii="Arial" w:hAnsi="Arial" w:cs="Arial"/>
              </w:rPr>
              <w:t>Подставляется из Параметры - Период</w:t>
            </w:r>
          </w:p>
        </w:tc>
      </w:tr>
      <w:tr w:rsidR="00CF587D" w14:paraId="15B2DAC8" w14:textId="77777777" w:rsidTr="005C4941"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0E0F7" w14:textId="4068BF2F" w:rsidR="00CF587D" w:rsidRPr="00253C4C" w:rsidRDefault="00CF587D" w:rsidP="00C24746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587D">
              <w:rPr>
                <w:rFonts w:ascii="Arial" w:hAnsi="Arial" w:cs="Arial"/>
                <w:b/>
              </w:rPr>
              <w:t>ТЧ: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32CF0" w14:textId="77777777" w:rsidR="00CF587D" w:rsidRPr="00253C4C" w:rsidRDefault="00CF587D" w:rsidP="00C24746">
            <w:pPr>
              <w:pStyle w:val="a3"/>
              <w:ind w:left="0"/>
              <w:rPr>
                <w:rFonts w:ascii="Arial" w:hAnsi="Arial" w:cs="Arial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FB86D" w14:textId="77777777" w:rsidR="00CF587D" w:rsidRPr="00253C4C" w:rsidRDefault="00CF587D" w:rsidP="00C24746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253C4C" w14:paraId="43615159" w14:textId="77777777" w:rsidTr="005C4941">
        <w:tc>
          <w:tcPr>
            <w:tcW w:w="2040" w:type="dxa"/>
            <w:tcBorders>
              <w:top w:val="single" w:sz="4" w:space="0" w:color="auto"/>
            </w:tcBorders>
          </w:tcPr>
          <w:p w14:paraId="07880AB3" w14:textId="3E328841" w:rsidR="00B851C3" w:rsidRPr="00253C4C" w:rsidRDefault="00B1263B" w:rsidP="00C24746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Поставщик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090F2702" w14:textId="772BDB59" w:rsidR="00B851C3" w:rsidRPr="00253C4C" w:rsidRDefault="005C4941" w:rsidP="00C24746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</w:t>
            </w:r>
            <w:r w:rsidR="0045798F" w:rsidRPr="00253C4C">
              <w:rPr>
                <w:rFonts w:ascii="Arial" w:hAnsi="Arial" w:cs="Arial"/>
              </w:rPr>
              <w:t>Номенклатура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25583120" w14:textId="67388FF0" w:rsidR="00B851C3" w:rsidRPr="00253C4C" w:rsidRDefault="00AE35E9" w:rsidP="00422C21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Это группа номенклатуры. </w:t>
            </w:r>
            <w:r w:rsidR="00395E03">
              <w:rPr>
                <w:rFonts w:ascii="Arial" w:hAnsi="Arial" w:cs="Arial"/>
              </w:rPr>
              <w:t>В отчет попадает н</w:t>
            </w:r>
            <w:r w:rsidR="00D737EA" w:rsidRPr="00253C4C">
              <w:rPr>
                <w:rFonts w:ascii="Arial" w:hAnsi="Arial" w:cs="Arial"/>
              </w:rPr>
              <w:t>оменклатура</w:t>
            </w:r>
            <w:r w:rsidR="00422C21">
              <w:rPr>
                <w:rFonts w:ascii="Arial" w:hAnsi="Arial" w:cs="Arial"/>
              </w:rPr>
              <w:t xml:space="preserve">, </w:t>
            </w:r>
            <w:r w:rsidR="00D737EA" w:rsidRPr="00253C4C">
              <w:rPr>
                <w:rFonts w:ascii="Arial" w:hAnsi="Arial" w:cs="Arial"/>
              </w:rPr>
              <w:t xml:space="preserve">по которой есть остатки на начало </w:t>
            </w:r>
            <w:r w:rsidR="00FC61FD" w:rsidRPr="00253C4C">
              <w:rPr>
                <w:rFonts w:ascii="Arial" w:hAnsi="Arial" w:cs="Arial"/>
              </w:rPr>
              <w:t>расчетного</w:t>
            </w:r>
            <w:r w:rsidR="00D737EA" w:rsidRPr="00253C4C">
              <w:rPr>
                <w:rFonts w:ascii="Arial" w:hAnsi="Arial" w:cs="Arial"/>
              </w:rPr>
              <w:t xml:space="preserve"> периода, либо были </w:t>
            </w:r>
            <w:r w:rsidR="00BE1E17" w:rsidRPr="00253C4C">
              <w:rPr>
                <w:rFonts w:ascii="Arial" w:hAnsi="Arial" w:cs="Arial"/>
              </w:rPr>
              <w:t>движения (</w:t>
            </w:r>
            <w:r w:rsidR="00D737EA" w:rsidRPr="00253C4C">
              <w:rPr>
                <w:rFonts w:ascii="Arial" w:hAnsi="Arial" w:cs="Arial"/>
              </w:rPr>
              <w:t>приход</w:t>
            </w:r>
            <w:r w:rsidR="00BE1E17" w:rsidRPr="00253C4C">
              <w:rPr>
                <w:rFonts w:ascii="Arial" w:hAnsi="Arial" w:cs="Arial"/>
              </w:rPr>
              <w:t>/</w:t>
            </w:r>
            <w:r w:rsidR="00D737EA" w:rsidRPr="00253C4C">
              <w:rPr>
                <w:rFonts w:ascii="Arial" w:hAnsi="Arial" w:cs="Arial"/>
              </w:rPr>
              <w:t>реализация</w:t>
            </w:r>
            <w:r w:rsidR="00BE1E17" w:rsidRPr="00253C4C">
              <w:rPr>
                <w:rFonts w:ascii="Arial" w:hAnsi="Arial" w:cs="Arial"/>
              </w:rPr>
              <w:t>)</w:t>
            </w:r>
            <w:r w:rsidR="00D737EA" w:rsidRPr="00253C4C">
              <w:rPr>
                <w:rFonts w:ascii="Arial" w:hAnsi="Arial" w:cs="Arial"/>
              </w:rPr>
              <w:t xml:space="preserve"> в </w:t>
            </w:r>
            <w:r w:rsidR="00FC61FD" w:rsidRPr="00253C4C">
              <w:rPr>
                <w:rFonts w:ascii="Arial" w:hAnsi="Arial" w:cs="Arial"/>
              </w:rPr>
              <w:t>расчетном</w:t>
            </w:r>
            <w:r w:rsidR="00D737EA" w:rsidRPr="00253C4C">
              <w:rPr>
                <w:rFonts w:ascii="Arial" w:hAnsi="Arial" w:cs="Arial"/>
              </w:rPr>
              <w:t xml:space="preserve"> периоде.</w:t>
            </w:r>
          </w:p>
        </w:tc>
      </w:tr>
      <w:tr w:rsidR="00897F39" w14:paraId="27919BA9" w14:textId="77777777" w:rsidTr="00C0155B">
        <w:tc>
          <w:tcPr>
            <w:tcW w:w="8985" w:type="dxa"/>
            <w:gridSpan w:val="3"/>
          </w:tcPr>
          <w:p w14:paraId="2E9F1266" w14:textId="757C047D" w:rsidR="00897F39" w:rsidRPr="00253C4C" w:rsidRDefault="00897F39" w:rsidP="00C24746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  <w:b/>
              </w:rPr>
              <w:t>сальдо на начало периода</w:t>
            </w:r>
          </w:p>
        </w:tc>
      </w:tr>
      <w:tr w:rsidR="00253C4C" w14:paraId="79B6E3C7" w14:textId="77777777" w:rsidTr="005C4941">
        <w:tc>
          <w:tcPr>
            <w:tcW w:w="2040" w:type="dxa"/>
          </w:tcPr>
          <w:p w14:paraId="64FC1590" w14:textId="557EA794" w:rsidR="00B851C3" w:rsidRPr="00253C4C" w:rsidRDefault="00897F39" w:rsidP="00C24746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 xml:space="preserve">кол-во </w:t>
            </w:r>
            <w:proofErr w:type="spellStart"/>
            <w:r w:rsidRPr="00253C4C">
              <w:rPr>
                <w:rFonts w:ascii="Arial" w:hAnsi="Arial" w:cs="Arial"/>
                <w:b/>
              </w:rPr>
              <w:t>ед</w:t>
            </w:r>
            <w:proofErr w:type="spellEnd"/>
          </w:p>
        </w:tc>
        <w:tc>
          <w:tcPr>
            <w:tcW w:w="1695" w:type="dxa"/>
          </w:tcPr>
          <w:p w14:paraId="35D43298" w14:textId="4FE9CE0D" w:rsidR="00B851C3" w:rsidRPr="00253C4C" w:rsidRDefault="00897F39" w:rsidP="00C24746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Число (6)</w:t>
            </w:r>
          </w:p>
        </w:tc>
        <w:tc>
          <w:tcPr>
            <w:tcW w:w="5250" w:type="dxa"/>
          </w:tcPr>
          <w:p w14:paraId="51A2B419" w14:textId="77777777" w:rsidR="00EA60C1" w:rsidRDefault="00FC61FD" w:rsidP="00D737EA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1.</w:t>
            </w:r>
            <w:r w:rsidR="00D737EA" w:rsidRPr="00253C4C">
              <w:rPr>
                <w:rFonts w:ascii="Arial" w:hAnsi="Arial" w:cs="Arial"/>
              </w:rPr>
              <w:t>Регистр накопления «Закупки товаров» - Количество</w:t>
            </w:r>
            <w:r w:rsidR="00BE1E17" w:rsidRPr="00253C4C">
              <w:rPr>
                <w:rFonts w:ascii="Arial" w:hAnsi="Arial" w:cs="Arial"/>
              </w:rPr>
              <w:t xml:space="preserve">.    </w:t>
            </w:r>
          </w:p>
          <w:p w14:paraId="28A5BFAC" w14:textId="242B493E" w:rsidR="00B851C3" w:rsidRPr="00253C4C" w:rsidRDefault="00AE35E9" w:rsidP="00EA60C1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C61FD" w:rsidRPr="00253C4C">
              <w:rPr>
                <w:rFonts w:ascii="Arial" w:hAnsi="Arial" w:cs="Arial"/>
              </w:rPr>
              <w:t>.</w:t>
            </w:r>
            <w:r w:rsidR="00BE1E17" w:rsidRPr="00253C4C">
              <w:rPr>
                <w:rFonts w:ascii="Arial" w:hAnsi="Arial" w:cs="Arial"/>
              </w:rPr>
              <w:t xml:space="preserve">Данные берутся за период, предшествующий выбранному в </w:t>
            </w:r>
            <w:proofErr w:type="spellStart"/>
            <w:r w:rsidR="00BE1E17" w:rsidRPr="00253C4C">
              <w:rPr>
                <w:rFonts w:ascii="Arial" w:hAnsi="Arial" w:cs="Arial"/>
              </w:rPr>
              <w:t>ОКоП</w:t>
            </w:r>
            <w:proofErr w:type="spellEnd"/>
            <w:r w:rsidR="00BE1E17" w:rsidRPr="00253C4C">
              <w:rPr>
                <w:rFonts w:ascii="Arial" w:hAnsi="Arial" w:cs="Arial"/>
              </w:rPr>
              <w:t xml:space="preserve"> по формуле: </w:t>
            </w:r>
            <w:r w:rsidR="00352E92" w:rsidRPr="00253C4C">
              <w:rPr>
                <w:rFonts w:ascii="Arial" w:hAnsi="Arial" w:cs="Arial"/>
              </w:rPr>
              <w:t xml:space="preserve">(остаток </w:t>
            </w:r>
            <w:r w:rsidR="00893E4F">
              <w:rPr>
                <w:rFonts w:ascii="Arial" w:hAnsi="Arial" w:cs="Arial"/>
              </w:rPr>
              <w:t xml:space="preserve">кол-ва </w:t>
            </w:r>
            <w:proofErr w:type="spellStart"/>
            <w:r w:rsidR="00893E4F">
              <w:rPr>
                <w:rFonts w:ascii="Arial" w:hAnsi="Arial" w:cs="Arial"/>
              </w:rPr>
              <w:t>тов.</w:t>
            </w:r>
            <w:r w:rsidR="00352E92" w:rsidRPr="00253C4C">
              <w:rPr>
                <w:rFonts w:ascii="Arial" w:hAnsi="Arial" w:cs="Arial"/>
              </w:rPr>
              <w:t>на</w:t>
            </w:r>
            <w:proofErr w:type="spellEnd"/>
            <w:r w:rsidR="00352E92" w:rsidRPr="00253C4C">
              <w:rPr>
                <w:rFonts w:ascii="Arial" w:hAnsi="Arial" w:cs="Arial"/>
              </w:rPr>
              <w:t xml:space="preserve"> начало предшествующего периода</w:t>
            </w:r>
            <w:r w:rsidR="00253C4C">
              <w:rPr>
                <w:rFonts w:ascii="Arial" w:hAnsi="Arial" w:cs="Arial"/>
              </w:rPr>
              <w:t xml:space="preserve"> </w:t>
            </w:r>
            <w:r w:rsidR="00352E92" w:rsidRPr="00253C4C">
              <w:rPr>
                <w:rFonts w:ascii="Arial" w:hAnsi="Arial" w:cs="Arial"/>
              </w:rPr>
              <w:t>+</w:t>
            </w:r>
            <w:r w:rsidR="00253C4C">
              <w:rPr>
                <w:rFonts w:ascii="Arial" w:hAnsi="Arial" w:cs="Arial"/>
              </w:rPr>
              <w:t xml:space="preserve"> </w:t>
            </w:r>
            <w:r w:rsidR="00352E92" w:rsidRPr="00253C4C">
              <w:rPr>
                <w:rFonts w:ascii="Arial" w:hAnsi="Arial" w:cs="Arial"/>
              </w:rPr>
              <w:t xml:space="preserve">кол-во поступивших товаров за </w:t>
            </w:r>
            <w:proofErr w:type="spellStart"/>
            <w:r w:rsidR="00352E92" w:rsidRPr="00253C4C">
              <w:rPr>
                <w:rFonts w:ascii="Arial" w:hAnsi="Arial" w:cs="Arial"/>
              </w:rPr>
              <w:t>предшеств.период</w:t>
            </w:r>
            <w:proofErr w:type="spellEnd"/>
            <w:r w:rsidR="00352E92" w:rsidRPr="00253C4C">
              <w:rPr>
                <w:rFonts w:ascii="Arial" w:hAnsi="Arial" w:cs="Arial"/>
              </w:rPr>
              <w:t xml:space="preserve">) – </w:t>
            </w:r>
            <w:r w:rsidR="00352E92" w:rsidRPr="00253C4C">
              <w:rPr>
                <w:rFonts w:ascii="Arial" w:hAnsi="Arial" w:cs="Arial"/>
              </w:rPr>
              <w:lastRenderedPageBreak/>
              <w:t xml:space="preserve">кол-во реализованных товаров за </w:t>
            </w:r>
            <w:proofErr w:type="spellStart"/>
            <w:r w:rsidR="00352E92" w:rsidRPr="00253C4C">
              <w:rPr>
                <w:rFonts w:ascii="Arial" w:hAnsi="Arial" w:cs="Arial"/>
              </w:rPr>
              <w:t>предшеств.период</w:t>
            </w:r>
            <w:proofErr w:type="spellEnd"/>
            <w:r>
              <w:rPr>
                <w:rFonts w:ascii="Arial" w:hAnsi="Arial" w:cs="Arial"/>
              </w:rPr>
              <w:t>. Периодом считать календарный месяц.</w:t>
            </w:r>
          </w:p>
        </w:tc>
      </w:tr>
      <w:tr w:rsidR="00253C4C" w14:paraId="0AD1E9BC" w14:textId="77777777" w:rsidTr="005C4941">
        <w:tc>
          <w:tcPr>
            <w:tcW w:w="2040" w:type="dxa"/>
          </w:tcPr>
          <w:p w14:paraId="445B1C19" w14:textId="2FC97C1B" w:rsidR="00B851C3" w:rsidRPr="00253C4C" w:rsidRDefault="00897F39" w:rsidP="00C24746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lastRenderedPageBreak/>
              <w:t>первоначальная стоимость (общей суммой)</w:t>
            </w:r>
          </w:p>
        </w:tc>
        <w:tc>
          <w:tcPr>
            <w:tcW w:w="1695" w:type="dxa"/>
          </w:tcPr>
          <w:p w14:paraId="7651C6A4" w14:textId="36A741B7" w:rsidR="00B851C3" w:rsidRPr="00253C4C" w:rsidRDefault="00CF587D" w:rsidP="00C24746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="00897F39"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1F63C8C9" w14:textId="77777777" w:rsidR="00EA60C1" w:rsidRDefault="00FC61FD" w:rsidP="00352E92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1.</w:t>
            </w:r>
            <w:r w:rsidR="00D737EA" w:rsidRPr="00253C4C">
              <w:rPr>
                <w:rFonts w:ascii="Arial" w:hAnsi="Arial" w:cs="Arial"/>
              </w:rPr>
              <w:t>Регистр накопления «Закупки товаров» - Сумма</w:t>
            </w:r>
            <w:r w:rsidR="00352E92" w:rsidRPr="00253C4C">
              <w:rPr>
                <w:rFonts w:ascii="Arial" w:hAnsi="Arial" w:cs="Arial"/>
              </w:rPr>
              <w:t xml:space="preserve"> </w:t>
            </w:r>
          </w:p>
          <w:p w14:paraId="3A3E806F" w14:textId="4E12C83A" w:rsidR="00B851C3" w:rsidRPr="00253C4C" w:rsidRDefault="00EA60C1" w:rsidP="00EA60C1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2.Регистр накопления «Продажи» - Сумма</w:t>
            </w:r>
            <w:r w:rsidR="00352E92" w:rsidRPr="00253C4C">
              <w:rPr>
                <w:rFonts w:ascii="Arial" w:hAnsi="Arial" w:cs="Arial"/>
              </w:rPr>
              <w:t xml:space="preserve">                        </w:t>
            </w:r>
            <w:r w:rsidR="00253C4C"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="00352E92" w:rsidRPr="00253C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="00FC61FD" w:rsidRPr="00253C4C">
              <w:rPr>
                <w:rFonts w:ascii="Arial" w:hAnsi="Arial" w:cs="Arial"/>
              </w:rPr>
              <w:t>.</w:t>
            </w:r>
            <w:r w:rsidR="00352E92" w:rsidRPr="00253C4C">
              <w:rPr>
                <w:rFonts w:ascii="Arial" w:hAnsi="Arial" w:cs="Arial"/>
              </w:rPr>
              <w:t xml:space="preserve">Данные берутся за период, предшествующий выбранному в </w:t>
            </w:r>
            <w:proofErr w:type="spellStart"/>
            <w:r w:rsidR="00352E92" w:rsidRPr="00253C4C">
              <w:rPr>
                <w:rFonts w:ascii="Arial" w:hAnsi="Arial" w:cs="Arial"/>
              </w:rPr>
              <w:t>ОКоП</w:t>
            </w:r>
            <w:proofErr w:type="spellEnd"/>
            <w:r w:rsidR="00352E92" w:rsidRPr="00253C4C">
              <w:rPr>
                <w:rFonts w:ascii="Arial" w:hAnsi="Arial" w:cs="Arial"/>
              </w:rPr>
              <w:t xml:space="preserve"> по формуле: (остаток </w:t>
            </w:r>
            <w:r w:rsidR="00893E4F">
              <w:rPr>
                <w:rFonts w:ascii="Arial" w:hAnsi="Arial" w:cs="Arial"/>
              </w:rPr>
              <w:t xml:space="preserve">суммы </w:t>
            </w:r>
            <w:proofErr w:type="spellStart"/>
            <w:r w:rsidR="00893E4F">
              <w:rPr>
                <w:rFonts w:ascii="Arial" w:hAnsi="Arial" w:cs="Arial"/>
              </w:rPr>
              <w:t>тов.</w:t>
            </w:r>
            <w:r w:rsidR="00352E92" w:rsidRPr="00253C4C">
              <w:rPr>
                <w:rFonts w:ascii="Arial" w:hAnsi="Arial" w:cs="Arial"/>
              </w:rPr>
              <w:t>на</w:t>
            </w:r>
            <w:proofErr w:type="spellEnd"/>
            <w:r w:rsidR="00352E92" w:rsidRPr="00253C4C">
              <w:rPr>
                <w:rFonts w:ascii="Arial" w:hAnsi="Arial" w:cs="Arial"/>
              </w:rPr>
              <w:t xml:space="preserve"> начало предшествующего периода + сумма поступивших товаров за </w:t>
            </w:r>
            <w:proofErr w:type="spellStart"/>
            <w:r w:rsidR="00352E92" w:rsidRPr="00253C4C">
              <w:rPr>
                <w:rFonts w:ascii="Arial" w:hAnsi="Arial" w:cs="Arial"/>
              </w:rPr>
              <w:t>предшеств.период</w:t>
            </w:r>
            <w:proofErr w:type="spellEnd"/>
            <w:r w:rsidR="00352E92" w:rsidRPr="00253C4C">
              <w:rPr>
                <w:rFonts w:ascii="Arial" w:hAnsi="Arial" w:cs="Arial"/>
              </w:rPr>
              <w:t xml:space="preserve">) – сумма реализованных товаров за </w:t>
            </w:r>
            <w:proofErr w:type="spellStart"/>
            <w:r w:rsidR="00352E92" w:rsidRPr="00253C4C">
              <w:rPr>
                <w:rFonts w:ascii="Arial" w:hAnsi="Arial" w:cs="Arial"/>
              </w:rPr>
              <w:t>предшеств.период</w:t>
            </w:r>
            <w:proofErr w:type="spellEnd"/>
          </w:p>
        </w:tc>
      </w:tr>
      <w:tr w:rsidR="00253C4C" w14:paraId="4CA63C5F" w14:textId="77777777" w:rsidTr="005C4941">
        <w:tc>
          <w:tcPr>
            <w:tcW w:w="2040" w:type="dxa"/>
          </w:tcPr>
          <w:p w14:paraId="5623CC6D" w14:textId="7F4C3354" w:rsidR="00B851C3" w:rsidRPr="00253C4C" w:rsidRDefault="00897F39" w:rsidP="00C24746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комиссия магазина</w:t>
            </w:r>
          </w:p>
        </w:tc>
        <w:tc>
          <w:tcPr>
            <w:tcW w:w="1695" w:type="dxa"/>
          </w:tcPr>
          <w:p w14:paraId="366667D6" w14:textId="3E18F5B2" w:rsidR="00B851C3" w:rsidRPr="00253C4C" w:rsidRDefault="00CF587D" w:rsidP="00C24746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11AA4859" w14:textId="09B35A21" w:rsidR="00B851C3" w:rsidRPr="00253C4C" w:rsidRDefault="00CF587D" w:rsidP="00352E9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352E92" w:rsidRPr="00253C4C">
              <w:rPr>
                <w:rFonts w:ascii="Arial" w:hAnsi="Arial" w:cs="Arial"/>
              </w:rPr>
              <w:t xml:space="preserve">ассчитывается по формуле: </w:t>
            </w:r>
            <w:r w:rsidR="00352E92" w:rsidRPr="00253C4C">
              <w:rPr>
                <w:rFonts w:ascii="Arial" w:hAnsi="Arial" w:cs="Arial"/>
                <w:b/>
              </w:rPr>
              <w:t xml:space="preserve">первоначальная стоимость (общей суммой) </w:t>
            </w:r>
            <w:r w:rsidR="00CB1F54">
              <w:rPr>
                <w:rFonts w:ascii="Arial" w:hAnsi="Arial" w:cs="Arial"/>
                <w:b/>
              </w:rPr>
              <w:t xml:space="preserve">сальдо </w:t>
            </w:r>
            <w:proofErr w:type="spellStart"/>
            <w:r w:rsidR="00CB1F54">
              <w:rPr>
                <w:rFonts w:ascii="Arial" w:hAnsi="Arial" w:cs="Arial"/>
                <w:b/>
              </w:rPr>
              <w:t>нач</w:t>
            </w:r>
            <w:proofErr w:type="spellEnd"/>
            <w:r w:rsidR="00CB1F54">
              <w:rPr>
                <w:rFonts w:ascii="Arial" w:hAnsi="Arial" w:cs="Arial"/>
                <w:b/>
              </w:rPr>
              <w:t xml:space="preserve"> </w:t>
            </w:r>
            <w:r w:rsidR="00352E92" w:rsidRPr="00253C4C">
              <w:rPr>
                <w:rFonts w:ascii="Arial" w:hAnsi="Arial" w:cs="Arial"/>
              </w:rPr>
              <w:t>*</w:t>
            </w:r>
            <w:r w:rsidR="00352E92" w:rsidRPr="00253C4C">
              <w:rPr>
                <w:rFonts w:ascii="Arial" w:hAnsi="Arial" w:cs="Arial"/>
                <w:b/>
              </w:rPr>
              <w:t xml:space="preserve"> </w:t>
            </w:r>
            <w:r w:rsidR="00352E92" w:rsidRPr="00253C4C">
              <w:rPr>
                <w:rFonts w:ascii="Arial" w:hAnsi="Arial" w:cs="Arial"/>
              </w:rPr>
              <w:t>0,2</w:t>
            </w:r>
          </w:p>
        </w:tc>
      </w:tr>
      <w:tr w:rsidR="00253C4C" w14:paraId="33DC7128" w14:textId="77777777" w:rsidTr="005C4941">
        <w:trPr>
          <w:trHeight w:val="2004"/>
        </w:trPr>
        <w:tc>
          <w:tcPr>
            <w:tcW w:w="2040" w:type="dxa"/>
          </w:tcPr>
          <w:p w14:paraId="25AD395C" w14:textId="6CF836E9" w:rsidR="00352E92" w:rsidRPr="00253C4C" w:rsidRDefault="00352E92" w:rsidP="00352E92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сумма реализации</w:t>
            </w:r>
          </w:p>
        </w:tc>
        <w:tc>
          <w:tcPr>
            <w:tcW w:w="1695" w:type="dxa"/>
          </w:tcPr>
          <w:p w14:paraId="017E3C64" w14:textId="4ED67D2D" w:rsidR="00352E92" w:rsidRPr="00253C4C" w:rsidRDefault="00CF587D" w:rsidP="00352E9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62DF841E" w14:textId="40955EE2" w:rsidR="00352E92" w:rsidRPr="00253C4C" w:rsidRDefault="00CF587D" w:rsidP="00352E9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352E92" w:rsidRPr="00253C4C">
              <w:rPr>
                <w:rFonts w:ascii="Arial" w:hAnsi="Arial" w:cs="Arial"/>
              </w:rPr>
              <w:t>ассчитывается по формуле:</w:t>
            </w:r>
            <w:r w:rsidR="00352E92" w:rsidRPr="00253C4C">
              <w:rPr>
                <w:rFonts w:ascii="Arial" w:hAnsi="Arial" w:cs="Arial"/>
                <w:b/>
              </w:rPr>
              <w:t xml:space="preserve">  первоначальная стоимость (общей суммой) </w:t>
            </w:r>
            <w:r w:rsidR="00CB1F54">
              <w:rPr>
                <w:rFonts w:ascii="Arial" w:hAnsi="Arial" w:cs="Arial"/>
                <w:b/>
              </w:rPr>
              <w:t xml:space="preserve">сальдо </w:t>
            </w:r>
            <w:proofErr w:type="spellStart"/>
            <w:r w:rsidR="00CB1F54">
              <w:rPr>
                <w:rFonts w:ascii="Arial" w:hAnsi="Arial" w:cs="Arial"/>
                <w:b/>
              </w:rPr>
              <w:t>нач</w:t>
            </w:r>
            <w:proofErr w:type="spellEnd"/>
            <w:r w:rsidR="00CB1F54">
              <w:rPr>
                <w:rFonts w:ascii="Arial" w:hAnsi="Arial" w:cs="Arial"/>
                <w:b/>
              </w:rPr>
              <w:t xml:space="preserve"> </w:t>
            </w:r>
            <w:r w:rsidR="00352E92" w:rsidRPr="00253C4C">
              <w:rPr>
                <w:rFonts w:ascii="Arial" w:hAnsi="Arial" w:cs="Arial"/>
              </w:rPr>
              <w:t xml:space="preserve">+ </w:t>
            </w:r>
            <w:r w:rsidR="00352E92" w:rsidRPr="00253C4C">
              <w:rPr>
                <w:rFonts w:ascii="Arial" w:hAnsi="Arial" w:cs="Arial"/>
                <w:b/>
              </w:rPr>
              <w:t>сумма реализации</w:t>
            </w:r>
          </w:p>
        </w:tc>
      </w:tr>
      <w:tr w:rsidR="00352E92" w14:paraId="1E98C336" w14:textId="77777777" w:rsidTr="00403401">
        <w:tc>
          <w:tcPr>
            <w:tcW w:w="8985" w:type="dxa"/>
            <w:gridSpan w:val="3"/>
          </w:tcPr>
          <w:p w14:paraId="0D01F175" w14:textId="4AA84CBA" w:rsidR="00352E92" w:rsidRPr="00253C4C" w:rsidRDefault="00352E92" w:rsidP="00352E92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поступление</w:t>
            </w:r>
          </w:p>
        </w:tc>
      </w:tr>
      <w:tr w:rsidR="00CC14FD" w14:paraId="1F471BEB" w14:textId="77777777" w:rsidTr="005C4941">
        <w:tc>
          <w:tcPr>
            <w:tcW w:w="2040" w:type="dxa"/>
          </w:tcPr>
          <w:p w14:paraId="3A6C9934" w14:textId="7473857A" w:rsidR="00352E92" w:rsidRPr="00253C4C" w:rsidRDefault="00352E92" w:rsidP="00352E92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 xml:space="preserve">кол-во </w:t>
            </w:r>
            <w:proofErr w:type="spellStart"/>
            <w:r w:rsidRPr="00253C4C">
              <w:rPr>
                <w:rFonts w:ascii="Arial" w:hAnsi="Arial" w:cs="Arial"/>
                <w:b/>
              </w:rPr>
              <w:t>ед</w:t>
            </w:r>
            <w:proofErr w:type="spellEnd"/>
          </w:p>
        </w:tc>
        <w:tc>
          <w:tcPr>
            <w:tcW w:w="1695" w:type="dxa"/>
          </w:tcPr>
          <w:p w14:paraId="733E3994" w14:textId="52FB2E1C" w:rsidR="00352E92" w:rsidRPr="00253C4C" w:rsidRDefault="00352E92" w:rsidP="00352E92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Число (6)</w:t>
            </w:r>
          </w:p>
        </w:tc>
        <w:tc>
          <w:tcPr>
            <w:tcW w:w="5250" w:type="dxa"/>
          </w:tcPr>
          <w:p w14:paraId="3533CCDD" w14:textId="4A1CB6BA" w:rsidR="00352E92" w:rsidRPr="00253C4C" w:rsidRDefault="00FC61FD" w:rsidP="00FC61FD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1.</w:t>
            </w:r>
            <w:r w:rsidR="00352E92" w:rsidRPr="00253C4C">
              <w:rPr>
                <w:rFonts w:ascii="Arial" w:hAnsi="Arial" w:cs="Arial"/>
              </w:rPr>
              <w:t xml:space="preserve">Регистр накопления «Закупки товаров» - Количество.              </w:t>
            </w:r>
            <w:r w:rsidR="00253C4C">
              <w:rPr>
                <w:rFonts w:ascii="Arial" w:hAnsi="Arial" w:cs="Arial"/>
              </w:rPr>
              <w:t xml:space="preserve">                                </w:t>
            </w:r>
            <w:r w:rsidR="00352E92" w:rsidRPr="00253C4C">
              <w:rPr>
                <w:rFonts w:ascii="Arial" w:hAnsi="Arial" w:cs="Arial"/>
              </w:rPr>
              <w:t xml:space="preserve"> </w:t>
            </w:r>
            <w:r w:rsidRPr="00253C4C">
              <w:rPr>
                <w:rFonts w:ascii="Arial" w:hAnsi="Arial" w:cs="Arial"/>
              </w:rPr>
              <w:t>2.</w:t>
            </w:r>
            <w:r w:rsidR="00352E92" w:rsidRPr="00253C4C">
              <w:rPr>
                <w:rFonts w:ascii="Arial" w:hAnsi="Arial" w:cs="Arial"/>
              </w:rPr>
              <w:t xml:space="preserve">Данные берутся за </w:t>
            </w:r>
            <w:r w:rsidRPr="00253C4C">
              <w:rPr>
                <w:rFonts w:ascii="Arial" w:hAnsi="Arial" w:cs="Arial"/>
              </w:rPr>
              <w:t>расчетный</w:t>
            </w:r>
            <w:r w:rsidR="00352E92" w:rsidRPr="00253C4C">
              <w:rPr>
                <w:rFonts w:ascii="Arial" w:hAnsi="Arial" w:cs="Arial"/>
              </w:rPr>
              <w:t xml:space="preserve"> период.</w:t>
            </w:r>
          </w:p>
        </w:tc>
      </w:tr>
      <w:tr w:rsidR="00CF587D" w14:paraId="6F809860" w14:textId="77777777" w:rsidTr="005C4941">
        <w:tc>
          <w:tcPr>
            <w:tcW w:w="2040" w:type="dxa"/>
          </w:tcPr>
          <w:p w14:paraId="053B5DB9" w14:textId="0ED489F1" w:rsidR="00352E92" w:rsidRPr="00253C4C" w:rsidRDefault="00352E92" w:rsidP="00352E92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первоначальная стоимость (общей суммой)</w:t>
            </w:r>
          </w:p>
        </w:tc>
        <w:tc>
          <w:tcPr>
            <w:tcW w:w="1695" w:type="dxa"/>
          </w:tcPr>
          <w:p w14:paraId="5187226D" w14:textId="5B7976DF" w:rsidR="00352E92" w:rsidRPr="00253C4C" w:rsidRDefault="00CF587D" w:rsidP="00352E9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06AD077D" w14:textId="77777777" w:rsidR="00CB1F54" w:rsidRDefault="00CB1F54" w:rsidP="00352E9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сумма поступившего товара по каждой номенклатурной группе</w:t>
            </w:r>
          </w:p>
          <w:p w14:paraId="48408D7C" w14:textId="3D65D519" w:rsidR="00352E92" w:rsidRPr="00253C4C" w:rsidRDefault="00FC61FD" w:rsidP="00352E92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2.Данные берутся за расчетный период.</w:t>
            </w:r>
          </w:p>
        </w:tc>
      </w:tr>
      <w:tr w:rsidR="00CF587D" w14:paraId="1BF6DCA8" w14:textId="77777777" w:rsidTr="005C4941">
        <w:tc>
          <w:tcPr>
            <w:tcW w:w="2040" w:type="dxa"/>
          </w:tcPr>
          <w:p w14:paraId="78E1D06F" w14:textId="3704ED00" w:rsidR="00352E92" w:rsidRPr="00253C4C" w:rsidRDefault="00352E92" w:rsidP="00352E92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комиссия магазина</w:t>
            </w:r>
          </w:p>
        </w:tc>
        <w:tc>
          <w:tcPr>
            <w:tcW w:w="1695" w:type="dxa"/>
          </w:tcPr>
          <w:p w14:paraId="0A062AF6" w14:textId="60F49DD9" w:rsidR="00352E92" w:rsidRPr="00253C4C" w:rsidRDefault="00CF587D" w:rsidP="00352E9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29AAE3EE" w14:textId="5304E161" w:rsidR="00352E92" w:rsidRPr="00253C4C" w:rsidRDefault="00CF587D" w:rsidP="00352E9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FC61FD" w:rsidRPr="00253C4C">
              <w:rPr>
                <w:rFonts w:ascii="Arial" w:hAnsi="Arial" w:cs="Arial"/>
              </w:rPr>
              <w:t xml:space="preserve">ассчитывается по формуле: </w:t>
            </w:r>
            <w:r w:rsidR="00FC61FD" w:rsidRPr="00253C4C">
              <w:rPr>
                <w:rFonts w:ascii="Arial" w:hAnsi="Arial" w:cs="Arial"/>
                <w:b/>
              </w:rPr>
              <w:t>первоначальная стоимость</w:t>
            </w:r>
            <w:r w:rsidR="00CB1F54">
              <w:rPr>
                <w:rFonts w:ascii="Arial" w:hAnsi="Arial" w:cs="Arial"/>
                <w:b/>
              </w:rPr>
              <w:t xml:space="preserve"> поступления</w:t>
            </w:r>
            <w:r w:rsidR="00FC61FD" w:rsidRPr="00253C4C">
              <w:rPr>
                <w:rFonts w:ascii="Arial" w:hAnsi="Arial" w:cs="Arial"/>
                <w:b/>
              </w:rPr>
              <w:t xml:space="preserve"> (общей суммой) </w:t>
            </w:r>
            <w:r w:rsidR="00FC61FD" w:rsidRPr="00253C4C">
              <w:rPr>
                <w:rFonts w:ascii="Arial" w:hAnsi="Arial" w:cs="Arial"/>
              </w:rPr>
              <w:t>*</w:t>
            </w:r>
            <w:r w:rsidR="00FC61FD" w:rsidRPr="00253C4C">
              <w:rPr>
                <w:rFonts w:ascii="Arial" w:hAnsi="Arial" w:cs="Arial"/>
                <w:b/>
              </w:rPr>
              <w:t xml:space="preserve"> </w:t>
            </w:r>
            <w:r w:rsidR="00FC61FD" w:rsidRPr="00253C4C">
              <w:rPr>
                <w:rFonts w:ascii="Arial" w:hAnsi="Arial" w:cs="Arial"/>
              </w:rPr>
              <w:t>0,2</w:t>
            </w:r>
          </w:p>
        </w:tc>
      </w:tr>
      <w:tr w:rsidR="00CF587D" w14:paraId="725A3C8F" w14:textId="77777777" w:rsidTr="005C4941">
        <w:tc>
          <w:tcPr>
            <w:tcW w:w="2040" w:type="dxa"/>
          </w:tcPr>
          <w:p w14:paraId="478E3E46" w14:textId="7FDFDBB2" w:rsidR="00352E92" w:rsidRPr="00253C4C" w:rsidRDefault="00352E92" w:rsidP="00352E92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сумма реализации</w:t>
            </w:r>
          </w:p>
        </w:tc>
        <w:tc>
          <w:tcPr>
            <w:tcW w:w="1695" w:type="dxa"/>
          </w:tcPr>
          <w:p w14:paraId="36F7D6C0" w14:textId="16174EE9" w:rsidR="00352E92" w:rsidRPr="00253C4C" w:rsidRDefault="00CF587D" w:rsidP="00352E92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5CF65CFD" w14:textId="7D4731E8" w:rsidR="00352E92" w:rsidRPr="00253C4C" w:rsidRDefault="00CF587D" w:rsidP="00FC61FD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FC61FD" w:rsidRPr="00253C4C">
              <w:rPr>
                <w:rFonts w:ascii="Arial" w:hAnsi="Arial" w:cs="Arial"/>
              </w:rPr>
              <w:t xml:space="preserve">ассчитывается по формуле: </w:t>
            </w:r>
            <w:r w:rsidR="00FC61FD" w:rsidRPr="00253C4C">
              <w:rPr>
                <w:rFonts w:ascii="Arial" w:hAnsi="Arial" w:cs="Arial"/>
                <w:b/>
              </w:rPr>
              <w:t xml:space="preserve">первоначальная стоимость </w:t>
            </w:r>
            <w:r w:rsidR="00CB1F54">
              <w:rPr>
                <w:rFonts w:ascii="Arial" w:hAnsi="Arial" w:cs="Arial"/>
                <w:b/>
              </w:rPr>
              <w:t xml:space="preserve">поступления </w:t>
            </w:r>
            <w:r w:rsidR="00FC61FD" w:rsidRPr="00253C4C">
              <w:rPr>
                <w:rFonts w:ascii="Arial" w:hAnsi="Arial" w:cs="Arial"/>
                <w:b/>
              </w:rPr>
              <w:t xml:space="preserve">(общей суммой) </w:t>
            </w:r>
            <w:r w:rsidR="00FC61FD" w:rsidRPr="00253C4C">
              <w:rPr>
                <w:rFonts w:ascii="Arial" w:hAnsi="Arial" w:cs="Arial"/>
              </w:rPr>
              <w:t xml:space="preserve">+ </w:t>
            </w:r>
            <w:r w:rsidR="00FC61FD" w:rsidRPr="00253C4C">
              <w:rPr>
                <w:rFonts w:ascii="Arial" w:hAnsi="Arial" w:cs="Arial"/>
                <w:b/>
              </w:rPr>
              <w:t>комиссия магазина</w:t>
            </w:r>
          </w:p>
        </w:tc>
      </w:tr>
      <w:tr w:rsidR="00FC61FD" w14:paraId="0858F40A" w14:textId="77777777" w:rsidTr="009B1076">
        <w:tc>
          <w:tcPr>
            <w:tcW w:w="8985" w:type="dxa"/>
            <w:gridSpan w:val="3"/>
          </w:tcPr>
          <w:p w14:paraId="6F2C0F6E" w14:textId="2A1CA1CB" w:rsidR="00FC61FD" w:rsidRPr="00253C4C" w:rsidRDefault="00FC61FD" w:rsidP="00352E92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реализовано</w:t>
            </w:r>
          </w:p>
        </w:tc>
      </w:tr>
      <w:tr w:rsidR="00253C4C" w14:paraId="3A88A66C" w14:textId="77777777" w:rsidTr="005C4941">
        <w:tc>
          <w:tcPr>
            <w:tcW w:w="2040" w:type="dxa"/>
          </w:tcPr>
          <w:p w14:paraId="668C29CE" w14:textId="36B69512" w:rsidR="00253C4C" w:rsidRPr="00253C4C" w:rsidRDefault="00253C4C" w:rsidP="00253C4C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 xml:space="preserve">кол-во </w:t>
            </w:r>
            <w:proofErr w:type="spellStart"/>
            <w:r w:rsidRPr="00253C4C">
              <w:rPr>
                <w:rFonts w:ascii="Arial" w:hAnsi="Arial" w:cs="Arial"/>
                <w:b/>
              </w:rPr>
              <w:t>ед</w:t>
            </w:r>
            <w:proofErr w:type="spellEnd"/>
          </w:p>
        </w:tc>
        <w:tc>
          <w:tcPr>
            <w:tcW w:w="1695" w:type="dxa"/>
          </w:tcPr>
          <w:p w14:paraId="2A2CB26F" w14:textId="1B7C27D2" w:rsidR="00253C4C" w:rsidRPr="00253C4C" w:rsidRDefault="00253C4C" w:rsidP="00253C4C">
            <w:pPr>
              <w:pStyle w:val="a3"/>
              <w:ind w:left="0"/>
              <w:rPr>
                <w:rFonts w:ascii="Arial" w:hAnsi="Arial" w:cs="Arial"/>
              </w:rPr>
            </w:pPr>
            <w:r w:rsidRPr="00253C4C">
              <w:rPr>
                <w:rFonts w:ascii="Arial" w:hAnsi="Arial" w:cs="Arial"/>
              </w:rPr>
              <w:t>Число (6)</w:t>
            </w:r>
          </w:p>
        </w:tc>
        <w:tc>
          <w:tcPr>
            <w:tcW w:w="5250" w:type="dxa"/>
          </w:tcPr>
          <w:p w14:paraId="4B0F0C40" w14:textId="4F18F797" w:rsidR="00CB1F54" w:rsidRDefault="00CB1F54" w:rsidP="00CB1F54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проданного товара по номенклатурной группе.</w:t>
            </w:r>
          </w:p>
          <w:p w14:paraId="6CDB8E22" w14:textId="77777777" w:rsidR="00CB1F54" w:rsidRDefault="00CB1F54" w:rsidP="00CB1F54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Продажа осуществляется документом «Отчет о розничных продажах»</w:t>
            </w:r>
          </w:p>
          <w:p w14:paraId="0FC603B3" w14:textId="3DE8A916" w:rsidR="00253C4C" w:rsidRPr="00CB1F54" w:rsidRDefault="00253C4C" w:rsidP="00CB1F54">
            <w:pPr>
              <w:pStyle w:val="a3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B1F54">
              <w:rPr>
                <w:rFonts w:ascii="Arial" w:hAnsi="Arial" w:cs="Arial"/>
              </w:rPr>
              <w:t>Данные берутся за расчетный период.</w:t>
            </w:r>
          </w:p>
        </w:tc>
      </w:tr>
      <w:tr w:rsidR="00253C4C" w14:paraId="781E99EA" w14:textId="77777777" w:rsidTr="005C4941">
        <w:tc>
          <w:tcPr>
            <w:tcW w:w="2040" w:type="dxa"/>
          </w:tcPr>
          <w:p w14:paraId="70ACA6C7" w14:textId="7717DA2B" w:rsidR="00253C4C" w:rsidRPr="00253C4C" w:rsidRDefault="00253C4C" w:rsidP="00253C4C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>сумма реализации</w:t>
            </w:r>
          </w:p>
        </w:tc>
        <w:tc>
          <w:tcPr>
            <w:tcW w:w="1695" w:type="dxa"/>
          </w:tcPr>
          <w:p w14:paraId="2A870E5D" w14:textId="4F1833E0" w:rsidR="00253C4C" w:rsidRPr="00253C4C" w:rsidRDefault="00CF587D" w:rsidP="00253C4C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1A3ED92F" w14:textId="15072EA7" w:rsidR="00253C4C" w:rsidRPr="00253C4C" w:rsidRDefault="00CB1F54" w:rsidP="00CB1F54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проданного товара за выбранный период по номенклатурной </w:t>
            </w:r>
          </w:p>
        </w:tc>
      </w:tr>
      <w:tr w:rsidR="00253C4C" w14:paraId="20DB59C9" w14:textId="77777777" w:rsidTr="005C4941">
        <w:tc>
          <w:tcPr>
            <w:tcW w:w="2040" w:type="dxa"/>
          </w:tcPr>
          <w:p w14:paraId="7E9FE8FF" w14:textId="57A5E37D" w:rsidR="00253C4C" w:rsidRPr="00253C4C" w:rsidRDefault="00253C4C" w:rsidP="00253C4C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Pr="00253C4C">
              <w:rPr>
                <w:rFonts w:ascii="Arial" w:hAnsi="Arial" w:cs="Arial"/>
                <w:b/>
              </w:rPr>
              <w:t>т.ч</w:t>
            </w:r>
            <w:proofErr w:type="spellEnd"/>
            <w:r w:rsidRPr="00253C4C">
              <w:rPr>
                <w:rFonts w:ascii="Arial" w:hAnsi="Arial" w:cs="Arial"/>
                <w:b/>
              </w:rPr>
              <w:t xml:space="preserve"> комиссия</w:t>
            </w:r>
          </w:p>
        </w:tc>
        <w:tc>
          <w:tcPr>
            <w:tcW w:w="1695" w:type="dxa"/>
          </w:tcPr>
          <w:p w14:paraId="57BA7B2B" w14:textId="669FD570" w:rsidR="00253C4C" w:rsidRPr="00253C4C" w:rsidRDefault="00CF587D" w:rsidP="00253C4C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2813F644" w14:textId="4F9581FA" w:rsidR="00253C4C" w:rsidRPr="00253C4C" w:rsidRDefault="00CF587D" w:rsidP="00253C4C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253C4C" w:rsidRPr="00253C4C">
              <w:rPr>
                <w:rFonts w:ascii="Arial" w:hAnsi="Arial" w:cs="Arial"/>
              </w:rPr>
              <w:t xml:space="preserve">ассчитывается по формуле: </w:t>
            </w:r>
            <w:r w:rsidR="00253C4C" w:rsidRPr="00253C4C">
              <w:rPr>
                <w:rFonts w:ascii="Arial" w:hAnsi="Arial" w:cs="Arial"/>
                <w:b/>
              </w:rPr>
              <w:t xml:space="preserve">сумма реализации </w:t>
            </w:r>
            <w:r w:rsidR="00CB1F54">
              <w:rPr>
                <w:rFonts w:ascii="Arial" w:hAnsi="Arial" w:cs="Arial"/>
                <w:b/>
              </w:rPr>
              <w:t xml:space="preserve">за период </w:t>
            </w:r>
            <w:r w:rsidR="00253C4C" w:rsidRPr="00253C4C">
              <w:rPr>
                <w:rFonts w:ascii="Arial" w:hAnsi="Arial" w:cs="Arial"/>
              </w:rPr>
              <w:t>*</w:t>
            </w:r>
            <w:r w:rsidR="00253C4C" w:rsidRPr="00253C4C">
              <w:rPr>
                <w:rFonts w:ascii="Arial" w:hAnsi="Arial" w:cs="Arial"/>
                <w:b/>
              </w:rPr>
              <w:t xml:space="preserve"> </w:t>
            </w:r>
            <w:r w:rsidR="00253C4C">
              <w:rPr>
                <w:rFonts w:ascii="Arial" w:hAnsi="Arial" w:cs="Arial"/>
              </w:rPr>
              <w:t>20/120</w:t>
            </w:r>
          </w:p>
        </w:tc>
      </w:tr>
      <w:tr w:rsidR="00253C4C" w14:paraId="218DB31B" w14:textId="77777777" w:rsidTr="005C4941">
        <w:tc>
          <w:tcPr>
            <w:tcW w:w="2040" w:type="dxa"/>
          </w:tcPr>
          <w:p w14:paraId="311D5DCB" w14:textId="3613AEA7" w:rsidR="00253C4C" w:rsidRPr="00253C4C" w:rsidRDefault="00253C4C" w:rsidP="00253C4C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253C4C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Pr="00253C4C">
              <w:rPr>
                <w:rFonts w:ascii="Arial" w:hAnsi="Arial" w:cs="Arial"/>
                <w:b/>
              </w:rPr>
              <w:t>т.ч</w:t>
            </w:r>
            <w:proofErr w:type="spellEnd"/>
            <w:r w:rsidRPr="00253C4C">
              <w:rPr>
                <w:rFonts w:ascii="Arial" w:hAnsi="Arial" w:cs="Arial"/>
                <w:b/>
              </w:rPr>
              <w:t>. возврат поставщику</w:t>
            </w:r>
          </w:p>
        </w:tc>
        <w:tc>
          <w:tcPr>
            <w:tcW w:w="1695" w:type="dxa"/>
          </w:tcPr>
          <w:p w14:paraId="4EA3F2DC" w14:textId="5EF16730" w:rsidR="00253C4C" w:rsidRPr="00253C4C" w:rsidRDefault="00CF587D" w:rsidP="00253C4C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02A8D205" w14:textId="10065CE8" w:rsidR="00253C4C" w:rsidRPr="00253C4C" w:rsidRDefault="00CF587D" w:rsidP="00253C4C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E033EC" w:rsidRPr="00253C4C">
              <w:rPr>
                <w:rFonts w:ascii="Arial" w:hAnsi="Arial" w:cs="Arial"/>
              </w:rPr>
              <w:t xml:space="preserve">ассчитывается по формуле: </w:t>
            </w:r>
            <w:r w:rsidR="00E033EC" w:rsidRPr="00253C4C">
              <w:rPr>
                <w:rFonts w:ascii="Arial" w:hAnsi="Arial" w:cs="Arial"/>
                <w:b/>
              </w:rPr>
              <w:t xml:space="preserve">сумма реализации </w:t>
            </w:r>
            <w:r w:rsidR="00CB1F54">
              <w:rPr>
                <w:rFonts w:ascii="Arial" w:hAnsi="Arial" w:cs="Arial"/>
              </w:rPr>
              <w:t xml:space="preserve">минус </w:t>
            </w:r>
            <w:r w:rsidR="00E033EC">
              <w:rPr>
                <w:rFonts w:ascii="Arial" w:hAnsi="Arial" w:cs="Arial"/>
              </w:rPr>
              <w:t xml:space="preserve"> </w:t>
            </w:r>
            <w:r w:rsidR="00E033EC" w:rsidRPr="00253C4C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="00E033EC" w:rsidRPr="00253C4C">
              <w:rPr>
                <w:rFonts w:ascii="Arial" w:hAnsi="Arial" w:cs="Arial"/>
                <w:b/>
              </w:rPr>
              <w:t>т.ч</w:t>
            </w:r>
            <w:proofErr w:type="spellEnd"/>
            <w:r w:rsidR="00E033EC" w:rsidRPr="00253C4C">
              <w:rPr>
                <w:rFonts w:ascii="Arial" w:hAnsi="Arial" w:cs="Arial"/>
                <w:b/>
              </w:rPr>
              <w:t xml:space="preserve"> комиссия</w:t>
            </w:r>
          </w:p>
        </w:tc>
      </w:tr>
      <w:tr w:rsidR="00CC14FD" w14:paraId="7615887E" w14:textId="77777777" w:rsidTr="005264A8">
        <w:tc>
          <w:tcPr>
            <w:tcW w:w="8985" w:type="dxa"/>
            <w:gridSpan w:val="3"/>
          </w:tcPr>
          <w:p w14:paraId="36910FBD" w14:textId="38527EF8" w:rsidR="00CC14FD" w:rsidRPr="00CC14FD" w:rsidRDefault="00CC14FD" w:rsidP="00CC14FD">
            <w:pPr>
              <w:pStyle w:val="a3"/>
              <w:tabs>
                <w:tab w:val="left" w:pos="2880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C14FD">
              <w:rPr>
                <w:rFonts w:ascii="Arial" w:hAnsi="Arial" w:cs="Arial"/>
                <w:b/>
                <w:sz w:val="24"/>
                <w:szCs w:val="24"/>
              </w:rPr>
              <w:t>сальдо на конец периода</w:t>
            </w:r>
            <w:r w:rsidRPr="00CC14F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C14F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C14F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C14FD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CC14FD" w14:paraId="49F2C7FF" w14:textId="77777777" w:rsidTr="005C4941">
        <w:tc>
          <w:tcPr>
            <w:tcW w:w="2040" w:type="dxa"/>
          </w:tcPr>
          <w:p w14:paraId="5B83F11F" w14:textId="54A91D07" w:rsidR="00CC14FD" w:rsidRPr="00897F39" w:rsidRDefault="00CC14FD" w:rsidP="00CC14F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53C4C">
              <w:rPr>
                <w:rFonts w:ascii="Arial" w:hAnsi="Arial" w:cs="Arial"/>
                <w:b/>
              </w:rPr>
              <w:t xml:space="preserve">кол-во </w:t>
            </w:r>
            <w:proofErr w:type="spellStart"/>
            <w:r w:rsidRPr="00253C4C">
              <w:rPr>
                <w:rFonts w:ascii="Arial" w:hAnsi="Arial" w:cs="Arial"/>
                <w:b/>
              </w:rPr>
              <w:t>ед</w:t>
            </w:r>
            <w:proofErr w:type="spellEnd"/>
          </w:p>
        </w:tc>
        <w:tc>
          <w:tcPr>
            <w:tcW w:w="1695" w:type="dxa"/>
          </w:tcPr>
          <w:p w14:paraId="6FC62739" w14:textId="76CB6D48" w:rsidR="00CC14FD" w:rsidRPr="00B1263B" w:rsidRDefault="00CC14FD" w:rsidP="00CC14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53C4C">
              <w:rPr>
                <w:rFonts w:ascii="Arial" w:hAnsi="Arial" w:cs="Arial"/>
              </w:rPr>
              <w:t>Число (6)</w:t>
            </w:r>
          </w:p>
        </w:tc>
        <w:tc>
          <w:tcPr>
            <w:tcW w:w="5250" w:type="dxa"/>
          </w:tcPr>
          <w:p w14:paraId="1FDBAFC4" w14:textId="272FA61B" w:rsidR="00CC14FD" w:rsidRPr="00B1263B" w:rsidRDefault="00CF587D" w:rsidP="00CC14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</w:t>
            </w:r>
            <w:r w:rsidR="00CC14FD">
              <w:rPr>
                <w:rFonts w:ascii="Arial" w:hAnsi="Arial" w:cs="Arial"/>
              </w:rPr>
              <w:t>ассчитывается по формуле: (</w:t>
            </w:r>
            <w:r w:rsidR="00CC14FD" w:rsidRPr="00CC14FD">
              <w:rPr>
                <w:rFonts w:ascii="Arial" w:hAnsi="Arial" w:cs="Arial"/>
                <w:b/>
              </w:rPr>
              <w:t xml:space="preserve">кол-во </w:t>
            </w:r>
            <w:proofErr w:type="spellStart"/>
            <w:r w:rsidR="00CC14FD" w:rsidRPr="00CC14FD">
              <w:rPr>
                <w:rFonts w:ascii="Arial" w:hAnsi="Arial" w:cs="Arial"/>
                <w:b/>
              </w:rPr>
              <w:t>ед</w:t>
            </w:r>
            <w:proofErr w:type="spellEnd"/>
            <w:r w:rsidR="00CC14FD">
              <w:rPr>
                <w:rFonts w:ascii="Arial" w:hAnsi="Arial" w:cs="Arial"/>
              </w:rPr>
              <w:t xml:space="preserve"> </w:t>
            </w:r>
            <w:r w:rsidR="00CC14FD" w:rsidRPr="00064E3A">
              <w:rPr>
                <w:rFonts w:ascii="Arial" w:hAnsi="Arial" w:cs="Arial"/>
              </w:rPr>
              <w:t>[</w:t>
            </w:r>
            <w:r w:rsidR="00CC14FD">
              <w:rPr>
                <w:rFonts w:ascii="Arial" w:hAnsi="Arial" w:cs="Arial"/>
              </w:rPr>
              <w:t>сальдо на начало периода</w:t>
            </w:r>
            <w:r w:rsidR="00CC14FD" w:rsidRPr="00064E3A">
              <w:rPr>
                <w:rFonts w:ascii="Arial" w:hAnsi="Arial" w:cs="Arial"/>
              </w:rPr>
              <w:t>]</w:t>
            </w:r>
            <w:r w:rsidR="00CC14FD">
              <w:rPr>
                <w:rFonts w:ascii="Arial" w:hAnsi="Arial" w:cs="Arial"/>
              </w:rPr>
              <w:t xml:space="preserve"> + </w:t>
            </w:r>
            <w:r w:rsidR="00CC14FD" w:rsidRPr="00CC14FD">
              <w:rPr>
                <w:rFonts w:ascii="Arial" w:hAnsi="Arial" w:cs="Arial"/>
                <w:b/>
              </w:rPr>
              <w:t xml:space="preserve">кол-во </w:t>
            </w:r>
            <w:proofErr w:type="spellStart"/>
            <w:r w:rsidR="00CC14FD" w:rsidRPr="00CC14FD">
              <w:rPr>
                <w:rFonts w:ascii="Arial" w:hAnsi="Arial" w:cs="Arial"/>
                <w:b/>
              </w:rPr>
              <w:t>ед</w:t>
            </w:r>
            <w:proofErr w:type="spellEnd"/>
            <w:r w:rsidR="00CC14FD">
              <w:rPr>
                <w:rFonts w:ascii="Arial" w:hAnsi="Arial" w:cs="Arial"/>
              </w:rPr>
              <w:t xml:space="preserve"> </w:t>
            </w:r>
            <w:r w:rsidR="00CC14FD" w:rsidRPr="00064E3A">
              <w:rPr>
                <w:rFonts w:ascii="Arial" w:hAnsi="Arial" w:cs="Arial"/>
              </w:rPr>
              <w:t>[</w:t>
            </w:r>
            <w:r w:rsidR="00CC14FD">
              <w:rPr>
                <w:rFonts w:ascii="Arial" w:hAnsi="Arial" w:cs="Arial"/>
              </w:rPr>
              <w:t>поступление</w:t>
            </w:r>
            <w:r w:rsidR="00CC14FD" w:rsidRPr="00064E3A">
              <w:rPr>
                <w:rFonts w:ascii="Arial" w:hAnsi="Arial" w:cs="Arial"/>
              </w:rPr>
              <w:t>]</w:t>
            </w:r>
            <w:r w:rsidR="00CC14FD">
              <w:rPr>
                <w:rFonts w:ascii="Arial" w:hAnsi="Arial" w:cs="Arial"/>
              </w:rPr>
              <w:t xml:space="preserve">) – </w:t>
            </w:r>
            <w:r w:rsidR="00CC14FD" w:rsidRPr="00CC14FD">
              <w:rPr>
                <w:rFonts w:ascii="Arial" w:hAnsi="Arial" w:cs="Arial"/>
                <w:b/>
              </w:rPr>
              <w:t xml:space="preserve">кол-во </w:t>
            </w:r>
            <w:proofErr w:type="spellStart"/>
            <w:r w:rsidR="00CC14FD" w:rsidRPr="00CC14FD">
              <w:rPr>
                <w:rFonts w:ascii="Arial" w:hAnsi="Arial" w:cs="Arial"/>
                <w:b/>
              </w:rPr>
              <w:t>ед</w:t>
            </w:r>
            <w:proofErr w:type="spellEnd"/>
            <w:r w:rsidR="00CC14FD">
              <w:rPr>
                <w:rFonts w:ascii="Arial" w:hAnsi="Arial" w:cs="Arial"/>
              </w:rPr>
              <w:t xml:space="preserve"> </w:t>
            </w:r>
            <w:r w:rsidR="00CC14FD" w:rsidRPr="00064E3A">
              <w:rPr>
                <w:rFonts w:ascii="Arial" w:hAnsi="Arial" w:cs="Arial"/>
              </w:rPr>
              <w:t>[</w:t>
            </w:r>
            <w:r w:rsidR="00CC14FD">
              <w:rPr>
                <w:rFonts w:ascii="Arial" w:hAnsi="Arial" w:cs="Arial"/>
              </w:rPr>
              <w:t>реализовано</w:t>
            </w:r>
            <w:r w:rsidR="00CC14FD" w:rsidRPr="00064E3A">
              <w:rPr>
                <w:rFonts w:ascii="Arial" w:hAnsi="Arial" w:cs="Arial"/>
              </w:rPr>
              <w:t>]</w:t>
            </w:r>
          </w:p>
        </w:tc>
      </w:tr>
      <w:tr w:rsidR="00CC14FD" w14:paraId="39E34931" w14:textId="77777777" w:rsidTr="005C4941">
        <w:tc>
          <w:tcPr>
            <w:tcW w:w="2040" w:type="dxa"/>
          </w:tcPr>
          <w:p w14:paraId="2CE9966E" w14:textId="752C57E4" w:rsidR="00CC14FD" w:rsidRPr="00897F39" w:rsidRDefault="00CC14FD" w:rsidP="00CC14F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53C4C">
              <w:rPr>
                <w:rFonts w:ascii="Arial" w:hAnsi="Arial" w:cs="Arial"/>
                <w:b/>
              </w:rPr>
              <w:t>первоначальная стоимость (общей суммой)</w:t>
            </w:r>
          </w:p>
        </w:tc>
        <w:tc>
          <w:tcPr>
            <w:tcW w:w="1695" w:type="dxa"/>
          </w:tcPr>
          <w:p w14:paraId="183CB8D4" w14:textId="0CB26423" w:rsidR="00CC14FD" w:rsidRPr="00B1263B" w:rsidRDefault="00CF587D" w:rsidP="00CC14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6C8B5FB3" w14:textId="39F70A40" w:rsidR="00CC14FD" w:rsidRPr="00B1263B" w:rsidRDefault="00CF587D" w:rsidP="00CC14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</w:t>
            </w:r>
            <w:r w:rsidR="00CC14FD">
              <w:rPr>
                <w:rFonts w:ascii="Arial" w:hAnsi="Arial" w:cs="Arial"/>
              </w:rPr>
              <w:t>ассчитывается по формуле: (</w:t>
            </w:r>
            <w:r w:rsidR="00CC14FD" w:rsidRPr="00CC14FD">
              <w:rPr>
                <w:rFonts w:ascii="Arial" w:hAnsi="Arial" w:cs="Arial"/>
                <w:b/>
              </w:rPr>
              <w:t>первоначальная стоимость (общей суммой)</w:t>
            </w:r>
            <w:r w:rsidR="00CC14FD">
              <w:rPr>
                <w:rFonts w:ascii="Arial" w:hAnsi="Arial" w:cs="Arial"/>
              </w:rPr>
              <w:t xml:space="preserve"> </w:t>
            </w:r>
            <w:r w:rsidR="00CC14FD" w:rsidRPr="00064E3A">
              <w:rPr>
                <w:rFonts w:ascii="Arial" w:hAnsi="Arial" w:cs="Arial"/>
              </w:rPr>
              <w:t>[</w:t>
            </w:r>
            <w:r w:rsidR="00CC14FD">
              <w:rPr>
                <w:rFonts w:ascii="Arial" w:hAnsi="Arial" w:cs="Arial"/>
              </w:rPr>
              <w:t>сальдо на начало периода</w:t>
            </w:r>
            <w:r w:rsidR="00CC14FD" w:rsidRPr="00064E3A">
              <w:rPr>
                <w:rFonts w:ascii="Arial" w:hAnsi="Arial" w:cs="Arial"/>
              </w:rPr>
              <w:t>]</w:t>
            </w:r>
            <w:r w:rsidR="00CC14FD">
              <w:rPr>
                <w:rFonts w:ascii="Arial" w:hAnsi="Arial" w:cs="Arial"/>
              </w:rPr>
              <w:t xml:space="preserve"> + </w:t>
            </w:r>
            <w:r w:rsidR="00CC14FD" w:rsidRPr="00CC14FD">
              <w:rPr>
                <w:rFonts w:ascii="Arial" w:hAnsi="Arial" w:cs="Arial"/>
                <w:b/>
              </w:rPr>
              <w:lastRenderedPageBreak/>
              <w:t>первоначальная стоимость (общей суммой)</w:t>
            </w:r>
            <w:r w:rsidR="00CC14FD">
              <w:rPr>
                <w:rFonts w:ascii="Arial" w:hAnsi="Arial" w:cs="Arial"/>
              </w:rPr>
              <w:t xml:space="preserve">  </w:t>
            </w:r>
            <w:r w:rsidR="00CC14FD" w:rsidRPr="00064E3A">
              <w:rPr>
                <w:rFonts w:ascii="Arial" w:hAnsi="Arial" w:cs="Arial"/>
              </w:rPr>
              <w:t>[</w:t>
            </w:r>
            <w:r w:rsidR="00CC14FD">
              <w:rPr>
                <w:rFonts w:ascii="Arial" w:hAnsi="Arial" w:cs="Arial"/>
              </w:rPr>
              <w:t>поступление</w:t>
            </w:r>
            <w:r w:rsidR="00CC14FD" w:rsidRPr="00064E3A">
              <w:rPr>
                <w:rFonts w:ascii="Arial" w:hAnsi="Arial" w:cs="Arial"/>
              </w:rPr>
              <w:t>]</w:t>
            </w:r>
            <w:r w:rsidR="00CC14FD">
              <w:rPr>
                <w:rFonts w:ascii="Arial" w:hAnsi="Arial" w:cs="Arial"/>
              </w:rPr>
              <w:t>) – (</w:t>
            </w:r>
            <w:r w:rsidR="00CC14FD" w:rsidRPr="00CC14FD">
              <w:rPr>
                <w:rFonts w:ascii="Arial" w:hAnsi="Arial" w:cs="Arial"/>
                <w:b/>
              </w:rPr>
              <w:t>сумма реализации</w:t>
            </w:r>
            <w:r w:rsidR="00CC14FD">
              <w:rPr>
                <w:rFonts w:ascii="Arial" w:hAnsi="Arial" w:cs="Arial"/>
              </w:rPr>
              <w:t xml:space="preserve">  </w:t>
            </w:r>
            <w:r w:rsidR="00CC14FD" w:rsidRPr="00064E3A">
              <w:rPr>
                <w:rFonts w:ascii="Arial" w:hAnsi="Arial" w:cs="Arial"/>
              </w:rPr>
              <w:t>[</w:t>
            </w:r>
            <w:r w:rsidR="00CC14FD">
              <w:rPr>
                <w:rFonts w:ascii="Arial" w:hAnsi="Arial" w:cs="Arial"/>
              </w:rPr>
              <w:t>реализовано</w:t>
            </w:r>
            <w:r w:rsidR="00CC14FD" w:rsidRPr="00064E3A">
              <w:rPr>
                <w:rFonts w:ascii="Arial" w:hAnsi="Arial" w:cs="Arial"/>
              </w:rPr>
              <w:t>]</w:t>
            </w:r>
            <w:r w:rsidR="00CC14FD">
              <w:rPr>
                <w:rFonts w:ascii="Arial" w:hAnsi="Arial" w:cs="Arial"/>
              </w:rPr>
              <w:t xml:space="preserve"> – </w:t>
            </w:r>
            <w:r w:rsidR="00CC14FD" w:rsidRPr="00CC14FD">
              <w:rPr>
                <w:rFonts w:ascii="Arial" w:hAnsi="Arial" w:cs="Arial"/>
                <w:b/>
              </w:rPr>
              <w:t xml:space="preserve">в </w:t>
            </w:r>
            <w:proofErr w:type="spellStart"/>
            <w:r w:rsidR="00CC14FD" w:rsidRPr="00CC14FD">
              <w:rPr>
                <w:rFonts w:ascii="Arial" w:hAnsi="Arial" w:cs="Arial"/>
                <w:b/>
              </w:rPr>
              <w:t>т.ч</w:t>
            </w:r>
            <w:proofErr w:type="spellEnd"/>
            <w:r w:rsidR="00CC14FD" w:rsidRPr="00CC14FD">
              <w:rPr>
                <w:rFonts w:ascii="Arial" w:hAnsi="Arial" w:cs="Arial"/>
                <w:b/>
              </w:rPr>
              <w:t>. комиссия</w:t>
            </w:r>
            <w:r w:rsidR="00CC14FD">
              <w:rPr>
                <w:rFonts w:ascii="Arial" w:hAnsi="Arial" w:cs="Arial"/>
              </w:rPr>
              <w:t xml:space="preserve">  </w:t>
            </w:r>
            <w:r w:rsidR="00CC14FD" w:rsidRPr="00064E3A">
              <w:rPr>
                <w:rFonts w:ascii="Arial" w:hAnsi="Arial" w:cs="Arial"/>
              </w:rPr>
              <w:t>[</w:t>
            </w:r>
            <w:r w:rsidR="00CC14FD">
              <w:rPr>
                <w:rFonts w:ascii="Arial" w:hAnsi="Arial" w:cs="Arial"/>
              </w:rPr>
              <w:t>реализовано</w:t>
            </w:r>
            <w:r w:rsidR="00CC14FD" w:rsidRPr="00064E3A">
              <w:rPr>
                <w:rFonts w:ascii="Arial" w:hAnsi="Arial" w:cs="Arial"/>
              </w:rPr>
              <w:t>]</w:t>
            </w:r>
            <w:r w:rsidR="00CC14FD">
              <w:rPr>
                <w:rFonts w:ascii="Arial" w:hAnsi="Arial" w:cs="Arial"/>
              </w:rPr>
              <w:t>)</w:t>
            </w:r>
          </w:p>
        </w:tc>
      </w:tr>
      <w:tr w:rsidR="00CC14FD" w14:paraId="261F8D53" w14:textId="77777777" w:rsidTr="005C4941">
        <w:tc>
          <w:tcPr>
            <w:tcW w:w="2040" w:type="dxa"/>
          </w:tcPr>
          <w:p w14:paraId="36AC2A5A" w14:textId="209DF2A8" w:rsidR="00CC14FD" w:rsidRPr="00897F39" w:rsidRDefault="00CC14FD" w:rsidP="00CC14F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53C4C">
              <w:rPr>
                <w:rFonts w:ascii="Arial" w:hAnsi="Arial" w:cs="Arial"/>
                <w:b/>
              </w:rPr>
              <w:lastRenderedPageBreak/>
              <w:t>комиссия магазина</w:t>
            </w:r>
          </w:p>
        </w:tc>
        <w:tc>
          <w:tcPr>
            <w:tcW w:w="1695" w:type="dxa"/>
          </w:tcPr>
          <w:p w14:paraId="05E18F2C" w14:textId="6086AD33" w:rsidR="00CC14FD" w:rsidRPr="00B1263B" w:rsidRDefault="00CF587D" w:rsidP="00CC14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393E4D12" w14:textId="21DA9097" w:rsidR="00CC14FD" w:rsidRPr="00B1263B" w:rsidRDefault="00CF587D" w:rsidP="00CC14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</w:t>
            </w:r>
            <w:r w:rsidR="00CC14FD">
              <w:rPr>
                <w:rFonts w:ascii="Arial" w:hAnsi="Arial" w:cs="Arial"/>
              </w:rPr>
              <w:t xml:space="preserve">ассчитывается по формуле: </w:t>
            </w:r>
            <w:r w:rsidR="00CC14FD" w:rsidRPr="00CC14FD">
              <w:rPr>
                <w:rFonts w:ascii="Arial" w:hAnsi="Arial" w:cs="Arial"/>
                <w:b/>
              </w:rPr>
              <w:t>первоначальная стоимость ( общей суммой)</w:t>
            </w:r>
            <w:r w:rsidR="00CC14FD">
              <w:rPr>
                <w:rFonts w:ascii="Arial" w:hAnsi="Arial" w:cs="Arial"/>
              </w:rPr>
              <w:t xml:space="preserve"> </w:t>
            </w:r>
            <w:r w:rsidR="00CC14FD" w:rsidRPr="00E735B2">
              <w:rPr>
                <w:rFonts w:ascii="Arial" w:hAnsi="Arial" w:cs="Arial"/>
              </w:rPr>
              <w:t>[сальдо на конец периода]</w:t>
            </w:r>
            <w:r w:rsidR="00CC14FD">
              <w:rPr>
                <w:rFonts w:ascii="Arial" w:hAnsi="Arial" w:cs="Arial"/>
              </w:rPr>
              <w:t xml:space="preserve"> * 0,2</w:t>
            </w:r>
          </w:p>
        </w:tc>
      </w:tr>
      <w:tr w:rsidR="00CC14FD" w14:paraId="3F8803B6" w14:textId="77777777" w:rsidTr="005C4941">
        <w:tc>
          <w:tcPr>
            <w:tcW w:w="2040" w:type="dxa"/>
          </w:tcPr>
          <w:p w14:paraId="5897F9C1" w14:textId="5DC9C3A5" w:rsidR="00CC14FD" w:rsidRPr="00897F39" w:rsidRDefault="00CC14FD" w:rsidP="00CC14F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53C4C">
              <w:rPr>
                <w:rFonts w:ascii="Arial" w:hAnsi="Arial" w:cs="Arial"/>
                <w:b/>
              </w:rPr>
              <w:t>сумма реализации</w:t>
            </w:r>
          </w:p>
        </w:tc>
        <w:tc>
          <w:tcPr>
            <w:tcW w:w="1695" w:type="dxa"/>
          </w:tcPr>
          <w:p w14:paraId="59554A89" w14:textId="46EB407E" w:rsidR="00CC14FD" w:rsidRPr="00B1263B" w:rsidRDefault="00CF587D" w:rsidP="00CC14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Число (8</w:t>
            </w:r>
            <w:r w:rsidRPr="00253C4C">
              <w:rPr>
                <w:rFonts w:ascii="Arial" w:hAnsi="Arial" w:cs="Arial"/>
              </w:rPr>
              <w:t>,2)</w:t>
            </w:r>
          </w:p>
        </w:tc>
        <w:tc>
          <w:tcPr>
            <w:tcW w:w="5250" w:type="dxa"/>
          </w:tcPr>
          <w:p w14:paraId="3819596A" w14:textId="19D01A55" w:rsidR="00CC14FD" w:rsidRPr="00B1263B" w:rsidRDefault="00CF587D" w:rsidP="00CC14F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Р</w:t>
            </w:r>
            <w:r w:rsidR="00CC14FD">
              <w:rPr>
                <w:rFonts w:ascii="Arial" w:hAnsi="Arial" w:cs="Arial"/>
              </w:rPr>
              <w:t xml:space="preserve">ассчитывается по формуле: </w:t>
            </w:r>
            <w:r>
              <w:rPr>
                <w:rFonts w:ascii="Arial" w:hAnsi="Arial" w:cs="Arial"/>
                <w:b/>
              </w:rPr>
              <w:t>первоначальная стоимость (</w:t>
            </w:r>
            <w:r w:rsidR="00CC14FD" w:rsidRPr="00CF587D">
              <w:rPr>
                <w:rFonts w:ascii="Arial" w:hAnsi="Arial" w:cs="Arial"/>
                <w:b/>
              </w:rPr>
              <w:t>общей суммой)</w:t>
            </w:r>
            <w:r w:rsidR="00CC14FD">
              <w:rPr>
                <w:rFonts w:ascii="Arial" w:hAnsi="Arial" w:cs="Arial"/>
              </w:rPr>
              <w:t xml:space="preserve"> </w:t>
            </w:r>
            <w:r w:rsidR="00CC14FD" w:rsidRPr="00E735B2">
              <w:rPr>
                <w:rFonts w:ascii="Arial" w:hAnsi="Arial" w:cs="Arial"/>
              </w:rPr>
              <w:t>[сальдо на конец периода]</w:t>
            </w:r>
            <w:r w:rsidR="00CC14FD">
              <w:rPr>
                <w:rFonts w:ascii="Arial" w:hAnsi="Arial" w:cs="Arial"/>
              </w:rPr>
              <w:t xml:space="preserve"> + </w:t>
            </w:r>
            <w:r w:rsidR="00CC14FD" w:rsidRPr="00CF587D">
              <w:rPr>
                <w:rFonts w:ascii="Arial" w:hAnsi="Arial" w:cs="Arial"/>
                <w:b/>
              </w:rPr>
              <w:t>комиссия магазина</w:t>
            </w:r>
            <w:r w:rsidR="00CC14FD">
              <w:rPr>
                <w:rFonts w:ascii="Arial" w:hAnsi="Arial" w:cs="Arial"/>
              </w:rPr>
              <w:t xml:space="preserve"> </w:t>
            </w:r>
            <w:r w:rsidR="00CC14FD" w:rsidRPr="00E735B2">
              <w:rPr>
                <w:rFonts w:ascii="Arial" w:hAnsi="Arial" w:cs="Arial"/>
              </w:rPr>
              <w:t>[сальдо на конец периода]</w:t>
            </w:r>
          </w:p>
        </w:tc>
      </w:tr>
      <w:tr w:rsidR="00CC14FD" w14:paraId="105B4DEA" w14:textId="77777777" w:rsidTr="005C4941">
        <w:tc>
          <w:tcPr>
            <w:tcW w:w="2040" w:type="dxa"/>
          </w:tcPr>
          <w:p w14:paraId="41280AF2" w14:textId="284DC83A" w:rsidR="00CC14FD" w:rsidRPr="00893E4F" w:rsidRDefault="00CF587D" w:rsidP="00CC14FD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893E4F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695" w:type="dxa"/>
          </w:tcPr>
          <w:p w14:paraId="3838C6F2" w14:textId="48B30416" w:rsidR="00CC14FD" w:rsidRPr="00893E4F" w:rsidRDefault="00CF587D" w:rsidP="00CF587D">
            <w:pPr>
              <w:pStyle w:val="a3"/>
              <w:ind w:left="0"/>
              <w:rPr>
                <w:rFonts w:ascii="Arial" w:hAnsi="Arial" w:cs="Arial"/>
              </w:rPr>
            </w:pPr>
            <w:r w:rsidRPr="00893E4F">
              <w:rPr>
                <w:rFonts w:ascii="Arial" w:hAnsi="Arial" w:cs="Arial"/>
              </w:rPr>
              <w:t xml:space="preserve">Число (6) [для кол-ва </w:t>
            </w:r>
            <w:proofErr w:type="spellStart"/>
            <w:r w:rsidRPr="00893E4F">
              <w:rPr>
                <w:rFonts w:ascii="Arial" w:hAnsi="Arial" w:cs="Arial"/>
              </w:rPr>
              <w:t>ед</w:t>
            </w:r>
            <w:proofErr w:type="spellEnd"/>
            <w:r w:rsidRPr="00893E4F">
              <w:rPr>
                <w:rFonts w:ascii="Arial" w:hAnsi="Arial" w:cs="Arial"/>
              </w:rPr>
              <w:t>]          Число (8,2) [для сумм]</w:t>
            </w:r>
          </w:p>
        </w:tc>
        <w:tc>
          <w:tcPr>
            <w:tcW w:w="5250" w:type="dxa"/>
          </w:tcPr>
          <w:p w14:paraId="0FED9359" w14:textId="0AE44853" w:rsidR="00CC14FD" w:rsidRPr="00893E4F" w:rsidRDefault="00CF587D" w:rsidP="00CC14FD">
            <w:pPr>
              <w:pStyle w:val="a3"/>
              <w:ind w:left="0"/>
              <w:rPr>
                <w:rFonts w:ascii="Arial" w:hAnsi="Arial" w:cs="Arial"/>
              </w:rPr>
            </w:pPr>
            <w:r w:rsidRPr="00893E4F">
              <w:rPr>
                <w:rFonts w:ascii="Arial" w:hAnsi="Arial" w:cs="Arial"/>
              </w:rPr>
              <w:t>1.Рассчитывается по формуле: сумма всех строк столбца</w:t>
            </w:r>
          </w:p>
          <w:p w14:paraId="656282BB" w14:textId="7D58CB98" w:rsidR="00CF587D" w:rsidRPr="00893E4F" w:rsidRDefault="00CF587D" w:rsidP="00CC14FD">
            <w:pPr>
              <w:pStyle w:val="a3"/>
              <w:ind w:left="0"/>
              <w:rPr>
                <w:rFonts w:ascii="Arial" w:hAnsi="Arial" w:cs="Arial"/>
              </w:rPr>
            </w:pPr>
            <w:r w:rsidRPr="00893E4F">
              <w:rPr>
                <w:rFonts w:ascii="Arial" w:hAnsi="Arial" w:cs="Arial"/>
              </w:rPr>
              <w:t>2.Считает суммы по группам номенклатуры</w:t>
            </w:r>
          </w:p>
          <w:p w14:paraId="7535145E" w14:textId="1A3AA942" w:rsidR="00CF587D" w:rsidRPr="00893E4F" w:rsidRDefault="00CF587D" w:rsidP="00CF587D">
            <w:pPr>
              <w:pStyle w:val="a3"/>
              <w:ind w:left="0"/>
              <w:rPr>
                <w:rFonts w:ascii="Arial" w:hAnsi="Arial" w:cs="Arial"/>
              </w:rPr>
            </w:pPr>
            <w:r w:rsidRPr="00893E4F">
              <w:rPr>
                <w:rFonts w:ascii="Arial" w:hAnsi="Arial" w:cs="Arial"/>
              </w:rPr>
              <w:t xml:space="preserve">3.Итоги каждого столбца таблицы должны быть рассчитаны, кроме </w:t>
            </w:r>
            <w:r w:rsidRPr="00893E4F">
              <w:rPr>
                <w:rFonts w:ascii="Arial" w:hAnsi="Arial" w:cs="Arial"/>
                <w:b/>
              </w:rPr>
              <w:t>Поставщик</w:t>
            </w:r>
          </w:p>
        </w:tc>
      </w:tr>
    </w:tbl>
    <w:p w14:paraId="0BF28DC7" w14:textId="77777777" w:rsidR="00587E69" w:rsidRDefault="00587E69" w:rsidP="00587E69">
      <w:pPr>
        <w:ind w:left="360"/>
        <w:rPr>
          <w:rFonts w:ascii="Arial" w:hAnsi="Arial" w:cs="Arial"/>
          <w:sz w:val="24"/>
          <w:szCs w:val="24"/>
        </w:rPr>
      </w:pPr>
    </w:p>
    <w:p w14:paraId="577C1674" w14:textId="278CF004" w:rsidR="00CF587D" w:rsidRDefault="00CF587D" w:rsidP="00587E6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Примечания:</w:t>
      </w:r>
    </w:p>
    <w:p w14:paraId="4E7632F0" w14:textId="44DB83AB" w:rsidR="00CF587D" w:rsidRPr="00CF587D" w:rsidRDefault="00196141" w:rsidP="00CF587D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Ориентация страницы отчета, центрирование ячеек, шрифт, размер шрифта, начертание к тексту (жирный/курсив), расположение реквизитов, цвета заливки, границы ячеек, вид линий границ ячеек, объединения ячеек,  </w:t>
      </w:r>
      <w:r w:rsidR="00CF587D" w:rsidRPr="00CF587D">
        <w:rPr>
          <w:rFonts w:ascii="Arial" w:hAnsi="Arial" w:cs="Arial"/>
          <w:sz w:val="24"/>
          <w:szCs w:val="24"/>
        </w:rPr>
        <w:t>согласно макету</w:t>
      </w:r>
      <w:r>
        <w:rPr>
          <w:rFonts w:ascii="Arial" w:hAnsi="Arial" w:cs="Arial"/>
          <w:sz w:val="24"/>
          <w:szCs w:val="24"/>
        </w:rPr>
        <w:t>.</w:t>
      </w:r>
    </w:p>
    <w:p w14:paraId="15FE8CEF" w14:textId="17254FE6" w:rsidR="00CF587D" w:rsidRDefault="00CF587D" w:rsidP="00CF587D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формулы отчета прописаны в макете</w:t>
      </w:r>
      <w:r w:rsidR="00196141">
        <w:rPr>
          <w:rFonts w:ascii="Arial" w:hAnsi="Arial" w:cs="Arial"/>
          <w:sz w:val="24"/>
          <w:szCs w:val="24"/>
        </w:rPr>
        <w:t>.</w:t>
      </w:r>
    </w:p>
    <w:p w14:paraId="34571E99" w14:textId="01FF2175" w:rsidR="00196141" w:rsidRDefault="00196141" w:rsidP="00CF587D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Необходима возможность сохранять отчет в файл </w:t>
      </w:r>
      <w:r w:rsidR="005D0C4B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xcel</w:t>
      </w:r>
      <w:r>
        <w:rPr>
          <w:rFonts w:ascii="Arial" w:hAnsi="Arial" w:cs="Arial"/>
          <w:sz w:val="24"/>
          <w:szCs w:val="24"/>
        </w:rPr>
        <w:t>.</w:t>
      </w:r>
    </w:p>
    <w:p w14:paraId="33B32427" w14:textId="7594D367" w:rsidR="005D0C4B" w:rsidRPr="005D0C4B" w:rsidRDefault="005D0C4B" w:rsidP="005D0C4B">
      <w:pPr>
        <w:pStyle w:val="a3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сохранении отчета, наименование файла формируется: заголовок отчета + реквизит </w:t>
      </w:r>
      <w:r w:rsidRPr="005D0C4B">
        <w:rPr>
          <w:rFonts w:ascii="Arial" w:hAnsi="Arial" w:cs="Arial"/>
          <w:b/>
          <w:sz w:val="24"/>
          <w:szCs w:val="24"/>
        </w:rPr>
        <w:t>Период</w:t>
      </w:r>
    </w:p>
    <w:p w14:paraId="73DB7E12" w14:textId="15DF0E32" w:rsidR="00986A5D" w:rsidRPr="00171550" w:rsidRDefault="00196141" w:rsidP="00171550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Необходима возможность сохранять настройки отчета.</w:t>
      </w:r>
      <w:bookmarkStart w:id="0" w:name="_GoBack"/>
      <w:bookmarkEnd w:id="0"/>
    </w:p>
    <w:p w14:paraId="185CEA39" w14:textId="77777777" w:rsidR="002411D1" w:rsidRPr="00AA4337" w:rsidRDefault="002411D1" w:rsidP="00F339E2">
      <w:pPr>
        <w:rPr>
          <w:rFonts w:ascii="Arial" w:hAnsi="Arial" w:cs="Arial"/>
          <w:b/>
          <w:sz w:val="28"/>
          <w:szCs w:val="28"/>
        </w:rPr>
      </w:pPr>
    </w:p>
    <w:sectPr w:rsidR="002411D1" w:rsidRPr="00AA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CD6"/>
    <w:multiLevelType w:val="hybridMultilevel"/>
    <w:tmpl w:val="CC04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0C07"/>
    <w:multiLevelType w:val="hybridMultilevel"/>
    <w:tmpl w:val="C630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4312"/>
    <w:multiLevelType w:val="hybridMultilevel"/>
    <w:tmpl w:val="A984C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25F40"/>
    <w:multiLevelType w:val="hybridMultilevel"/>
    <w:tmpl w:val="6DFAB14E"/>
    <w:lvl w:ilvl="0" w:tplc="499E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410E5"/>
    <w:multiLevelType w:val="hybridMultilevel"/>
    <w:tmpl w:val="86D2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051C9"/>
    <w:multiLevelType w:val="hybridMultilevel"/>
    <w:tmpl w:val="9FE47E9A"/>
    <w:lvl w:ilvl="0" w:tplc="C9B0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257E75"/>
    <w:multiLevelType w:val="hybridMultilevel"/>
    <w:tmpl w:val="4F74A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7539FE"/>
    <w:multiLevelType w:val="hybridMultilevel"/>
    <w:tmpl w:val="6DFAB14E"/>
    <w:lvl w:ilvl="0" w:tplc="499E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3577DE"/>
    <w:multiLevelType w:val="hybridMultilevel"/>
    <w:tmpl w:val="85BE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26645"/>
    <w:multiLevelType w:val="hybridMultilevel"/>
    <w:tmpl w:val="72AE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0027D"/>
    <w:multiLevelType w:val="hybridMultilevel"/>
    <w:tmpl w:val="572EFF8C"/>
    <w:lvl w:ilvl="0" w:tplc="74A0A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3E5BCE"/>
    <w:multiLevelType w:val="hybridMultilevel"/>
    <w:tmpl w:val="85BE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F2848"/>
    <w:multiLevelType w:val="hybridMultilevel"/>
    <w:tmpl w:val="1554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15F90"/>
    <w:multiLevelType w:val="hybridMultilevel"/>
    <w:tmpl w:val="0FD2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E6235"/>
    <w:multiLevelType w:val="hybridMultilevel"/>
    <w:tmpl w:val="EF32E37C"/>
    <w:lvl w:ilvl="0" w:tplc="E06C26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44E30"/>
    <w:multiLevelType w:val="hybridMultilevel"/>
    <w:tmpl w:val="C89A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B571B"/>
    <w:multiLevelType w:val="hybridMultilevel"/>
    <w:tmpl w:val="C3EA9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16"/>
  </w:num>
  <w:num w:numId="7">
    <w:abstractNumId w:val="12"/>
  </w:num>
  <w:num w:numId="8">
    <w:abstractNumId w:val="15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B7"/>
    <w:rsid w:val="000278DE"/>
    <w:rsid w:val="00034F7A"/>
    <w:rsid w:val="0004601F"/>
    <w:rsid w:val="00064E3A"/>
    <w:rsid w:val="000671F6"/>
    <w:rsid w:val="00077E64"/>
    <w:rsid w:val="0008575D"/>
    <w:rsid w:val="00091D34"/>
    <w:rsid w:val="00097C5B"/>
    <w:rsid w:val="000F0473"/>
    <w:rsid w:val="00116C26"/>
    <w:rsid w:val="00144BD9"/>
    <w:rsid w:val="001458CB"/>
    <w:rsid w:val="00171550"/>
    <w:rsid w:val="00196141"/>
    <w:rsid w:val="002222B4"/>
    <w:rsid w:val="00240882"/>
    <w:rsid w:val="002411D1"/>
    <w:rsid w:val="00253C4C"/>
    <w:rsid w:val="002B5B2D"/>
    <w:rsid w:val="00352E92"/>
    <w:rsid w:val="00395C95"/>
    <w:rsid w:val="00395E03"/>
    <w:rsid w:val="003978E2"/>
    <w:rsid w:val="003B77C0"/>
    <w:rsid w:val="003C57DE"/>
    <w:rsid w:val="003C58D4"/>
    <w:rsid w:val="003F401D"/>
    <w:rsid w:val="00422C21"/>
    <w:rsid w:val="0045798F"/>
    <w:rsid w:val="004836A3"/>
    <w:rsid w:val="004908DB"/>
    <w:rsid w:val="00494D31"/>
    <w:rsid w:val="004C3047"/>
    <w:rsid w:val="004E2A89"/>
    <w:rsid w:val="004E4546"/>
    <w:rsid w:val="00534DB7"/>
    <w:rsid w:val="0055462D"/>
    <w:rsid w:val="00587E69"/>
    <w:rsid w:val="005A5515"/>
    <w:rsid w:val="005C4941"/>
    <w:rsid w:val="005D017B"/>
    <w:rsid w:val="005D0C4B"/>
    <w:rsid w:val="005E579D"/>
    <w:rsid w:val="00620F88"/>
    <w:rsid w:val="00657E02"/>
    <w:rsid w:val="00674327"/>
    <w:rsid w:val="006A719E"/>
    <w:rsid w:val="006D5595"/>
    <w:rsid w:val="006E4962"/>
    <w:rsid w:val="00710EE9"/>
    <w:rsid w:val="007833E8"/>
    <w:rsid w:val="007A2075"/>
    <w:rsid w:val="007E42B3"/>
    <w:rsid w:val="00813277"/>
    <w:rsid w:val="00820749"/>
    <w:rsid w:val="00826485"/>
    <w:rsid w:val="00893E4F"/>
    <w:rsid w:val="00897F39"/>
    <w:rsid w:val="008E4E10"/>
    <w:rsid w:val="008F58FA"/>
    <w:rsid w:val="00904024"/>
    <w:rsid w:val="00933805"/>
    <w:rsid w:val="00970F44"/>
    <w:rsid w:val="00986A5D"/>
    <w:rsid w:val="009A17D2"/>
    <w:rsid w:val="009E0AD4"/>
    <w:rsid w:val="009E764E"/>
    <w:rsid w:val="00A30207"/>
    <w:rsid w:val="00A477D0"/>
    <w:rsid w:val="00A71A4E"/>
    <w:rsid w:val="00A80617"/>
    <w:rsid w:val="00AA4337"/>
    <w:rsid w:val="00AC7E23"/>
    <w:rsid w:val="00AE2F0D"/>
    <w:rsid w:val="00AE35E9"/>
    <w:rsid w:val="00B01A1C"/>
    <w:rsid w:val="00B1263B"/>
    <w:rsid w:val="00B26FF0"/>
    <w:rsid w:val="00B6274F"/>
    <w:rsid w:val="00B851C3"/>
    <w:rsid w:val="00BA09F7"/>
    <w:rsid w:val="00BE1E17"/>
    <w:rsid w:val="00C15BF6"/>
    <w:rsid w:val="00C732CB"/>
    <w:rsid w:val="00C96125"/>
    <w:rsid w:val="00CB04F6"/>
    <w:rsid w:val="00CB1098"/>
    <w:rsid w:val="00CB1F54"/>
    <w:rsid w:val="00CC14FD"/>
    <w:rsid w:val="00CF587D"/>
    <w:rsid w:val="00D24C57"/>
    <w:rsid w:val="00D31B91"/>
    <w:rsid w:val="00D4215D"/>
    <w:rsid w:val="00D469C8"/>
    <w:rsid w:val="00D56152"/>
    <w:rsid w:val="00D737EA"/>
    <w:rsid w:val="00D844F9"/>
    <w:rsid w:val="00DA2DAF"/>
    <w:rsid w:val="00DF288E"/>
    <w:rsid w:val="00E033EC"/>
    <w:rsid w:val="00E51A1D"/>
    <w:rsid w:val="00E735B2"/>
    <w:rsid w:val="00E94325"/>
    <w:rsid w:val="00EA60C1"/>
    <w:rsid w:val="00ED2D38"/>
    <w:rsid w:val="00F339E2"/>
    <w:rsid w:val="00F865BF"/>
    <w:rsid w:val="00FA3807"/>
    <w:rsid w:val="00FA486C"/>
    <w:rsid w:val="00FC61FD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0284"/>
  <w15:chartTrackingRefBased/>
  <w15:docId w15:val="{38AFA69C-17FA-44A9-BE97-2AEF4063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1F"/>
    <w:pPr>
      <w:ind w:left="720"/>
      <w:contextualSpacing/>
    </w:pPr>
  </w:style>
  <w:style w:type="table" w:styleId="a4">
    <w:name w:val="Table Grid"/>
    <w:basedOn w:val="a1"/>
    <w:uiPriority w:val="39"/>
    <w:rsid w:val="00D84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833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833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833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833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833E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3E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46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369A-8612-481A-AEA2-9D58F47E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68</cp:revision>
  <dcterms:created xsi:type="dcterms:W3CDTF">2016-10-20T13:45:00Z</dcterms:created>
  <dcterms:modified xsi:type="dcterms:W3CDTF">2019-03-22T08:37:00Z</dcterms:modified>
</cp:coreProperties>
</file>