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0FA" w:rsidRDefault="004F40FA" w:rsidP="004F40FA">
      <w:pPr>
        <w:pStyle w:val="a3"/>
        <w:rPr>
          <w:rFonts w:ascii="Times New Roman" w:hAnsi="Times New Roman" w:cs="Times New Roman"/>
          <w:sz w:val="32"/>
          <w:szCs w:val="32"/>
        </w:rPr>
      </w:pPr>
      <w:r w:rsidRPr="004F40FA">
        <w:rPr>
          <w:rFonts w:ascii="Times New Roman" w:hAnsi="Times New Roman" w:cs="Times New Roman"/>
          <w:sz w:val="32"/>
          <w:szCs w:val="32"/>
        </w:rPr>
        <w:t>Внешняя обработка для ут11.4 аренда оборудования.</w:t>
      </w:r>
    </w:p>
    <w:p w:rsidR="004F40FA" w:rsidRDefault="004F40FA" w:rsidP="004F40FA">
      <w:pPr>
        <w:pStyle w:val="a3"/>
        <w:rPr>
          <w:rFonts w:ascii="Times New Roman" w:hAnsi="Times New Roman" w:cs="Times New Roman"/>
          <w:sz w:val="24"/>
          <w:szCs w:val="24"/>
        </w:rPr>
      </w:pPr>
    </w:p>
    <w:p w:rsidR="004F40FA" w:rsidRPr="00D2077D" w:rsidRDefault="004F40FA" w:rsidP="004F40FA">
      <w:pPr>
        <w:pStyle w:val="a3"/>
        <w:rPr>
          <w:rFonts w:ascii="Times New Roman" w:hAnsi="Times New Roman" w:cs="Times New Roman"/>
          <w:i/>
          <w:sz w:val="24"/>
          <w:szCs w:val="24"/>
        </w:rPr>
      </w:pPr>
      <w:r w:rsidRPr="00D2077D">
        <w:rPr>
          <w:rFonts w:ascii="Times New Roman" w:hAnsi="Times New Roman" w:cs="Times New Roman"/>
          <w:i/>
          <w:sz w:val="24"/>
          <w:szCs w:val="24"/>
        </w:rPr>
        <w:t>Создать форму списка, форму документа и отчет по аренде.</w:t>
      </w:r>
    </w:p>
    <w:p w:rsidR="00882C13" w:rsidRDefault="00882C13" w:rsidP="004F40FA">
      <w:pPr>
        <w:pStyle w:val="a3"/>
        <w:rPr>
          <w:rFonts w:ascii="Times New Roman" w:hAnsi="Times New Roman" w:cs="Times New Roman"/>
          <w:sz w:val="24"/>
          <w:szCs w:val="24"/>
        </w:rPr>
      </w:pPr>
    </w:p>
    <w:p w:rsidR="00882C13" w:rsidRDefault="004F40FA" w:rsidP="004F40FA">
      <w:pPr>
        <w:pStyle w:val="a3"/>
        <w:rPr>
          <w:rFonts w:ascii="Times New Roman" w:hAnsi="Times New Roman" w:cs="Times New Roman"/>
          <w:sz w:val="24"/>
          <w:szCs w:val="24"/>
        </w:rPr>
      </w:pPr>
      <w:r>
        <w:rPr>
          <w:rFonts w:ascii="Times New Roman" w:hAnsi="Times New Roman" w:cs="Times New Roman"/>
          <w:sz w:val="24"/>
          <w:szCs w:val="24"/>
        </w:rPr>
        <w:t>Примерная форма документа</w:t>
      </w:r>
      <w:r w:rsidR="00882C13">
        <w:rPr>
          <w:rFonts w:ascii="Times New Roman" w:hAnsi="Times New Roman" w:cs="Times New Roman"/>
          <w:sz w:val="24"/>
          <w:szCs w:val="24"/>
        </w:rPr>
        <w:t>:</w:t>
      </w:r>
    </w:p>
    <w:p w:rsidR="00F34612" w:rsidRDefault="00F34612" w:rsidP="004F40FA">
      <w:pPr>
        <w:pStyle w:val="a3"/>
        <w:rPr>
          <w:rFonts w:ascii="Times New Roman" w:hAnsi="Times New Roman" w:cs="Times New Roman"/>
          <w:sz w:val="24"/>
          <w:szCs w:val="24"/>
        </w:rPr>
      </w:pPr>
      <w:r>
        <w:rPr>
          <w:noProof/>
        </w:rPr>
        <w:drawing>
          <wp:inline distT="0" distB="0" distL="0" distR="0">
            <wp:extent cx="5543550" cy="3919463"/>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5320" cy="3998488"/>
                    </a:xfrm>
                    <a:prstGeom prst="rect">
                      <a:avLst/>
                    </a:prstGeom>
                    <a:noFill/>
                    <a:ln>
                      <a:noFill/>
                    </a:ln>
                  </pic:spPr>
                </pic:pic>
              </a:graphicData>
            </a:graphic>
          </wp:inline>
        </w:drawing>
      </w:r>
    </w:p>
    <w:p w:rsidR="00A82550" w:rsidRDefault="00510666" w:rsidP="004F40FA">
      <w:pPr>
        <w:pStyle w:val="a3"/>
        <w:rPr>
          <w:rFonts w:ascii="Times New Roman" w:hAnsi="Times New Roman" w:cs="Times New Roman"/>
          <w:sz w:val="24"/>
          <w:szCs w:val="24"/>
        </w:rPr>
      </w:pPr>
      <w:r>
        <w:rPr>
          <w:rFonts w:ascii="Times New Roman" w:hAnsi="Times New Roman" w:cs="Times New Roman"/>
          <w:sz w:val="24"/>
          <w:szCs w:val="24"/>
        </w:rPr>
        <w:t>Кнопки в шапке стандартные + создать заказ</w:t>
      </w:r>
      <w:r w:rsidR="00CB01B4">
        <w:rPr>
          <w:rFonts w:ascii="Times New Roman" w:hAnsi="Times New Roman" w:cs="Times New Roman"/>
          <w:sz w:val="24"/>
          <w:szCs w:val="24"/>
        </w:rPr>
        <w:t xml:space="preserve"> и заказ на просрочку</w:t>
      </w:r>
      <w:bookmarkStart w:id="0" w:name="_GoBack"/>
      <w:bookmarkEnd w:id="0"/>
      <w:r>
        <w:rPr>
          <w:rFonts w:ascii="Times New Roman" w:hAnsi="Times New Roman" w:cs="Times New Roman"/>
          <w:sz w:val="24"/>
          <w:szCs w:val="24"/>
        </w:rPr>
        <w:t xml:space="preserve">, печатать </w:t>
      </w:r>
      <w:r w:rsidR="00AE6BF5">
        <w:rPr>
          <w:rFonts w:ascii="Times New Roman" w:hAnsi="Times New Roman" w:cs="Times New Roman"/>
          <w:sz w:val="24"/>
          <w:szCs w:val="24"/>
        </w:rPr>
        <w:t>акт приема передачи</w:t>
      </w:r>
      <w:r>
        <w:rPr>
          <w:rFonts w:ascii="Times New Roman" w:hAnsi="Times New Roman" w:cs="Times New Roman"/>
          <w:sz w:val="24"/>
          <w:szCs w:val="24"/>
        </w:rPr>
        <w:t xml:space="preserve"> с автоматическим </w:t>
      </w:r>
      <w:r w:rsidR="00674D64">
        <w:rPr>
          <w:rFonts w:ascii="Times New Roman" w:hAnsi="Times New Roman" w:cs="Times New Roman"/>
          <w:sz w:val="24"/>
          <w:szCs w:val="24"/>
        </w:rPr>
        <w:t>заполнением</w:t>
      </w:r>
      <w:r>
        <w:rPr>
          <w:rFonts w:ascii="Times New Roman" w:hAnsi="Times New Roman" w:cs="Times New Roman"/>
          <w:sz w:val="24"/>
          <w:szCs w:val="24"/>
        </w:rPr>
        <w:t xml:space="preserve"> параметров с формы (</w:t>
      </w:r>
      <w:r w:rsidR="00674D64">
        <w:rPr>
          <w:rFonts w:ascii="Times New Roman" w:hAnsi="Times New Roman" w:cs="Times New Roman"/>
          <w:sz w:val="24"/>
          <w:szCs w:val="24"/>
        </w:rPr>
        <w:t>текст</w:t>
      </w:r>
      <w:r>
        <w:rPr>
          <w:rFonts w:ascii="Times New Roman" w:hAnsi="Times New Roman" w:cs="Times New Roman"/>
          <w:sz w:val="24"/>
          <w:szCs w:val="24"/>
        </w:rPr>
        <w:t xml:space="preserve"> прилагается)</w:t>
      </w:r>
      <w:r w:rsidR="00A82550">
        <w:rPr>
          <w:rFonts w:ascii="Times New Roman" w:hAnsi="Times New Roman" w:cs="Times New Roman"/>
          <w:sz w:val="24"/>
          <w:szCs w:val="24"/>
        </w:rPr>
        <w:t>, акт приема передачи (после закрытия документа с датой дата фактического возврата).</w:t>
      </w:r>
    </w:p>
    <w:p w:rsidR="00510666" w:rsidRDefault="004F40FA" w:rsidP="004F40FA">
      <w:pPr>
        <w:pStyle w:val="a3"/>
        <w:rPr>
          <w:rFonts w:ascii="Times New Roman" w:hAnsi="Times New Roman" w:cs="Times New Roman"/>
          <w:sz w:val="24"/>
          <w:szCs w:val="24"/>
        </w:rPr>
      </w:pPr>
      <w:r>
        <w:rPr>
          <w:rFonts w:ascii="Times New Roman" w:hAnsi="Times New Roman" w:cs="Times New Roman"/>
          <w:sz w:val="24"/>
          <w:szCs w:val="24"/>
        </w:rPr>
        <w:t>Номер</w:t>
      </w:r>
      <w:r w:rsidR="00882C13">
        <w:rPr>
          <w:rFonts w:ascii="Times New Roman" w:hAnsi="Times New Roman" w:cs="Times New Roman"/>
          <w:sz w:val="24"/>
          <w:szCs w:val="24"/>
        </w:rPr>
        <w:t xml:space="preserve"> документа, </w:t>
      </w:r>
      <w:r>
        <w:rPr>
          <w:rFonts w:ascii="Times New Roman" w:hAnsi="Times New Roman" w:cs="Times New Roman"/>
          <w:sz w:val="24"/>
          <w:szCs w:val="24"/>
        </w:rPr>
        <w:t>число</w:t>
      </w:r>
      <w:r w:rsidR="00882C13">
        <w:rPr>
          <w:rFonts w:ascii="Times New Roman" w:hAnsi="Times New Roman" w:cs="Times New Roman"/>
          <w:sz w:val="24"/>
          <w:szCs w:val="24"/>
        </w:rPr>
        <w:t>, дата начала аренды (текущая дата), дата конца аренды,</w:t>
      </w:r>
      <w:r w:rsidR="007909ED">
        <w:rPr>
          <w:rFonts w:ascii="Times New Roman" w:hAnsi="Times New Roman" w:cs="Times New Roman"/>
          <w:sz w:val="24"/>
          <w:szCs w:val="24"/>
        </w:rPr>
        <w:t xml:space="preserve"> </w:t>
      </w:r>
      <w:r w:rsidR="00CD09E3">
        <w:rPr>
          <w:rFonts w:ascii="Times New Roman" w:hAnsi="Times New Roman" w:cs="Times New Roman"/>
          <w:sz w:val="24"/>
          <w:szCs w:val="24"/>
        </w:rPr>
        <w:t>д</w:t>
      </w:r>
      <w:r w:rsidR="007909ED">
        <w:rPr>
          <w:rFonts w:ascii="Times New Roman" w:hAnsi="Times New Roman" w:cs="Times New Roman"/>
          <w:sz w:val="24"/>
          <w:szCs w:val="24"/>
        </w:rPr>
        <w:t xml:space="preserve">ата фактического возврата, количество дней аренды, </w:t>
      </w:r>
      <w:r w:rsidR="00882C13">
        <w:rPr>
          <w:rFonts w:ascii="Times New Roman" w:hAnsi="Times New Roman" w:cs="Times New Roman"/>
          <w:sz w:val="24"/>
          <w:szCs w:val="24"/>
        </w:rPr>
        <w:t>статус (в аренде</w:t>
      </w:r>
      <w:r w:rsidR="00FB7C4C">
        <w:rPr>
          <w:rFonts w:ascii="Times New Roman" w:hAnsi="Times New Roman" w:cs="Times New Roman"/>
          <w:sz w:val="24"/>
          <w:szCs w:val="24"/>
        </w:rPr>
        <w:t xml:space="preserve"> (после проводки)</w:t>
      </w:r>
      <w:r w:rsidR="00882C13">
        <w:rPr>
          <w:rFonts w:ascii="Times New Roman" w:hAnsi="Times New Roman" w:cs="Times New Roman"/>
          <w:sz w:val="24"/>
          <w:szCs w:val="24"/>
        </w:rPr>
        <w:t>, возвращен</w:t>
      </w:r>
      <w:r w:rsidR="00FB7C4C">
        <w:rPr>
          <w:rFonts w:ascii="Times New Roman" w:hAnsi="Times New Roman" w:cs="Times New Roman"/>
          <w:sz w:val="24"/>
          <w:szCs w:val="24"/>
        </w:rPr>
        <w:t xml:space="preserve"> (после</w:t>
      </w:r>
      <w:r w:rsidR="00B512A6">
        <w:rPr>
          <w:rFonts w:ascii="Times New Roman" w:hAnsi="Times New Roman" w:cs="Times New Roman"/>
          <w:sz w:val="24"/>
          <w:szCs w:val="24"/>
        </w:rPr>
        <w:t xml:space="preserve"> проводки с</w:t>
      </w:r>
      <w:r w:rsidR="00FB7C4C">
        <w:rPr>
          <w:rFonts w:ascii="Times New Roman" w:hAnsi="Times New Roman" w:cs="Times New Roman"/>
          <w:sz w:val="24"/>
          <w:szCs w:val="24"/>
        </w:rPr>
        <w:t xml:space="preserve"> дат</w:t>
      </w:r>
      <w:r w:rsidR="00B512A6">
        <w:rPr>
          <w:rFonts w:ascii="Times New Roman" w:hAnsi="Times New Roman" w:cs="Times New Roman"/>
          <w:sz w:val="24"/>
          <w:szCs w:val="24"/>
        </w:rPr>
        <w:t>ой</w:t>
      </w:r>
      <w:r w:rsidR="00FB7C4C">
        <w:rPr>
          <w:rFonts w:ascii="Times New Roman" w:hAnsi="Times New Roman" w:cs="Times New Roman"/>
          <w:sz w:val="24"/>
          <w:szCs w:val="24"/>
        </w:rPr>
        <w:t xml:space="preserve"> фактического возврата)</w:t>
      </w:r>
      <w:r w:rsidR="007909ED">
        <w:rPr>
          <w:rFonts w:ascii="Times New Roman" w:hAnsi="Times New Roman" w:cs="Times New Roman"/>
          <w:sz w:val="24"/>
          <w:szCs w:val="24"/>
        </w:rPr>
        <w:t>, просрочен</w:t>
      </w:r>
      <w:r w:rsidR="00FB7C4C">
        <w:rPr>
          <w:rFonts w:ascii="Times New Roman" w:hAnsi="Times New Roman" w:cs="Times New Roman"/>
          <w:sz w:val="24"/>
          <w:szCs w:val="24"/>
        </w:rPr>
        <w:t xml:space="preserve"> (после даты конца аренды )</w:t>
      </w:r>
      <w:r w:rsidR="00882C13">
        <w:rPr>
          <w:rFonts w:ascii="Times New Roman" w:hAnsi="Times New Roman" w:cs="Times New Roman"/>
          <w:sz w:val="24"/>
          <w:szCs w:val="24"/>
        </w:rPr>
        <w:t>)</w:t>
      </w:r>
      <w:r w:rsidR="007909ED">
        <w:rPr>
          <w:rFonts w:ascii="Times New Roman" w:hAnsi="Times New Roman" w:cs="Times New Roman"/>
          <w:sz w:val="24"/>
          <w:szCs w:val="24"/>
        </w:rPr>
        <w:t>,</w:t>
      </w:r>
      <w:r w:rsidR="00882C13">
        <w:rPr>
          <w:rFonts w:ascii="Times New Roman" w:hAnsi="Times New Roman" w:cs="Times New Roman"/>
          <w:sz w:val="24"/>
          <w:szCs w:val="24"/>
        </w:rPr>
        <w:t xml:space="preserve"> арендатор (</w:t>
      </w:r>
      <w:r w:rsidR="00701339">
        <w:rPr>
          <w:rFonts w:ascii="Times New Roman" w:hAnsi="Times New Roman" w:cs="Times New Roman"/>
          <w:sz w:val="24"/>
          <w:szCs w:val="24"/>
        </w:rPr>
        <w:t>из справочника контрагенты</w:t>
      </w:r>
      <w:r w:rsidR="00882C13">
        <w:rPr>
          <w:rFonts w:ascii="Times New Roman" w:hAnsi="Times New Roman" w:cs="Times New Roman"/>
          <w:sz w:val="24"/>
          <w:szCs w:val="24"/>
        </w:rPr>
        <w:t>)</w:t>
      </w:r>
      <w:r w:rsidR="00701339">
        <w:rPr>
          <w:rFonts w:ascii="Times New Roman" w:hAnsi="Times New Roman" w:cs="Times New Roman"/>
          <w:sz w:val="24"/>
          <w:szCs w:val="24"/>
        </w:rPr>
        <w:t>,</w:t>
      </w:r>
      <w:r w:rsidR="00CD09E3">
        <w:rPr>
          <w:rFonts w:ascii="Times New Roman" w:hAnsi="Times New Roman" w:cs="Times New Roman"/>
          <w:sz w:val="24"/>
          <w:szCs w:val="24"/>
        </w:rPr>
        <w:t xml:space="preserve"> телефон арендатора (из справочника), </w:t>
      </w:r>
      <w:r w:rsidR="00A84453">
        <w:rPr>
          <w:rFonts w:ascii="Times New Roman" w:hAnsi="Times New Roman" w:cs="Times New Roman"/>
          <w:sz w:val="24"/>
          <w:szCs w:val="24"/>
        </w:rPr>
        <w:t xml:space="preserve">организация, подразделение, </w:t>
      </w:r>
      <w:r w:rsidR="007909ED">
        <w:rPr>
          <w:rFonts w:ascii="Times New Roman" w:hAnsi="Times New Roman" w:cs="Times New Roman"/>
          <w:sz w:val="24"/>
          <w:szCs w:val="24"/>
        </w:rPr>
        <w:t>заказ клиента (заполняется из формы)</w:t>
      </w:r>
      <w:r w:rsidR="00D2077D">
        <w:rPr>
          <w:rFonts w:ascii="Times New Roman" w:hAnsi="Times New Roman" w:cs="Times New Roman"/>
          <w:sz w:val="24"/>
          <w:szCs w:val="24"/>
        </w:rPr>
        <w:t>, заказ на количество просроченных дней.</w:t>
      </w:r>
      <w:r w:rsidR="00CD09E3">
        <w:rPr>
          <w:rFonts w:ascii="Times New Roman" w:hAnsi="Times New Roman" w:cs="Times New Roman"/>
          <w:sz w:val="24"/>
          <w:szCs w:val="24"/>
        </w:rPr>
        <w:t xml:space="preserve"> </w:t>
      </w:r>
    </w:p>
    <w:p w:rsidR="00882C13" w:rsidRDefault="00510666" w:rsidP="004F40FA">
      <w:pPr>
        <w:pStyle w:val="a3"/>
        <w:rPr>
          <w:rFonts w:ascii="Times New Roman" w:hAnsi="Times New Roman" w:cs="Times New Roman"/>
          <w:sz w:val="24"/>
          <w:szCs w:val="24"/>
        </w:rPr>
      </w:pPr>
      <w:r>
        <w:rPr>
          <w:rFonts w:ascii="Times New Roman" w:hAnsi="Times New Roman" w:cs="Times New Roman"/>
          <w:sz w:val="24"/>
          <w:szCs w:val="24"/>
        </w:rPr>
        <w:t>О</w:t>
      </w:r>
      <w:r w:rsidR="00CD09E3">
        <w:rPr>
          <w:rFonts w:ascii="Times New Roman" w:hAnsi="Times New Roman" w:cs="Times New Roman"/>
          <w:sz w:val="24"/>
          <w:szCs w:val="24"/>
        </w:rPr>
        <w:t xml:space="preserve">борудование (из номенклатуры), серийный номер, внешний вид, комплектация, </w:t>
      </w:r>
      <w:bookmarkStart w:id="1" w:name="_Hlk3906453"/>
      <w:r w:rsidR="00CD09E3">
        <w:rPr>
          <w:rFonts w:ascii="Times New Roman" w:hAnsi="Times New Roman" w:cs="Times New Roman"/>
          <w:sz w:val="24"/>
          <w:szCs w:val="24"/>
        </w:rPr>
        <w:t>выдал (физ. лицо)</w:t>
      </w:r>
      <w:bookmarkEnd w:id="1"/>
      <w:r w:rsidR="00CD09E3">
        <w:rPr>
          <w:rFonts w:ascii="Times New Roman" w:hAnsi="Times New Roman" w:cs="Times New Roman"/>
          <w:sz w:val="24"/>
          <w:szCs w:val="24"/>
        </w:rPr>
        <w:t>, вид оплаты (наличный, безналичный), комментарии.</w:t>
      </w:r>
    </w:p>
    <w:p w:rsidR="00510666" w:rsidRDefault="00510666" w:rsidP="004F40FA">
      <w:pPr>
        <w:pStyle w:val="a3"/>
        <w:rPr>
          <w:rFonts w:ascii="Times New Roman" w:hAnsi="Times New Roman" w:cs="Times New Roman"/>
          <w:sz w:val="24"/>
          <w:szCs w:val="24"/>
        </w:rPr>
      </w:pPr>
    </w:p>
    <w:p w:rsidR="00510666" w:rsidRDefault="00510666" w:rsidP="004F40FA">
      <w:pPr>
        <w:pStyle w:val="a3"/>
        <w:rPr>
          <w:rFonts w:ascii="Times New Roman" w:hAnsi="Times New Roman" w:cs="Times New Roman"/>
          <w:sz w:val="24"/>
          <w:szCs w:val="24"/>
        </w:rPr>
      </w:pPr>
      <w:r>
        <w:rPr>
          <w:rFonts w:ascii="Times New Roman" w:hAnsi="Times New Roman" w:cs="Times New Roman"/>
          <w:sz w:val="24"/>
          <w:szCs w:val="24"/>
        </w:rPr>
        <w:t>Примерная форма списка:</w:t>
      </w:r>
    </w:p>
    <w:p w:rsidR="00510666" w:rsidRDefault="00510666" w:rsidP="004F40FA">
      <w:pPr>
        <w:pStyle w:val="a3"/>
        <w:rPr>
          <w:rFonts w:ascii="Times New Roman" w:hAnsi="Times New Roman" w:cs="Times New Roman"/>
          <w:sz w:val="24"/>
          <w:szCs w:val="24"/>
        </w:rPr>
      </w:pPr>
      <w:r>
        <w:rPr>
          <w:rFonts w:ascii="Times New Roman" w:hAnsi="Times New Roman" w:cs="Times New Roman"/>
          <w:sz w:val="24"/>
          <w:szCs w:val="24"/>
        </w:rPr>
        <w:t xml:space="preserve">Вывод в списке дата, </w:t>
      </w:r>
      <w:bookmarkStart w:id="2" w:name="_Hlk3907827"/>
      <w:r>
        <w:rPr>
          <w:rFonts w:ascii="Times New Roman" w:hAnsi="Times New Roman" w:cs="Times New Roman"/>
          <w:sz w:val="24"/>
          <w:szCs w:val="24"/>
        </w:rPr>
        <w:t xml:space="preserve">номер документа, </w:t>
      </w:r>
      <w:r w:rsidR="006B1916">
        <w:rPr>
          <w:rFonts w:ascii="Times New Roman" w:hAnsi="Times New Roman" w:cs="Times New Roman"/>
          <w:sz w:val="24"/>
          <w:szCs w:val="24"/>
        </w:rPr>
        <w:t>арендатор(контрагент)</w:t>
      </w:r>
      <w:r>
        <w:rPr>
          <w:rFonts w:ascii="Times New Roman" w:hAnsi="Times New Roman" w:cs="Times New Roman"/>
          <w:sz w:val="24"/>
          <w:szCs w:val="24"/>
        </w:rPr>
        <w:t xml:space="preserve">, </w:t>
      </w:r>
      <w:r w:rsidR="006B1916">
        <w:rPr>
          <w:rFonts w:ascii="Times New Roman" w:hAnsi="Times New Roman" w:cs="Times New Roman"/>
          <w:sz w:val="24"/>
          <w:szCs w:val="24"/>
        </w:rPr>
        <w:t xml:space="preserve">выдал (физ. лицо), оборудование (из номенклатуры), дата начала аренды, дата конца аренды, статус (разными цветами), </w:t>
      </w:r>
      <w:r w:rsidR="00FB7C4C">
        <w:rPr>
          <w:rFonts w:ascii="Times New Roman" w:hAnsi="Times New Roman" w:cs="Times New Roman"/>
          <w:sz w:val="24"/>
          <w:szCs w:val="24"/>
        </w:rPr>
        <w:t xml:space="preserve">количество дней аренды осталось (дата конца аренды), </w:t>
      </w:r>
      <w:r w:rsidR="006B1916">
        <w:rPr>
          <w:rFonts w:ascii="Times New Roman" w:hAnsi="Times New Roman" w:cs="Times New Roman"/>
          <w:sz w:val="24"/>
          <w:szCs w:val="24"/>
        </w:rPr>
        <w:t>сумма документа (из заказа)</w:t>
      </w:r>
      <w:r w:rsidR="0075421F">
        <w:rPr>
          <w:rFonts w:ascii="Times New Roman" w:hAnsi="Times New Roman" w:cs="Times New Roman"/>
          <w:sz w:val="24"/>
          <w:szCs w:val="24"/>
        </w:rPr>
        <w:t>.</w:t>
      </w:r>
    </w:p>
    <w:bookmarkEnd w:id="2"/>
    <w:p w:rsidR="0075421F" w:rsidRDefault="005C3B3C" w:rsidP="004F40FA">
      <w:pPr>
        <w:pStyle w:val="a3"/>
        <w:rPr>
          <w:rFonts w:ascii="Times New Roman" w:hAnsi="Times New Roman" w:cs="Times New Roman"/>
          <w:sz w:val="24"/>
          <w:szCs w:val="24"/>
        </w:rPr>
      </w:pPr>
      <w:r>
        <w:rPr>
          <w:rFonts w:ascii="Times New Roman" w:hAnsi="Times New Roman" w:cs="Times New Roman"/>
          <w:sz w:val="24"/>
          <w:szCs w:val="24"/>
        </w:rPr>
        <w:t xml:space="preserve">Возможность отбора по </w:t>
      </w:r>
      <w:r w:rsidR="00AF760C">
        <w:rPr>
          <w:rFonts w:ascii="Times New Roman" w:hAnsi="Times New Roman" w:cs="Times New Roman"/>
          <w:sz w:val="24"/>
          <w:szCs w:val="24"/>
        </w:rPr>
        <w:t>(</w:t>
      </w:r>
      <w:r>
        <w:rPr>
          <w:rFonts w:ascii="Times New Roman" w:hAnsi="Times New Roman" w:cs="Times New Roman"/>
          <w:sz w:val="24"/>
          <w:szCs w:val="24"/>
        </w:rPr>
        <w:t>статусу</w:t>
      </w:r>
      <w:r w:rsidR="00AF760C">
        <w:rPr>
          <w:rFonts w:ascii="Times New Roman" w:hAnsi="Times New Roman" w:cs="Times New Roman"/>
          <w:sz w:val="24"/>
          <w:szCs w:val="24"/>
        </w:rPr>
        <w:t>)</w:t>
      </w:r>
      <w:r>
        <w:rPr>
          <w:rFonts w:ascii="Times New Roman" w:hAnsi="Times New Roman" w:cs="Times New Roman"/>
          <w:sz w:val="24"/>
          <w:szCs w:val="24"/>
        </w:rPr>
        <w:t>.</w:t>
      </w:r>
    </w:p>
    <w:p w:rsidR="005C3B3C" w:rsidRDefault="005C3B3C" w:rsidP="004F40FA">
      <w:pPr>
        <w:pStyle w:val="a3"/>
        <w:rPr>
          <w:rFonts w:ascii="Times New Roman" w:hAnsi="Times New Roman" w:cs="Times New Roman"/>
          <w:sz w:val="24"/>
          <w:szCs w:val="24"/>
        </w:rPr>
      </w:pPr>
    </w:p>
    <w:p w:rsidR="005C3B3C" w:rsidRDefault="005C3B3C" w:rsidP="004F40FA">
      <w:pPr>
        <w:pStyle w:val="a3"/>
        <w:rPr>
          <w:rFonts w:ascii="Times New Roman" w:hAnsi="Times New Roman" w:cs="Times New Roman"/>
          <w:sz w:val="24"/>
          <w:szCs w:val="24"/>
        </w:rPr>
      </w:pPr>
      <w:r>
        <w:rPr>
          <w:rFonts w:ascii="Times New Roman" w:hAnsi="Times New Roman" w:cs="Times New Roman"/>
          <w:sz w:val="24"/>
          <w:szCs w:val="24"/>
        </w:rPr>
        <w:t>Отчет</w:t>
      </w:r>
      <w:r w:rsidR="00960A16">
        <w:rPr>
          <w:rFonts w:ascii="Times New Roman" w:hAnsi="Times New Roman" w:cs="Times New Roman"/>
          <w:sz w:val="24"/>
          <w:szCs w:val="24"/>
        </w:rPr>
        <w:t xml:space="preserve"> по аренде</w:t>
      </w:r>
      <w:r>
        <w:rPr>
          <w:rFonts w:ascii="Times New Roman" w:hAnsi="Times New Roman" w:cs="Times New Roman"/>
          <w:sz w:val="24"/>
          <w:szCs w:val="24"/>
        </w:rPr>
        <w:t>:</w:t>
      </w:r>
    </w:p>
    <w:p w:rsidR="005C3B3C" w:rsidRDefault="005C3B3C" w:rsidP="005C3B3C">
      <w:pPr>
        <w:pStyle w:val="a3"/>
        <w:rPr>
          <w:rFonts w:ascii="Times New Roman" w:hAnsi="Times New Roman" w:cs="Times New Roman"/>
          <w:sz w:val="24"/>
          <w:szCs w:val="24"/>
        </w:rPr>
      </w:pPr>
      <w:r>
        <w:rPr>
          <w:rFonts w:ascii="Times New Roman" w:hAnsi="Times New Roman" w:cs="Times New Roman"/>
          <w:sz w:val="24"/>
          <w:szCs w:val="24"/>
        </w:rPr>
        <w:t xml:space="preserve">номер документа, арендатор(контрагент), оборудование (из номенклатуры), дата начала аренды, дата конца аренды, статус (разными цветами), количество дней аренды осталось (дата конца аренды), количество дней если просрочено (после дата конца аренды выводить </w:t>
      </w:r>
      <w:r w:rsidR="00AF760C">
        <w:rPr>
          <w:rFonts w:ascii="Times New Roman" w:hAnsi="Times New Roman" w:cs="Times New Roman"/>
          <w:sz w:val="24"/>
          <w:szCs w:val="24"/>
        </w:rPr>
        <w:t>цветом</w:t>
      </w:r>
      <w:r>
        <w:rPr>
          <w:rFonts w:ascii="Times New Roman" w:hAnsi="Times New Roman" w:cs="Times New Roman"/>
          <w:sz w:val="24"/>
          <w:szCs w:val="24"/>
        </w:rPr>
        <w:t>) сумма документа (из заказа).</w:t>
      </w:r>
    </w:p>
    <w:p w:rsidR="005C3B3C" w:rsidRDefault="005C3B3C" w:rsidP="004F40FA">
      <w:pPr>
        <w:pStyle w:val="a3"/>
        <w:rPr>
          <w:rFonts w:ascii="Times New Roman" w:hAnsi="Times New Roman" w:cs="Times New Roman"/>
          <w:sz w:val="24"/>
          <w:szCs w:val="24"/>
        </w:rPr>
      </w:pPr>
    </w:p>
    <w:p w:rsidR="00852D5E" w:rsidRPr="00C57C97" w:rsidRDefault="00852D5E" w:rsidP="00852D5E">
      <w:pPr>
        <w:jc w:val="center"/>
        <w:rPr>
          <w:b/>
        </w:rPr>
      </w:pPr>
      <w:r w:rsidRPr="00C57C97">
        <w:rPr>
          <w:b/>
        </w:rPr>
        <w:lastRenderedPageBreak/>
        <w:t xml:space="preserve">Акт </w:t>
      </w:r>
      <w:bookmarkStart w:id="3" w:name="OLE_LINK33"/>
      <w:bookmarkStart w:id="4" w:name="OLE_LINK34"/>
      <w:r w:rsidRPr="00C57C97">
        <w:rPr>
          <w:b/>
        </w:rPr>
        <w:t>приема-передачи оборудования</w:t>
      </w:r>
      <w:bookmarkEnd w:id="3"/>
      <w:bookmarkEnd w:id="4"/>
    </w:p>
    <w:p w:rsidR="00852D5E" w:rsidRPr="00C57C97" w:rsidRDefault="00852D5E" w:rsidP="00852D5E"/>
    <w:p w:rsidR="00852D5E" w:rsidRPr="00C57C97" w:rsidRDefault="00852D5E" w:rsidP="00852D5E">
      <w:proofErr w:type="spellStart"/>
      <w:r w:rsidRPr="00C57C97">
        <w:t>Респ.Крым</w:t>
      </w:r>
      <w:proofErr w:type="spellEnd"/>
      <w:r w:rsidRPr="00C57C97">
        <w:tab/>
        <w:t xml:space="preserve">                                                                </w:t>
      </w:r>
      <w:r>
        <w:t xml:space="preserve">                            </w:t>
      </w:r>
      <w:proofErr w:type="gramStart"/>
      <w:r>
        <w:t xml:space="preserve">   </w:t>
      </w:r>
      <w:r w:rsidRPr="00C57C97">
        <w:t>«</w:t>
      </w:r>
      <w:proofErr w:type="gramEnd"/>
      <w:r w:rsidRPr="00C57C97">
        <w:t>____» __________ 201_ г.</w:t>
      </w:r>
    </w:p>
    <w:p w:rsidR="00852D5E" w:rsidRPr="00C57C97" w:rsidRDefault="00852D5E" w:rsidP="00852D5E">
      <w:pPr>
        <w:jc w:val="both"/>
      </w:pPr>
    </w:p>
    <w:p w:rsidR="00852D5E" w:rsidRPr="00C57C97" w:rsidRDefault="00852D5E" w:rsidP="00852D5E">
      <w:pPr>
        <w:jc w:val="both"/>
      </w:pPr>
    </w:p>
    <w:p w:rsidR="00852D5E" w:rsidRPr="00C57C97" w:rsidRDefault="00852D5E" w:rsidP="00852D5E">
      <w:pPr>
        <w:ind w:firstLine="567"/>
        <w:jc w:val="both"/>
      </w:pPr>
      <w:r>
        <w:rPr>
          <w:b/>
        </w:rPr>
        <w:t>(Организация</w:t>
      </w:r>
      <w:r w:rsidR="00FC7A7F">
        <w:rPr>
          <w:b/>
        </w:rPr>
        <w:t xml:space="preserve"> </w:t>
      </w:r>
      <w:bookmarkStart w:id="5" w:name="_Hlk4163139"/>
      <w:r w:rsidR="00FC7A7F">
        <w:rPr>
          <w:b/>
        </w:rPr>
        <w:t>параметр</w:t>
      </w:r>
      <w:bookmarkEnd w:id="5"/>
      <w:r>
        <w:rPr>
          <w:b/>
        </w:rPr>
        <w:t>)</w:t>
      </w:r>
      <w:r w:rsidRPr="00C57C97">
        <w:t xml:space="preserve"> в дальнейшем именуемый, «Арендодатель», с одной стороны и          </w:t>
      </w:r>
      <w:proofErr w:type="gramStart"/>
      <w:r w:rsidRPr="00C57C97">
        <w:t xml:space="preserve">   </w:t>
      </w:r>
      <w:r w:rsidRPr="00AA3A22">
        <w:rPr>
          <w:b/>
        </w:rPr>
        <w:t>(</w:t>
      </w:r>
      <w:proofErr w:type="gramEnd"/>
      <w:r w:rsidRPr="00AA3A22">
        <w:rPr>
          <w:b/>
        </w:rPr>
        <w:t>Клиент</w:t>
      </w:r>
      <w:r w:rsidR="00FC7A7F" w:rsidRPr="00FC7A7F">
        <w:rPr>
          <w:b/>
        </w:rPr>
        <w:t xml:space="preserve"> </w:t>
      </w:r>
      <w:r w:rsidR="00FC7A7F">
        <w:rPr>
          <w:b/>
        </w:rPr>
        <w:t>параметр</w:t>
      </w:r>
      <w:r w:rsidRPr="00AA3A22">
        <w:rPr>
          <w:b/>
        </w:rPr>
        <w:t>)</w:t>
      </w:r>
      <w:r>
        <w:t xml:space="preserve"> </w:t>
      </w:r>
      <w:r w:rsidRPr="00C57C97">
        <w:t xml:space="preserve">именуемый в дальнейшем «Арендатор», с другой стороны, вместе именуемые «Стороны», заключили настоящий договор аренды оборудования </w:t>
      </w:r>
      <w:r w:rsidRPr="00AA3A22">
        <w:rPr>
          <w:b/>
        </w:rPr>
        <w:t>(</w:t>
      </w:r>
      <w:proofErr w:type="spellStart"/>
      <w:r>
        <w:rPr>
          <w:b/>
        </w:rPr>
        <w:t>Оборудование;Сер.ном</w:t>
      </w:r>
      <w:proofErr w:type="spellEnd"/>
      <w:r>
        <w:rPr>
          <w:b/>
        </w:rPr>
        <w:t>.</w:t>
      </w:r>
      <w:r w:rsidR="00FC7A7F" w:rsidRPr="00FC7A7F">
        <w:rPr>
          <w:b/>
        </w:rPr>
        <w:t xml:space="preserve"> </w:t>
      </w:r>
      <w:r w:rsidR="00FC7A7F">
        <w:rPr>
          <w:b/>
        </w:rPr>
        <w:t>параметр</w:t>
      </w:r>
      <w:r w:rsidRPr="00AA3A22">
        <w:rPr>
          <w:b/>
        </w:rPr>
        <w:t>)</w:t>
      </w:r>
      <w:r w:rsidRPr="00C57C97">
        <w:t xml:space="preserve"> о нижеследующем:</w:t>
      </w:r>
    </w:p>
    <w:p w:rsidR="00852D5E" w:rsidRPr="00C57C97" w:rsidRDefault="00852D5E" w:rsidP="00852D5E">
      <w:pPr>
        <w:ind w:firstLine="540"/>
        <w:jc w:val="both"/>
      </w:pPr>
      <w:r w:rsidRPr="00C57C97">
        <w:t>1. Настоящий Акт приема-передачи удостоверяет что</w:t>
      </w:r>
      <w:r>
        <w:t xml:space="preserve"> </w:t>
      </w:r>
      <w:r w:rsidRPr="00AA3A22">
        <w:rPr>
          <w:b/>
        </w:rPr>
        <w:t>(</w:t>
      </w:r>
      <w:proofErr w:type="spellStart"/>
      <w:proofErr w:type="gramStart"/>
      <w:r>
        <w:rPr>
          <w:b/>
        </w:rPr>
        <w:t>Оборудование;Сер.ном</w:t>
      </w:r>
      <w:proofErr w:type="spellEnd"/>
      <w:proofErr w:type="gramEnd"/>
      <w:r>
        <w:rPr>
          <w:b/>
        </w:rPr>
        <w:t>.</w:t>
      </w:r>
      <w:r w:rsidR="00FC7A7F" w:rsidRPr="00FC7A7F">
        <w:rPr>
          <w:b/>
        </w:rPr>
        <w:t xml:space="preserve"> </w:t>
      </w:r>
      <w:r w:rsidR="00FC7A7F">
        <w:rPr>
          <w:b/>
        </w:rPr>
        <w:t>параметр</w:t>
      </w:r>
      <w:r w:rsidRPr="00AA3A22">
        <w:rPr>
          <w:b/>
        </w:rPr>
        <w:t>)</w:t>
      </w:r>
      <w:r w:rsidRPr="00C57C97">
        <w:t xml:space="preserve"> переда</w:t>
      </w:r>
      <w:r>
        <w:t>но</w:t>
      </w:r>
      <w:r w:rsidRPr="00C57C97">
        <w:t xml:space="preserve">, </w:t>
      </w:r>
      <w:r>
        <w:t xml:space="preserve">в следующей комплектации </w:t>
      </w:r>
      <w:r w:rsidRPr="00AA3A22">
        <w:rPr>
          <w:b/>
        </w:rPr>
        <w:t>(Комплектация</w:t>
      </w:r>
      <w:r w:rsidR="00FC7A7F" w:rsidRPr="00FC7A7F">
        <w:rPr>
          <w:b/>
        </w:rPr>
        <w:t xml:space="preserve"> </w:t>
      </w:r>
      <w:r w:rsidR="00FC7A7F">
        <w:rPr>
          <w:b/>
        </w:rPr>
        <w:t>параметр</w:t>
      </w:r>
      <w:r w:rsidR="00FC7A7F" w:rsidRPr="00FC7A7F">
        <w:rPr>
          <w:b/>
        </w:rPr>
        <w:t xml:space="preserve"> </w:t>
      </w:r>
      <w:r w:rsidR="00FC7A7F">
        <w:rPr>
          <w:b/>
        </w:rPr>
        <w:t>параметр</w:t>
      </w:r>
      <w:r w:rsidRPr="00AA3A22">
        <w:rPr>
          <w:b/>
        </w:rPr>
        <w:t>)</w:t>
      </w:r>
      <w:r>
        <w:t xml:space="preserve">, в состоянии </w:t>
      </w:r>
      <w:r w:rsidRPr="00AA3A22">
        <w:rPr>
          <w:b/>
        </w:rPr>
        <w:t>(Внешний вид</w:t>
      </w:r>
      <w:r w:rsidR="00FC7A7F" w:rsidRPr="00FC7A7F">
        <w:rPr>
          <w:b/>
        </w:rPr>
        <w:t xml:space="preserve"> </w:t>
      </w:r>
      <w:r w:rsidR="00FC7A7F">
        <w:rPr>
          <w:b/>
        </w:rPr>
        <w:t>параметр</w:t>
      </w:r>
      <w:r w:rsidRPr="00AA3A22">
        <w:rPr>
          <w:b/>
        </w:rPr>
        <w:t>).</w:t>
      </w:r>
    </w:p>
    <w:p w:rsidR="00852D5E" w:rsidRPr="00C57C97" w:rsidRDefault="00852D5E" w:rsidP="00852D5E">
      <w:pPr>
        <w:ind w:firstLine="540"/>
        <w:jc w:val="both"/>
      </w:pPr>
      <w:r>
        <w:t>2</w:t>
      </w:r>
      <w:r w:rsidRPr="00C57C97">
        <w:t>. Стороны каких-либо претензий к друг другу по передачи Оборудования не имеют.</w:t>
      </w:r>
    </w:p>
    <w:p w:rsidR="00852D5E" w:rsidRDefault="00852D5E" w:rsidP="00852D5E">
      <w:pPr>
        <w:ind w:firstLine="540"/>
        <w:jc w:val="both"/>
      </w:pPr>
      <w:r>
        <w:t>3</w:t>
      </w:r>
      <w:r w:rsidRPr="00C57C97">
        <w:t>.</w:t>
      </w:r>
      <w:r>
        <w:t xml:space="preserve"> </w:t>
      </w:r>
      <w:r w:rsidRPr="00C57C97">
        <w:t>Сумма,</w:t>
      </w:r>
      <w:r>
        <w:t xml:space="preserve"> </w:t>
      </w:r>
      <w:r w:rsidRPr="00C57C97">
        <w:t>указанн</w:t>
      </w:r>
      <w:r>
        <w:t>ая</w:t>
      </w:r>
      <w:r w:rsidRPr="00C57C97">
        <w:t xml:space="preserve"> в </w:t>
      </w:r>
      <w:r>
        <w:t xml:space="preserve">Договоре в </w:t>
      </w:r>
      <w:r w:rsidRPr="00C57C97">
        <w:t xml:space="preserve">пункте 3.1. считается утвержденной и не может меняться на протяжении всего срока действия Договора. </w:t>
      </w:r>
    </w:p>
    <w:p w:rsidR="00852D5E" w:rsidRPr="00AA3A22" w:rsidRDefault="00852D5E" w:rsidP="00852D5E">
      <w:pPr>
        <w:ind w:firstLine="540"/>
        <w:jc w:val="both"/>
      </w:pPr>
      <w:r>
        <w:t xml:space="preserve">4. Оборудование берется на срок </w:t>
      </w:r>
      <w:r w:rsidRPr="00AA3A22">
        <w:rPr>
          <w:b/>
        </w:rPr>
        <w:t>(Количество дней</w:t>
      </w:r>
      <w:r w:rsidR="00FC7A7F" w:rsidRPr="00FC7A7F">
        <w:rPr>
          <w:b/>
        </w:rPr>
        <w:t xml:space="preserve"> </w:t>
      </w:r>
      <w:r w:rsidR="00FC7A7F">
        <w:rPr>
          <w:b/>
        </w:rPr>
        <w:t>параметр</w:t>
      </w:r>
      <w:r w:rsidRPr="00AA3A22">
        <w:rPr>
          <w:b/>
        </w:rPr>
        <w:t>)</w:t>
      </w:r>
      <w:r>
        <w:t>.</w:t>
      </w:r>
    </w:p>
    <w:p w:rsidR="00852D5E" w:rsidRPr="00C57C97" w:rsidRDefault="00852D5E" w:rsidP="00852D5E">
      <w:pPr>
        <w:pStyle w:val="ConsPlusNormal"/>
        <w:widowControl/>
        <w:ind w:firstLine="540"/>
        <w:jc w:val="both"/>
        <w:rPr>
          <w:rFonts w:ascii="Times New Roman" w:hAnsi="Times New Roman" w:cs="Times New Roman"/>
          <w:sz w:val="24"/>
          <w:szCs w:val="24"/>
        </w:rPr>
      </w:pPr>
      <w:r w:rsidRPr="00C57C97">
        <w:rPr>
          <w:rFonts w:ascii="Times New Roman" w:hAnsi="Times New Roman" w:cs="Times New Roman"/>
          <w:sz w:val="24"/>
          <w:szCs w:val="24"/>
        </w:rPr>
        <w:t>5. Стороны пришли к соглашению, что в случае гибели, потери или повреждения Оборудования (или их отдельных единиц) в результате действий Арендатора или третьих лиц, Арендатор обязуется возместить по выбору Арендодателя согласованную Сторонами указанную рыночную стоимость Оборудования, в течение 10(десяти) рабочих дней с момента предъявления требования.</w:t>
      </w:r>
    </w:p>
    <w:p w:rsidR="00852D5E" w:rsidRPr="00C57C97" w:rsidRDefault="00852D5E" w:rsidP="00852D5E">
      <w:pPr>
        <w:pStyle w:val="ConsPlusNormal"/>
        <w:widowControl/>
        <w:ind w:firstLine="540"/>
        <w:jc w:val="both"/>
        <w:rPr>
          <w:rFonts w:ascii="Times New Roman" w:hAnsi="Times New Roman" w:cs="Times New Roman"/>
          <w:sz w:val="24"/>
          <w:szCs w:val="24"/>
        </w:rPr>
      </w:pPr>
      <w:r w:rsidRPr="00C57C97">
        <w:rPr>
          <w:rFonts w:ascii="Times New Roman" w:hAnsi="Times New Roman" w:cs="Times New Roman"/>
          <w:sz w:val="24"/>
          <w:szCs w:val="24"/>
        </w:rPr>
        <w:t>6. Настоящий Акт составлен в двух экземплярах, имеющих одинаковую юридическую силу, по одному для каждой Стороны.</w:t>
      </w:r>
    </w:p>
    <w:p w:rsidR="00852D5E" w:rsidRPr="00C57C97" w:rsidRDefault="00852D5E" w:rsidP="00852D5E">
      <w:pPr>
        <w:ind w:firstLine="540"/>
        <w:jc w:val="both"/>
      </w:pPr>
    </w:p>
    <w:tbl>
      <w:tblPr>
        <w:tblW w:w="10196" w:type="dxa"/>
        <w:jc w:val="right"/>
        <w:tblBorders>
          <w:top w:val="single" w:sz="6" w:space="0" w:color="000000"/>
          <w:left w:val="single" w:sz="12" w:space="0" w:color="000000"/>
          <w:bottom w:val="single" w:sz="6" w:space="0" w:color="000000"/>
          <w:right w:val="single" w:sz="12" w:space="0" w:color="000000"/>
          <w:insideV w:val="single" w:sz="6" w:space="0" w:color="000000"/>
        </w:tblBorders>
        <w:tblLayout w:type="fixed"/>
        <w:tblLook w:val="0000" w:firstRow="0" w:lastRow="0" w:firstColumn="0" w:lastColumn="0" w:noHBand="0" w:noVBand="0"/>
      </w:tblPr>
      <w:tblGrid>
        <w:gridCol w:w="5068"/>
        <w:gridCol w:w="5128"/>
      </w:tblGrid>
      <w:tr w:rsidR="00852D5E" w:rsidRPr="00C57C97" w:rsidTr="00F403D4">
        <w:trPr>
          <w:jc w:val="right"/>
        </w:trPr>
        <w:tc>
          <w:tcPr>
            <w:tcW w:w="5068" w:type="dxa"/>
            <w:shd w:val="clear" w:color="auto" w:fill="auto"/>
          </w:tcPr>
          <w:p w:rsidR="00852D5E" w:rsidRPr="00C57C97" w:rsidRDefault="00852D5E" w:rsidP="00F403D4">
            <w:pPr>
              <w:pStyle w:val="1"/>
              <w:snapToGrid w:val="0"/>
              <w:spacing w:line="240" w:lineRule="auto"/>
              <w:ind w:firstLine="0"/>
            </w:pPr>
          </w:p>
          <w:p w:rsidR="00852D5E" w:rsidRPr="00C57C97" w:rsidRDefault="00852D5E" w:rsidP="00F403D4">
            <w:pPr>
              <w:pStyle w:val="1"/>
              <w:spacing w:line="240" w:lineRule="auto"/>
              <w:ind w:firstLine="0"/>
              <w:jc w:val="both"/>
              <w:rPr>
                <w:b/>
                <w:bCs/>
                <w:i/>
                <w:iCs/>
              </w:rPr>
            </w:pPr>
            <w:r w:rsidRPr="00C57C97">
              <w:rPr>
                <w:b/>
                <w:bCs/>
              </w:rPr>
              <w:t xml:space="preserve">АРЕНДОДАТЕЛЬ:      </w:t>
            </w:r>
          </w:p>
          <w:p w:rsidR="00852D5E" w:rsidRPr="00C57C97" w:rsidRDefault="00852D5E" w:rsidP="00F403D4">
            <w:pPr>
              <w:spacing w:before="260"/>
              <w:jc w:val="both"/>
              <w:rPr>
                <w:b/>
                <w:i/>
                <w:iCs/>
                <w:sz w:val="20"/>
                <w:szCs w:val="20"/>
              </w:rPr>
            </w:pPr>
            <w:r>
              <w:rPr>
                <w:b/>
                <w:bCs/>
                <w:sz w:val="20"/>
                <w:szCs w:val="20"/>
              </w:rPr>
              <w:t>(Организация</w:t>
            </w:r>
            <w:r w:rsidR="00FC7A7F">
              <w:rPr>
                <w:b/>
              </w:rPr>
              <w:t xml:space="preserve"> параметр</w:t>
            </w:r>
            <w:r>
              <w:rPr>
                <w:b/>
                <w:bCs/>
                <w:sz w:val="20"/>
                <w:szCs w:val="20"/>
              </w:rPr>
              <w:t>)</w:t>
            </w:r>
          </w:p>
          <w:p w:rsidR="00852D5E" w:rsidRPr="00C57C97" w:rsidRDefault="00852D5E" w:rsidP="00F403D4">
            <w:pPr>
              <w:jc w:val="both"/>
              <w:rPr>
                <w:b/>
                <w:i/>
                <w:iCs/>
                <w:sz w:val="20"/>
                <w:szCs w:val="20"/>
              </w:rPr>
            </w:pPr>
          </w:p>
          <w:p w:rsidR="00852D5E" w:rsidRDefault="00852D5E" w:rsidP="00F403D4">
            <w:pPr>
              <w:jc w:val="both"/>
              <w:rPr>
                <w:sz w:val="20"/>
                <w:szCs w:val="20"/>
              </w:rPr>
            </w:pPr>
          </w:p>
          <w:p w:rsidR="00852D5E" w:rsidRPr="00C57C97" w:rsidRDefault="00852D5E" w:rsidP="00F403D4">
            <w:pPr>
              <w:jc w:val="both"/>
              <w:rPr>
                <w:bCs/>
                <w:sz w:val="20"/>
                <w:szCs w:val="20"/>
              </w:rPr>
            </w:pPr>
            <w:r w:rsidRPr="00C57C97">
              <w:rPr>
                <w:sz w:val="20"/>
                <w:szCs w:val="20"/>
              </w:rPr>
              <w:t xml:space="preserve">____________________________                                                                                                 </w:t>
            </w:r>
            <w:r w:rsidRPr="00C57C97">
              <w:rPr>
                <w:bCs/>
                <w:sz w:val="20"/>
                <w:szCs w:val="20"/>
              </w:rPr>
              <w:t xml:space="preserve">                        </w:t>
            </w:r>
          </w:p>
          <w:p w:rsidR="00852D5E" w:rsidRPr="00C57C97" w:rsidRDefault="00852D5E" w:rsidP="00F403D4">
            <w:pPr>
              <w:pStyle w:val="1"/>
              <w:spacing w:line="240" w:lineRule="auto"/>
              <w:ind w:firstLine="0"/>
              <w:jc w:val="both"/>
              <w:rPr>
                <w:b/>
                <w:bCs/>
              </w:rPr>
            </w:pPr>
            <w:r w:rsidRPr="00C57C97">
              <w:rPr>
                <w:bCs/>
              </w:rPr>
              <w:t>М.П.                                              (ФИО)</w:t>
            </w:r>
          </w:p>
        </w:tc>
        <w:tc>
          <w:tcPr>
            <w:tcW w:w="5128" w:type="dxa"/>
            <w:shd w:val="clear" w:color="auto" w:fill="auto"/>
          </w:tcPr>
          <w:p w:rsidR="00852D5E" w:rsidRPr="00C57C97" w:rsidRDefault="00852D5E" w:rsidP="00F403D4">
            <w:pPr>
              <w:spacing w:before="260"/>
              <w:jc w:val="both"/>
              <w:rPr>
                <w:b/>
                <w:bCs/>
                <w:sz w:val="20"/>
                <w:szCs w:val="20"/>
              </w:rPr>
            </w:pPr>
            <w:r w:rsidRPr="00C57C97">
              <w:rPr>
                <w:b/>
                <w:bCs/>
                <w:sz w:val="20"/>
                <w:szCs w:val="20"/>
              </w:rPr>
              <w:t>АРЕНДАТОР:</w:t>
            </w:r>
          </w:p>
          <w:p w:rsidR="00852D5E" w:rsidRPr="00C57C97" w:rsidRDefault="00852D5E" w:rsidP="00F403D4">
            <w:pPr>
              <w:spacing w:before="260"/>
              <w:jc w:val="both"/>
              <w:rPr>
                <w:b/>
                <w:i/>
                <w:iCs/>
                <w:sz w:val="20"/>
                <w:szCs w:val="20"/>
              </w:rPr>
            </w:pPr>
            <w:r>
              <w:rPr>
                <w:b/>
                <w:bCs/>
                <w:sz w:val="20"/>
                <w:szCs w:val="20"/>
              </w:rPr>
              <w:t>(Клиент</w:t>
            </w:r>
            <w:r w:rsidR="00FC7A7F">
              <w:rPr>
                <w:b/>
              </w:rPr>
              <w:t xml:space="preserve"> параметр</w:t>
            </w:r>
            <w:r>
              <w:rPr>
                <w:b/>
                <w:bCs/>
                <w:sz w:val="20"/>
                <w:szCs w:val="20"/>
              </w:rPr>
              <w:t>)</w:t>
            </w:r>
          </w:p>
          <w:p w:rsidR="00852D5E" w:rsidRDefault="00852D5E" w:rsidP="00F403D4">
            <w:pPr>
              <w:jc w:val="both"/>
              <w:rPr>
                <w:sz w:val="20"/>
                <w:szCs w:val="20"/>
              </w:rPr>
            </w:pPr>
          </w:p>
          <w:p w:rsidR="00852D5E" w:rsidRPr="00C57C97" w:rsidRDefault="00852D5E" w:rsidP="00F403D4">
            <w:pPr>
              <w:jc w:val="both"/>
              <w:rPr>
                <w:bCs/>
                <w:sz w:val="20"/>
                <w:szCs w:val="20"/>
              </w:rPr>
            </w:pPr>
            <w:r w:rsidRPr="00C57C97">
              <w:rPr>
                <w:sz w:val="20"/>
                <w:szCs w:val="20"/>
              </w:rPr>
              <w:t xml:space="preserve">____________________________                                                                                                 </w:t>
            </w:r>
            <w:r w:rsidRPr="00C57C97">
              <w:rPr>
                <w:bCs/>
                <w:sz w:val="20"/>
                <w:szCs w:val="20"/>
              </w:rPr>
              <w:t xml:space="preserve">                        </w:t>
            </w:r>
          </w:p>
          <w:p w:rsidR="00852D5E" w:rsidRPr="00C57C97" w:rsidRDefault="00852D5E" w:rsidP="00F403D4">
            <w:pPr>
              <w:rPr>
                <w:sz w:val="20"/>
                <w:szCs w:val="20"/>
              </w:rPr>
            </w:pPr>
            <w:r w:rsidRPr="00C57C97">
              <w:rPr>
                <w:bCs/>
                <w:sz w:val="20"/>
                <w:szCs w:val="20"/>
              </w:rPr>
              <w:t>М.П.                                              (ФИО)</w:t>
            </w:r>
          </w:p>
        </w:tc>
      </w:tr>
    </w:tbl>
    <w:p w:rsidR="00852D5E" w:rsidRPr="00C57C97" w:rsidRDefault="00852D5E" w:rsidP="00852D5E">
      <w:pPr>
        <w:rPr>
          <w:sz w:val="20"/>
          <w:szCs w:val="20"/>
        </w:rPr>
      </w:pPr>
    </w:p>
    <w:p w:rsidR="00852D5E" w:rsidRDefault="00852D5E" w:rsidP="004F40FA">
      <w:pPr>
        <w:pStyle w:val="a3"/>
        <w:rPr>
          <w:rFonts w:ascii="Times New Roman" w:hAnsi="Times New Roman" w:cs="Times New Roman"/>
          <w:sz w:val="24"/>
          <w:szCs w:val="24"/>
        </w:rPr>
      </w:pPr>
    </w:p>
    <w:p w:rsidR="00852D5E" w:rsidRPr="00A84453" w:rsidRDefault="00852D5E" w:rsidP="004F40FA">
      <w:pPr>
        <w:pStyle w:val="a3"/>
        <w:rPr>
          <w:rFonts w:ascii="Times New Roman" w:hAnsi="Times New Roman" w:cs="Times New Roman"/>
          <w:sz w:val="24"/>
          <w:szCs w:val="24"/>
        </w:rPr>
      </w:pPr>
    </w:p>
    <w:sectPr w:rsidR="00852D5E" w:rsidRPr="00A84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FA"/>
    <w:rsid w:val="001626CF"/>
    <w:rsid w:val="004F40FA"/>
    <w:rsid w:val="00510666"/>
    <w:rsid w:val="005C3B3C"/>
    <w:rsid w:val="00674D64"/>
    <w:rsid w:val="006B1916"/>
    <w:rsid w:val="00701339"/>
    <w:rsid w:val="0075421F"/>
    <w:rsid w:val="007909ED"/>
    <w:rsid w:val="007A7CD7"/>
    <w:rsid w:val="00852D5E"/>
    <w:rsid w:val="00882C13"/>
    <w:rsid w:val="00960A16"/>
    <w:rsid w:val="00A82550"/>
    <w:rsid w:val="00A84453"/>
    <w:rsid w:val="00AE6BF5"/>
    <w:rsid w:val="00AF760C"/>
    <w:rsid w:val="00B512A6"/>
    <w:rsid w:val="00C12075"/>
    <w:rsid w:val="00CB01B4"/>
    <w:rsid w:val="00CD09E3"/>
    <w:rsid w:val="00D2077D"/>
    <w:rsid w:val="00F34612"/>
    <w:rsid w:val="00FB7C4C"/>
    <w:rsid w:val="00FC7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4728"/>
  <w15:chartTrackingRefBased/>
  <w15:docId w15:val="{D5729B19-88F8-452D-BC3B-3DC9D0E3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D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40FA"/>
    <w:pPr>
      <w:spacing w:after="0" w:line="240" w:lineRule="auto"/>
    </w:pPr>
  </w:style>
  <w:style w:type="paragraph" w:styleId="a4">
    <w:name w:val="Balloon Text"/>
    <w:basedOn w:val="a"/>
    <w:link w:val="a5"/>
    <w:uiPriority w:val="99"/>
    <w:semiHidden/>
    <w:unhideWhenUsed/>
    <w:rsid w:val="00F34612"/>
    <w:rPr>
      <w:rFonts w:ascii="Segoe UI" w:eastAsiaTheme="minorHAnsi" w:hAnsi="Segoe UI" w:cs="Segoe UI"/>
      <w:sz w:val="18"/>
      <w:szCs w:val="18"/>
      <w:lang w:eastAsia="en-US"/>
    </w:rPr>
  </w:style>
  <w:style w:type="character" w:customStyle="1" w:styleId="a5">
    <w:name w:val="Текст выноски Знак"/>
    <w:basedOn w:val="a0"/>
    <w:link w:val="a4"/>
    <w:uiPriority w:val="99"/>
    <w:semiHidden/>
    <w:rsid w:val="00F34612"/>
    <w:rPr>
      <w:rFonts w:ascii="Segoe UI" w:hAnsi="Segoe UI" w:cs="Segoe UI"/>
      <w:sz w:val="18"/>
      <w:szCs w:val="18"/>
    </w:rPr>
  </w:style>
  <w:style w:type="paragraph" w:customStyle="1" w:styleId="ConsPlusNormal">
    <w:name w:val="ConsPlusNormal"/>
    <w:rsid w:val="00852D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852D5E"/>
    <w:pPr>
      <w:suppressAutoHyphens/>
      <w:spacing w:after="0" w:line="276" w:lineRule="auto"/>
      <w:ind w:firstLine="720"/>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Широков</dc:creator>
  <cp:keywords/>
  <dc:description/>
  <cp:lastModifiedBy>Павел Широков</cp:lastModifiedBy>
  <cp:revision>13</cp:revision>
  <dcterms:created xsi:type="dcterms:W3CDTF">2019-03-19T11:20:00Z</dcterms:created>
  <dcterms:modified xsi:type="dcterms:W3CDTF">2019-03-22T13:07:00Z</dcterms:modified>
</cp:coreProperties>
</file>