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4C" w:rsidRDefault="00892EF3" w:rsidP="00D74902">
      <w:pPr>
        <w:jc w:val="both"/>
        <w:rPr>
          <w:b/>
          <w:noProof/>
          <w:sz w:val="24"/>
          <w:szCs w:val="24"/>
          <w:lang w:eastAsia="ru-RU"/>
        </w:rPr>
      </w:pPr>
      <w:r w:rsidRPr="00D74902">
        <w:rPr>
          <w:b/>
          <w:noProof/>
          <w:sz w:val="24"/>
          <w:szCs w:val="24"/>
          <w:lang w:eastAsia="ru-RU"/>
        </w:rPr>
        <w:t>Документ «Событие»</w:t>
      </w:r>
      <w:r w:rsidR="00E20689" w:rsidRPr="00D74902">
        <w:rPr>
          <w:b/>
          <w:noProof/>
          <w:sz w:val="24"/>
          <w:szCs w:val="24"/>
          <w:lang w:eastAsia="ru-RU"/>
        </w:rPr>
        <w:t xml:space="preserve"> с типом «Телефонный звонок»</w:t>
      </w:r>
    </w:p>
    <w:p w:rsidR="00E20689" w:rsidRPr="00D74902" w:rsidRDefault="0020244C" w:rsidP="0020244C">
      <w:pPr>
        <w:jc w:val="right"/>
        <w:rPr>
          <w:b/>
          <w:noProof/>
          <w:sz w:val="24"/>
          <w:szCs w:val="24"/>
          <w:lang w:eastAsia="ru-RU"/>
        </w:rPr>
      </w:pPr>
      <w:r w:rsidRPr="0020244C">
        <w:rPr>
          <w:i/>
          <w:noProof/>
          <w:sz w:val="24"/>
          <w:szCs w:val="24"/>
          <w:lang w:eastAsia="ru-RU"/>
        </w:rPr>
        <w:t xml:space="preserve">(Телефонный звонок совершается через </w:t>
      </w:r>
      <w:r w:rsidR="006E4B95">
        <w:rPr>
          <w:i/>
          <w:noProof/>
          <w:sz w:val="24"/>
          <w:szCs w:val="24"/>
          <w:lang w:eastAsia="ru-RU"/>
        </w:rPr>
        <w:t>МИКО</w:t>
      </w:r>
      <w:r w:rsidRPr="0020244C">
        <w:rPr>
          <w:i/>
          <w:noProof/>
          <w:sz w:val="24"/>
          <w:szCs w:val="24"/>
          <w:lang w:eastAsia="ru-RU"/>
        </w:rPr>
        <w:t>)</w:t>
      </w:r>
    </w:p>
    <w:p w:rsidR="00E450B0" w:rsidRPr="00D74902" w:rsidRDefault="00E450B0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При исходя</w:t>
      </w:r>
      <w:r w:rsidR="00200E0B" w:rsidRPr="00D74902">
        <w:rPr>
          <w:noProof/>
          <w:sz w:val="24"/>
          <w:szCs w:val="24"/>
          <w:lang w:eastAsia="ru-RU"/>
        </w:rPr>
        <w:t>щем звонке должна быть возможность совершения звонка из документа «Событие</w:t>
      </w:r>
      <w:r w:rsidR="00E20689" w:rsidRPr="00D74902">
        <w:rPr>
          <w:noProof/>
          <w:sz w:val="24"/>
          <w:szCs w:val="24"/>
          <w:lang w:eastAsia="ru-RU"/>
        </w:rPr>
        <w:t>»</w:t>
      </w:r>
      <w:r w:rsidR="00CA3D6E" w:rsidRPr="00D74902">
        <w:rPr>
          <w:noProof/>
          <w:sz w:val="24"/>
          <w:szCs w:val="24"/>
          <w:lang w:eastAsia="ru-RU"/>
        </w:rPr>
        <w:t>.</w:t>
      </w:r>
    </w:p>
    <w:p w:rsidR="00200E0B" w:rsidRPr="00D74902" w:rsidRDefault="00200E0B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 xml:space="preserve">При входящем звонке система должна автоматически </w:t>
      </w:r>
      <w:r w:rsidR="00FE5490" w:rsidRPr="00D74902">
        <w:rPr>
          <w:noProof/>
          <w:sz w:val="24"/>
          <w:szCs w:val="24"/>
          <w:lang w:eastAsia="ru-RU"/>
        </w:rPr>
        <w:t>создавать и открывать</w:t>
      </w:r>
      <w:r w:rsidRPr="00D74902">
        <w:rPr>
          <w:noProof/>
          <w:sz w:val="24"/>
          <w:szCs w:val="24"/>
          <w:lang w:eastAsia="ru-RU"/>
        </w:rPr>
        <w:t xml:space="preserve"> документ «Событие»</w:t>
      </w:r>
      <w:r w:rsidR="00CA3D6E" w:rsidRPr="00D74902">
        <w:rPr>
          <w:noProof/>
          <w:sz w:val="24"/>
          <w:szCs w:val="24"/>
          <w:lang w:eastAsia="ru-RU"/>
        </w:rPr>
        <w:t xml:space="preserve"> с типом «Телефонный звонок».</w:t>
      </w:r>
    </w:p>
    <w:p w:rsidR="00FE5490" w:rsidRPr="00D74902" w:rsidRDefault="00FE5490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sz w:val="24"/>
          <w:szCs w:val="24"/>
        </w:rPr>
        <w:t xml:space="preserve">При принятии звонка по номеру телефона должен определяться сначала «Контрагент», если он не найден, ищется Сотрудник, и далее уже ЛИД. Если номер не найден, в «Событии» должна быть возможность ручной привязки номера к существующему контрагенту, </w:t>
      </w:r>
      <w:proofErr w:type="spellStart"/>
      <w:r w:rsidRPr="00D74902">
        <w:rPr>
          <w:sz w:val="24"/>
          <w:szCs w:val="24"/>
        </w:rPr>
        <w:t>лиду</w:t>
      </w:r>
      <w:proofErr w:type="spellEnd"/>
      <w:r w:rsidRPr="00D74902">
        <w:rPr>
          <w:sz w:val="24"/>
          <w:szCs w:val="24"/>
        </w:rPr>
        <w:t>, сотруднику ил</w:t>
      </w:r>
      <w:bookmarkStart w:id="0" w:name="_GoBack"/>
      <w:bookmarkEnd w:id="0"/>
      <w:r w:rsidRPr="00D74902">
        <w:rPr>
          <w:sz w:val="24"/>
          <w:szCs w:val="24"/>
        </w:rPr>
        <w:t>и же возможность создания нового Контрагента, Лида или Сотрудника.</w:t>
      </w:r>
    </w:p>
    <w:p w:rsidR="00FE5490" w:rsidRPr="00D74902" w:rsidRDefault="00FE5490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Необходимо разработать обязательное заполнение поля «Описание» в документе «Событие»</w:t>
      </w:r>
      <w:r w:rsidR="0020244C">
        <w:rPr>
          <w:noProof/>
          <w:sz w:val="24"/>
          <w:szCs w:val="24"/>
          <w:lang w:eastAsia="ru-RU"/>
        </w:rPr>
        <w:t>, иначе (</w:t>
      </w:r>
      <w:r w:rsidR="0020244C" w:rsidRPr="0020244C">
        <w:rPr>
          <w:noProof/>
          <w:sz w:val="24"/>
          <w:szCs w:val="24"/>
          <w:lang w:eastAsia="ru-RU"/>
        </w:rPr>
        <w:t>Необходимо поле описание сделать обязательным для заполнения</w:t>
      </w:r>
      <w:r w:rsidR="0020244C">
        <w:rPr>
          <w:noProof/>
          <w:sz w:val="24"/>
          <w:szCs w:val="24"/>
          <w:lang w:eastAsia="ru-RU"/>
        </w:rPr>
        <w:t>).</w:t>
      </w:r>
    </w:p>
    <w:p w:rsidR="00FE5490" w:rsidRPr="00D74902" w:rsidRDefault="009273FA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Поля «</w:t>
      </w:r>
      <w:r w:rsidR="00FE5490" w:rsidRPr="00D74902">
        <w:rPr>
          <w:noProof/>
          <w:sz w:val="24"/>
          <w:szCs w:val="24"/>
          <w:lang w:eastAsia="ru-RU"/>
        </w:rPr>
        <w:t>Начало</w:t>
      </w:r>
      <w:r>
        <w:rPr>
          <w:noProof/>
          <w:sz w:val="24"/>
          <w:szCs w:val="24"/>
          <w:lang w:eastAsia="ru-RU"/>
        </w:rPr>
        <w:t>»</w:t>
      </w:r>
      <w:r w:rsidR="00FE5490" w:rsidRPr="00D74902">
        <w:rPr>
          <w:noProof/>
          <w:sz w:val="24"/>
          <w:szCs w:val="24"/>
          <w:lang w:eastAsia="ru-RU"/>
        </w:rPr>
        <w:t xml:space="preserve"> и </w:t>
      </w:r>
      <w:r>
        <w:rPr>
          <w:noProof/>
          <w:sz w:val="24"/>
          <w:szCs w:val="24"/>
          <w:lang w:eastAsia="ru-RU"/>
        </w:rPr>
        <w:t>«</w:t>
      </w:r>
      <w:r w:rsidR="00FE5490" w:rsidRPr="00D74902">
        <w:rPr>
          <w:noProof/>
          <w:sz w:val="24"/>
          <w:szCs w:val="24"/>
          <w:lang w:eastAsia="ru-RU"/>
        </w:rPr>
        <w:t>Окончание</w:t>
      </w:r>
      <w:r>
        <w:rPr>
          <w:noProof/>
          <w:sz w:val="24"/>
          <w:szCs w:val="24"/>
          <w:lang w:eastAsia="ru-RU"/>
        </w:rPr>
        <w:t>»</w:t>
      </w:r>
      <w:r w:rsidR="00FE5490" w:rsidRPr="00D74902">
        <w:rPr>
          <w:noProof/>
          <w:sz w:val="24"/>
          <w:szCs w:val="24"/>
          <w:lang w:eastAsia="ru-RU"/>
        </w:rPr>
        <w:t xml:space="preserve"> звонка должн</w:t>
      </w:r>
      <w:r>
        <w:rPr>
          <w:noProof/>
          <w:sz w:val="24"/>
          <w:szCs w:val="24"/>
          <w:lang w:eastAsia="ru-RU"/>
        </w:rPr>
        <w:t>ы</w:t>
      </w:r>
      <w:r w:rsidR="00FE5490" w:rsidRPr="00D74902">
        <w:rPr>
          <w:noProof/>
          <w:sz w:val="24"/>
          <w:szCs w:val="24"/>
          <w:lang w:eastAsia="ru-RU"/>
        </w:rPr>
        <w:t xml:space="preserve"> автоматически фиксироваться.</w:t>
      </w:r>
    </w:p>
    <w:p w:rsidR="00FE5490" w:rsidRPr="00D74902" w:rsidRDefault="00FE5490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Разговор должен записываться в документе «Событие» с типом «Телефонный звонок».</w:t>
      </w:r>
    </w:p>
    <w:p w:rsidR="00FE5490" w:rsidRDefault="00FE5490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Поле «Ответственный» должно автоматически заполняться автором документа в документе «Событие».</w:t>
      </w:r>
    </w:p>
    <w:p w:rsidR="009273FA" w:rsidRPr="00D74902" w:rsidRDefault="009273FA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Должна быть возможность отправки документа «Событие» в виде оповещения выбранным пользователям. </w:t>
      </w:r>
    </w:p>
    <w:p w:rsidR="00892EF3" w:rsidRPr="00D74902" w:rsidRDefault="00892EF3" w:rsidP="00D74902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Необходимо доработать следующие поля</w:t>
      </w:r>
      <w:r w:rsidR="00492280" w:rsidRPr="00D74902">
        <w:rPr>
          <w:noProof/>
          <w:sz w:val="24"/>
          <w:szCs w:val="24"/>
          <w:lang w:eastAsia="ru-RU"/>
        </w:rPr>
        <w:t xml:space="preserve"> в документе «Событие»</w:t>
      </w:r>
      <w:r w:rsidRPr="00D74902">
        <w:rPr>
          <w:noProof/>
          <w:sz w:val="24"/>
          <w:szCs w:val="24"/>
          <w:lang w:eastAsia="ru-RU"/>
        </w:rPr>
        <w:t>:</w:t>
      </w:r>
    </w:p>
    <w:p w:rsidR="00DE2075" w:rsidRPr="00D74902" w:rsidRDefault="00E450B0" w:rsidP="00D74902">
      <w:pPr>
        <w:pStyle w:val="a3"/>
        <w:numPr>
          <w:ilvl w:val="0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 w:rsidRPr="00D74902">
        <w:rPr>
          <w:i/>
          <w:noProof/>
          <w:sz w:val="24"/>
          <w:szCs w:val="24"/>
          <w:lang w:eastAsia="ru-RU"/>
        </w:rPr>
        <w:t>«</w:t>
      </w:r>
      <w:r w:rsidR="00DE2075" w:rsidRPr="00D74902">
        <w:rPr>
          <w:i/>
          <w:noProof/>
          <w:sz w:val="24"/>
          <w:szCs w:val="24"/>
          <w:lang w:eastAsia="ru-RU"/>
        </w:rPr>
        <w:t>Вид события</w:t>
      </w:r>
      <w:r w:rsidRPr="00D74902">
        <w:rPr>
          <w:i/>
          <w:noProof/>
          <w:sz w:val="24"/>
          <w:szCs w:val="24"/>
          <w:lang w:eastAsia="ru-RU"/>
        </w:rPr>
        <w:t>» со следующими значениями:</w:t>
      </w:r>
    </w:p>
    <w:p w:rsidR="0085746C" w:rsidRDefault="00E450B0" w:rsidP="007314F2">
      <w:pPr>
        <w:pStyle w:val="a3"/>
        <w:numPr>
          <w:ilvl w:val="4"/>
          <w:numId w:val="16"/>
        </w:numPr>
        <w:jc w:val="both"/>
        <w:rPr>
          <w:noProof/>
          <w:sz w:val="24"/>
          <w:szCs w:val="24"/>
          <w:lang w:eastAsia="ru-RU"/>
        </w:rPr>
      </w:pPr>
      <w:r w:rsidRPr="0085746C">
        <w:rPr>
          <w:noProof/>
          <w:sz w:val="24"/>
          <w:szCs w:val="24"/>
          <w:lang w:eastAsia="ru-RU"/>
        </w:rPr>
        <w:t xml:space="preserve">Продажа </w:t>
      </w:r>
    </w:p>
    <w:p w:rsidR="00E450B0" w:rsidRPr="0085746C" w:rsidRDefault="00E450B0" w:rsidP="007314F2">
      <w:pPr>
        <w:pStyle w:val="a3"/>
        <w:numPr>
          <w:ilvl w:val="4"/>
          <w:numId w:val="16"/>
        </w:numPr>
        <w:jc w:val="both"/>
        <w:rPr>
          <w:noProof/>
          <w:sz w:val="24"/>
          <w:szCs w:val="24"/>
          <w:lang w:eastAsia="ru-RU"/>
        </w:rPr>
      </w:pPr>
      <w:r w:rsidRPr="0085746C">
        <w:rPr>
          <w:noProof/>
          <w:sz w:val="24"/>
          <w:szCs w:val="24"/>
          <w:lang w:eastAsia="ru-RU"/>
        </w:rPr>
        <w:t>Запись на консультацию</w:t>
      </w:r>
      <w:r w:rsidR="00F748AE" w:rsidRPr="0085746C">
        <w:rPr>
          <w:noProof/>
          <w:sz w:val="24"/>
          <w:szCs w:val="24"/>
          <w:lang w:eastAsia="ru-RU"/>
        </w:rPr>
        <w:t xml:space="preserve"> ИТС</w:t>
      </w:r>
    </w:p>
    <w:p w:rsidR="00E26559" w:rsidRPr="005D767A" w:rsidRDefault="00F748AE" w:rsidP="00D74902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color w:val="000000"/>
          <w:sz w:val="24"/>
          <w:szCs w:val="24"/>
          <w:shd w:val="clear" w:color="auto" w:fill="FFFFFF"/>
        </w:rPr>
        <w:t>Консультация ИТС</w:t>
      </w:r>
    </w:p>
    <w:p w:rsidR="00E450B0" w:rsidRDefault="00E450B0" w:rsidP="00D74902">
      <w:pPr>
        <w:pStyle w:val="a3"/>
        <w:numPr>
          <w:ilvl w:val="4"/>
          <w:numId w:val="16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Жалоба</w:t>
      </w:r>
    </w:p>
    <w:p w:rsidR="00E869B5" w:rsidRDefault="00E869B5" w:rsidP="00D74902">
      <w:pPr>
        <w:pStyle w:val="a3"/>
        <w:numPr>
          <w:ilvl w:val="4"/>
          <w:numId w:val="16"/>
        </w:num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Обработка жалобы</w:t>
      </w:r>
    </w:p>
    <w:p w:rsidR="005D767A" w:rsidRDefault="005D767A" w:rsidP="00D74902">
      <w:pPr>
        <w:pStyle w:val="a3"/>
        <w:numPr>
          <w:ilvl w:val="4"/>
          <w:numId w:val="16"/>
        </w:num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Заявка на доработку</w:t>
      </w:r>
    </w:p>
    <w:p w:rsidR="00EB2E66" w:rsidRPr="00EB2E66" w:rsidRDefault="00EB2E66" w:rsidP="00EB2E66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rFonts w:cs="Times New Roman"/>
          <w:color w:val="000000"/>
          <w:sz w:val="24"/>
          <w:szCs w:val="24"/>
          <w:shd w:val="clear" w:color="auto" w:fill="FFFFFF"/>
        </w:rPr>
        <w:t>Заявка на возврат</w:t>
      </w:r>
    </w:p>
    <w:p w:rsidR="00EB2E66" w:rsidRDefault="00EB2E66" w:rsidP="00EB2E66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t>Регламентный звонок</w:t>
      </w:r>
    </w:p>
    <w:p w:rsidR="0040651E" w:rsidRDefault="0040651E" w:rsidP="00EB2E66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t>Консультация Дидокс</w:t>
      </w:r>
    </w:p>
    <w:p w:rsidR="00EB2E66" w:rsidRPr="00D74902" w:rsidRDefault="00EB2E66" w:rsidP="00EB2E66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rFonts w:cs="Times New Roman"/>
          <w:color w:val="000000"/>
          <w:sz w:val="24"/>
          <w:szCs w:val="24"/>
          <w:shd w:val="clear" w:color="auto" w:fill="FFFFFF"/>
        </w:rPr>
        <w:t>Заявка на работу</w:t>
      </w:r>
    </w:p>
    <w:p w:rsidR="00F748AE" w:rsidRPr="00EB2E66" w:rsidRDefault="00F748AE" w:rsidP="00D74902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rFonts w:cs="Times New Roman"/>
          <w:noProof/>
          <w:sz w:val="24"/>
          <w:szCs w:val="24"/>
          <w:lang w:eastAsia="ru-RU"/>
        </w:rPr>
        <w:t xml:space="preserve">Ошибка </w:t>
      </w:r>
      <w:r w:rsidRPr="00D74902">
        <w:rPr>
          <w:rFonts w:cs="Calibri"/>
          <w:color w:val="000000"/>
          <w:sz w:val="24"/>
          <w:szCs w:val="24"/>
        </w:rPr>
        <w:t>(номером, не подходит клиент)</w:t>
      </w:r>
    </w:p>
    <w:p w:rsidR="00EB2E66" w:rsidRPr="00D74902" w:rsidRDefault="00EB2E66" w:rsidP="00EB2E66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rFonts w:cs="Times New Roman"/>
          <w:noProof/>
          <w:sz w:val="24"/>
          <w:szCs w:val="24"/>
          <w:lang w:eastAsia="ru-RU"/>
        </w:rPr>
        <w:t>Запрос информации</w:t>
      </w:r>
    </w:p>
    <w:p w:rsidR="00F748AE" w:rsidRPr="00D74902" w:rsidRDefault="00F748AE" w:rsidP="00D74902">
      <w:pPr>
        <w:pStyle w:val="a3"/>
        <w:numPr>
          <w:ilvl w:val="4"/>
          <w:numId w:val="16"/>
        </w:num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rFonts w:cs="Times New Roman"/>
          <w:color w:val="000000"/>
          <w:sz w:val="24"/>
          <w:szCs w:val="24"/>
          <w:shd w:val="clear" w:color="auto" w:fill="FFFFFF"/>
        </w:rPr>
        <w:t>Прочее</w:t>
      </w:r>
    </w:p>
    <w:p w:rsidR="00F748AE" w:rsidRPr="00D74902" w:rsidRDefault="00F748AE" w:rsidP="00EB2E66">
      <w:pPr>
        <w:pStyle w:val="a3"/>
        <w:ind w:left="1068"/>
        <w:jc w:val="both"/>
        <w:rPr>
          <w:rFonts w:cs="Times New Roman"/>
          <w:noProof/>
          <w:sz w:val="24"/>
          <w:szCs w:val="24"/>
          <w:lang w:eastAsia="ru-RU"/>
        </w:rPr>
      </w:pPr>
    </w:p>
    <w:p w:rsidR="00E450B0" w:rsidRPr="00D74902" w:rsidRDefault="00DC68EC" w:rsidP="00D74902">
      <w:pPr>
        <w:pStyle w:val="a3"/>
        <w:numPr>
          <w:ilvl w:val="0"/>
          <w:numId w:val="18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В документе «Событие»</w:t>
      </w:r>
      <w:r w:rsidR="00B71C07" w:rsidRPr="00D74902">
        <w:rPr>
          <w:noProof/>
          <w:sz w:val="24"/>
          <w:szCs w:val="24"/>
          <w:lang w:eastAsia="ru-RU"/>
        </w:rPr>
        <w:t xml:space="preserve"> </w:t>
      </w:r>
      <w:r w:rsidRPr="00D74902">
        <w:rPr>
          <w:noProof/>
          <w:sz w:val="24"/>
          <w:szCs w:val="24"/>
          <w:lang w:eastAsia="ru-RU"/>
        </w:rPr>
        <w:t>п</w:t>
      </w:r>
      <w:r w:rsidR="00E450B0" w:rsidRPr="00D74902">
        <w:rPr>
          <w:noProof/>
          <w:sz w:val="24"/>
          <w:szCs w:val="24"/>
          <w:lang w:eastAsia="ru-RU"/>
        </w:rPr>
        <w:t xml:space="preserve">ри </w:t>
      </w:r>
      <w:r w:rsidR="00F748AE" w:rsidRPr="00D74902">
        <w:rPr>
          <w:noProof/>
          <w:sz w:val="24"/>
          <w:szCs w:val="24"/>
          <w:lang w:eastAsia="ru-RU"/>
        </w:rPr>
        <w:t xml:space="preserve">выборе значения </w:t>
      </w:r>
      <w:r w:rsidR="0085746C">
        <w:rPr>
          <w:b/>
          <w:noProof/>
          <w:sz w:val="24"/>
          <w:szCs w:val="24"/>
          <w:lang w:eastAsia="ru-RU"/>
        </w:rPr>
        <w:t>«Продажа</w:t>
      </w:r>
      <w:r w:rsidR="00F748AE" w:rsidRPr="00D74902">
        <w:rPr>
          <w:b/>
          <w:noProof/>
          <w:sz w:val="24"/>
          <w:szCs w:val="24"/>
          <w:lang w:eastAsia="ru-RU"/>
        </w:rPr>
        <w:t>»</w:t>
      </w:r>
      <w:r w:rsidR="0085746C">
        <w:rPr>
          <w:b/>
          <w:noProof/>
          <w:sz w:val="24"/>
          <w:szCs w:val="24"/>
          <w:lang w:eastAsia="ru-RU"/>
        </w:rPr>
        <w:t xml:space="preserve"> </w:t>
      </w:r>
      <w:r w:rsidR="00E450B0" w:rsidRPr="00D74902">
        <w:rPr>
          <w:noProof/>
          <w:sz w:val="24"/>
          <w:szCs w:val="24"/>
          <w:lang w:eastAsia="ru-RU"/>
        </w:rPr>
        <w:t xml:space="preserve">в поле «Вид события» должно появляться </w:t>
      </w:r>
      <w:r w:rsidR="00F748AE" w:rsidRPr="00D74902">
        <w:rPr>
          <w:noProof/>
          <w:sz w:val="24"/>
          <w:szCs w:val="24"/>
          <w:lang w:eastAsia="ru-RU"/>
        </w:rPr>
        <w:t xml:space="preserve">новое </w:t>
      </w:r>
      <w:r w:rsidR="00E450B0" w:rsidRPr="00D74902">
        <w:rPr>
          <w:noProof/>
          <w:sz w:val="24"/>
          <w:szCs w:val="24"/>
          <w:lang w:eastAsia="ru-RU"/>
        </w:rPr>
        <w:t>поле «</w:t>
      </w:r>
      <w:r w:rsidR="00E450B0" w:rsidRPr="00D74902">
        <w:rPr>
          <w:b/>
          <w:noProof/>
          <w:sz w:val="24"/>
          <w:szCs w:val="24"/>
          <w:lang w:eastAsia="ru-RU"/>
        </w:rPr>
        <w:t>Категория продажи»</w:t>
      </w:r>
      <w:r w:rsidR="00494F98" w:rsidRPr="00D74902">
        <w:rPr>
          <w:noProof/>
          <w:sz w:val="24"/>
          <w:szCs w:val="24"/>
          <w:lang w:eastAsia="ru-RU"/>
        </w:rPr>
        <w:t>:</w:t>
      </w:r>
    </w:p>
    <w:p w:rsidR="00DE2075" w:rsidRPr="00D74902" w:rsidRDefault="00E450B0" w:rsidP="00D74902">
      <w:pPr>
        <w:pStyle w:val="a3"/>
        <w:numPr>
          <w:ilvl w:val="0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 w:rsidRPr="00D74902">
        <w:rPr>
          <w:i/>
          <w:noProof/>
          <w:sz w:val="24"/>
          <w:szCs w:val="24"/>
          <w:lang w:eastAsia="ru-RU"/>
        </w:rPr>
        <w:t>«</w:t>
      </w:r>
      <w:r w:rsidR="00DE2075" w:rsidRPr="00D74902">
        <w:rPr>
          <w:i/>
          <w:noProof/>
          <w:sz w:val="24"/>
          <w:szCs w:val="24"/>
          <w:lang w:eastAsia="ru-RU"/>
        </w:rPr>
        <w:t>Категория продажи</w:t>
      </w:r>
      <w:r w:rsidRPr="00D74902">
        <w:rPr>
          <w:i/>
          <w:noProof/>
          <w:sz w:val="24"/>
          <w:szCs w:val="24"/>
          <w:lang w:eastAsia="ru-RU"/>
        </w:rPr>
        <w:t>» со следующими значениями</w:t>
      </w:r>
    </w:p>
    <w:p w:rsidR="00E450B0" w:rsidRPr="00D74902" w:rsidRDefault="00E450B0" w:rsidP="00D74902">
      <w:pPr>
        <w:pStyle w:val="a3"/>
        <w:numPr>
          <w:ilvl w:val="1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 w:rsidRPr="00D74902">
        <w:rPr>
          <w:i/>
          <w:noProof/>
          <w:sz w:val="24"/>
          <w:szCs w:val="24"/>
          <w:lang w:eastAsia="ru-RU"/>
        </w:rPr>
        <w:t>Установка</w:t>
      </w:r>
      <w:r w:rsidR="00E26559" w:rsidRPr="00D74902">
        <w:rPr>
          <w:i/>
          <w:noProof/>
          <w:sz w:val="24"/>
          <w:szCs w:val="24"/>
          <w:lang w:eastAsia="ru-RU"/>
        </w:rPr>
        <w:t xml:space="preserve"> 1С:Бухгалтерия</w:t>
      </w:r>
    </w:p>
    <w:p w:rsidR="00E26559" w:rsidRPr="00D74902" w:rsidRDefault="00E26559" w:rsidP="00D74902">
      <w:pPr>
        <w:pStyle w:val="a3"/>
        <w:numPr>
          <w:ilvl w:val="1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 w:rsidRPr="00D74902">
        <w:rPr>
          <w:i/>
          <w:noProof/>
          <w:sz w:val="24"/>
          <w:szCs w:val="24"/>
          <w:lang w:eastAsia="ru-RU"/>
        </w:rPr>
        <w:t>Установка 1С:</w:t>
      </w:r>
      <w:r w:rsidRPr="00D74902">
        <w:rPr>
          <w:i/>
          <w:noProof/>
          <w:sz w:val="24"/>
          <w:szCs w:val="24"/>
          <w:lang w:val="en-US" w:eastAsia="ru-RU"/>
        </w:rPr>
        <w:t>ERP</w:t>
      </w:r>
    </w:p>
    <w:p w:rsidR="00F55063" w:rsidRPr="00D74902" w:rsidRDefault="00F55063" w:rsidP="00D74902">
      <w:pPr>
        <w:pStyle w:val="a3"/>
        <w:numPr>
          <w:ilvl w:val="1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 w:rsidRPr="00D74902">
        <w:rPr>
          <w:i/>
          <w:noProof/>
          <w:sz w:val="24"/>
          <w:szCs w:val="24"/>
          <w:lang w:eastAsia="ru-RU"/>
        </w:rPr>
        <w:t>Установка Неопределенный 1С</w:t>
      </w:r>
    </w:p>
    <w:p w:rsidR="002F5A5D" w:rsidRPr="00D74902" w:rsidRDefault="002F5A5D" w:rsidP="00D74902">
      <w:pPr>
        <w:pStyle w:val="a3"/>
        <w:numPr>
          <w:ilvl w:val="1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 w:rsidRPr="00D74902">
        <w:rPr>
          <w:i/>
          <w:noProof/>
          <w:sz w:val="24"/>
          <w:szCs w:val="24"/>
          <w:lang w:eastAsia="ru-RU"/>
        </w:rPr>
        <w:t>Курсы</w:t>
      </w:r>
    </w:p>
    <w:p w:rsidR="002F5A5D" w:rsidRDefault="002F5A5D" w:rsidP="00D74902">
      <w:pPr>
        <w:pStyle w:val="a3"/>
        <w:numPr>
          <w:ilvl w:val="1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 w:rsidRPr="00D74902">
        <w:rPr>
          <w:i/>
          <w:noProof/>
          <w:sz w:val="24"/>
          <w:szCs w:val="24"/>
          <w:lang w:eastAsia="ru-RU"/>
        </w:rPr>
        <w:t>Услуги</w:t>
      </w:r>
      <w:r w:rsidR="0040651E">
        <w:rPr>
          <w:i/>
          <w:noProof/>
          <w:sz w:val="24"/>
          <w:szCs w:val="24"/>
          <w:lang w:eastAsia="ru-RU"/>
        </w:rPr>
        <w:t xml:space="preserve"> ИТС</w:t>
      </w:r>
    </w:p>
    <w:p w:rsidR="0085746C" w:rsidRDefault="0085746C" w:rsidP="00D74902">
      <w:pPr>
        <w:pStyle w:val="a3"/>
        <w:numPr>
          <w:ilvl w:val="1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lastRenderedPageBreak/>
        <w:t>Услуги от</w:t>
      </w:r>
      <w:r w:rsidR="00072D5B">
        <w:rPr>
          <w:i/>
          <w:noProof/>
          <w:sz w:val="24"/>
          <w:szCs w:val="24"/>
          <w:lang w:eastAsia="ru-RU"/>
        </w:rPr>
        <w:t>д</w:t>
      </w:r>
      <w:r>
        <w:rPr>
          <w:i/>
          <w:noProof/>
          <w:sz w:val="24"/>
          <w:szCs w:val="24"/>
          <w:lang w:eastAsia="ru-RU"/>
        </w:rPr>
        <w:t>ела экспресс-внедрений</w:t>
      </w:r>
    </w:p>
    <w:p w:rsidR="0040651E" w:rsidRPr="00D74902" w:rsidRDefault="0040651E" w:rsidP="00D74902">
      <w:pPr>
        <w:pStyle w:val="a3"/>
        <w:numPr>
          <w:ilvl w:val="1"/>
          <w:numId w:val="1"/>
        </w:numPr>
        <w:jc w:val="both"/>
        <w:rPr>
          <w:i/>
          <w:noProof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t>Дидокс</w:t>
      </w:r>
    </w:p>
    <w:p w:rsidR="00F55063" w:rsidRDefault="002F5A5D" w:rsidP="00D74902">
      <w:p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rFonts w:cs="Times New Roman"/>
          <w:noProof/>
          <w:sz w:val="24"/>
          <w:szCs w:val="24"/>
          <w:lang w:eastAsia="ru-RU"/>
        </w:rPr>
        <w:t>При создании спр</w:t>
      </w:r>
      <w:r w:rsidR="001C1A7C" w:rsidRPr="00D74902">
        <w:rPr>
          <w:rFonts w:cs="Times New Roman"/>
          <w:noProof/>
          <w:sz w:val="24"/>
          <w:szCs w:val="24"/>
          <w:lang w:eastAsia="ru-RU"/>
        </w:rPr>
        <w:t>а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вочника </w:t>
      </w:r>
      <w:r w:rsidRPr="00D74902">
        <w:rPr>
          <w:rFonts w:cs="Times New Roman"/>
          <w:b/>
          <w:noProof/>
          <w:sz w:val="24"/>
          <w:szCs w:val="24"/>
          <w:lang w:eastAsia="ru-RU"/>
        </w:rPr>
        <w:t>«Лид»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 на осн</w:t>
      </w:r>
      <w:r w:rsidR="001C1A7C" w:rsidRPr="00D74902">
        <w:rPr>
          <w:rFonts w:cs="Times New Roman"/>
          <w:noProof/>
          <w:sz w:val="24"/>
          <w:szCs w:val="24"/>
          <w:lang w:eastAsia="ru-RU"/>
        </w:rPr>
        <w:t>о</w:t>
      </w:r>
      <w:r w:rsidRPr="00D74902">
        <w:rPr>
          <w:rFonts w:cs="Times New Roman"/>
          <w:noProof/>
          <w:sz w:val="24"/>
          <w:szCs w:val="24"/>
          <w:lang w:eastAsia="ru-RU"/>
        </w:rPr>
        <w:t>вании документа «Событие»</w:t>
      </w:r>
      <w:r w:rsidR="001C1A7C" w:rsidRPr="00D74902">
        <w:rPr>
          <w:rFonts w:cs="Times New Roman"/>
          <w:noProof/>
          <w:sz w:val="24"/>
          <w:szCs w:val="24"/>
          <w:lang w:eastAsia="ru-RU"/>
        </w:rPr>
        <w:t xml:space="preserve"> с видами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 </w:t>
      </w:r>
      <w:r w:rsidR="001C1A7C" w:rsidRPr="00D74902">
        <w:rPr>
          <w:rFonts w:cs="Times New Roman"/>
          <w:b/>
          <w:noProof/>
          <w:sz w:val="24"/>
          <w:szCs w:val="24"/>
          <w:lang w:eastAsia="ru-RU"/>
        </w:rPr>
        <w:t xml:space="preserve">«Продажа ПП», «Продажа Курсы», «Продажа ИТС», «Продажа Дидокс» </w:t>
      </w:r>
      <w:r w:rsidRPr="00D74902">
        <w:rPr>
          <w:rFonts w:cs="Times New Roman"/>
          <w:noProof/>
          <w:sz w:val="24"/>
          <w:szCs w:val="24"/>
          <w:lang w:eastAsia="ru-RU"/>
        </w:rPr>
        <w:t>поле «Категория продажи» должно автоматически переноситься в справочник «Лид»</w:t>
      </w:r>
      <w:r w:rsidR="001C1A7C" w:rsidRPr="00D74902">
        <w:rPr>
          <w:rFonts w:cs="Times New Roman"/>
          <w:noProof/>
          <w:sz w:val="24"/>
          <w:szCs w:val="24"/>
          <w:lang w:eastAsia="ru-RU"/>
        </w:rPr>
        <w:t>.</w:t>
      </w:r>
    </w:p>
    <w:p w:rsidR="00C12340" w:rsidRPr="00C12340" w:rsidRDefault="00C12340" w:rsidP="00C12340">
      <w:pPr>
        <w:rPr>
          <w:noProof/>
          <w:sz w:val="24"/>
          <w:szCs w:val="24"/>
          <w:lang w:eastAsia="ru-RU"/>
        </w:rPr>
      </w:pPr>
      <w:r w:rsidRPr="00C12340">
        <w:rPr>
          <w:noProof/>
          <w:sz w:val="24"/>
          <w:szCs w:val="24"/>
          <w:lang w:eastAsia="ru-RU"/>
        </w:rPr>
        <w:t>В случае повторной продажи, в системе должна быть возможность связывать спр</w:t>
      </w:r>
      <w:r>
        <w:rPr>
          <w:noProof/>
          <w:sz w:val="24"/>
          <w:szCs w:val="24"/>
          <w:lang w:eastAsia="ru-RU"/>
        </w:rPr>
        <w:t>а</w:t>
      </w:r>
      <w:r w:rsidRPr="00C12340">
        <w:rPr>
          <w:noProof/>
          <w:sz w:val="24"/>
          <w:szCs w:val="24"/>
          <w:lang w:eastAsia="ru-RU"/>
        </w:rPr>
        <w:t xml:space="preserve">вочник </w:t>
      </w:r>
      <w:r w:rsidRPr="00C12340">
        <w:rPr>
          <w:b/>
          <w:noProof/>
          <w:sz w:val="24"/>
          <w:szCs w:val="24"/>
          <w:lang w:eastAsia="ru-RU"/>
        </w:rPr>
        <w:t xml:space="preserve">«Лид» </w:t>
      </w:r>
      <w:r w:rsidRPr="00C12340">
        <w:rPr>
          <w:noProof/>
          <w:sz w:val="24"/>
          <w:szCs w:val="24"/>
          <w:lang w:eastAsia="ru-RU"/>
        </w:rPr>
        <w:t>с существующим контрагентом</w:t>
      </w:r>
      <w:r>
        <w:rPr>
          <w:noProof/>
          <w:sz w:val="24"/>
          <w:szCs w:val="24"/>
          <w:lang w:eastAsia="ru-RU"/>
        </w:rPr>
        <w:t xml:space="preserve"> (справочник «Контрагент»)</w:t>
      </w:r>
      <w:r w:rsidRPr="00C12340">
        <w:rPr>
          <w:noProof/>
          <w:sz w:val="24"/>
          <w:szCs w:val="24"/>
          <w:lang w:eastAsia="ru-RU"/>
        </w:rPr>
        <w:t>.</w:t>
      </w:r>
      <w:r>
        <w:rPr>
          <w:noProof/>
          <w:sz w:val="24"/>
          <w:szCs w:val="24"/>
          <w:lang w:eastAsia="ru-RU"/>
        </w:rPr>
        <w:t xml:space="preserve"> То есть должна быть возможность связывать нового лида с существующим</w:t>
      </w:r>
      <w:r w:rsidR="005D767A">
        <w:rPr>
          <w:noProof/>
          <w:sz w:val="24"/>
          <w:szCs w:val="24"/>
          <w:lang w:eastAsia="ru-RU"/>
        </w:rPr>
        <w:t xml:space="preserve"> контрагентом. Также, в карточке лида должно быть видно,что этот лид привязан к контрагенту и является повторным. В таком случае, в разделе «Результат» в справочнике «Лид», лид нужно переводить только либо в «Заказ», либо в «Некачественный лид».</w:t>
      </w:r>
      <w:r w:rsidR="005D767A">
        <w:rPr>
          <w:noProof/>
          <w:lang w:eastAsia="ru-RU"/>
        </w:rPr>
        <w:drawing>
          <wp:inline distT="0" distB="0" distL="0" distR="0" wp14:anchorId="5C8C9ED6" wp14:editId="106F5B33">
            <wp:extent cx="5940425" cy="30060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02" w:rsidRPr="00D74902" w:rsidRDefault="001C1A7C" w:rsidP="00D74902">
      <w:pPr>
        <w:jc w:val="both"/>
        <w:rPr>
          <w:rFonts w:cs="Times New Roman"/>
          <w:noProof/>
          <w:sz w:val="24"/>
          <w:szCs w:val="24"/>
          <w:lang w:eastAsia="ru-RU"/>
        </w:rPr>
      </w:pPr>
      <w:r w:rsidRPr="00D74902">
        <w:rPr>
          <w:rFonts w:cs="Times New Roman"/>
          <w:noProof/>
          <w:sz w:val="24"/>
          <w:szCs w:val="24"/>
          <w:lang w:eastAsia="ru-RU"/>
        </w:rPr>
        <w:t xml:space="preserve">После записи справочника </w:t>
      </w:r>
      <w:r w:rsidRPr="00D74902">
        <w:rPr>
          <w:rFonts w:cs="Times New Roman"/>
          <w:b/>
          <w:noProof/>
          <w:sz w:val="24"/>
          <w:szCs w:val="24"/>
          <w:lang w:eastAsia="ru-RU"/>
        </w:rPr>
        <w:t>«Лид»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 поле «Ответственный</w:t>
      </w:r>
      <w:r w:rsidR="00794133">
        <w:rPr>
          <w:rFonts w:cs="Times New Roman"/>
          <w:noProof/>
          <w:sz w:val="24"/>
          <w:szCs w:val="24"/>
          <w:lang w:eastAsia="ru-RU"/>
        </w:rPr>
        <w:t>»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 в спр</w:t>
      </w:r>
      <w:r w:rsidR="00F96E02" w:rsidRPr="00D74902">
        <w:rPr>
          <w:rFonts w:cs="Times New Roman"/>
          <w:noProof/>
          <w:sz w:val="24"/>
          <w:szCs w:val="24"/>
          <w:lang w:eastAsia="ru-RU"/>
        </w:rPr>
        <w:t>а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вочнике «Лид» должно автоматически заполниться менеджером(сотрудником) указанной категории с наименьшим количеством необработанных лидов и </w:t>
      </w:r>
      <w:r w:rsidR="00B71C07" w:rsidRPr="00D74902">
        <w:rPr>
          <w:rFonts w:cs="Times New Roman"/>
          <w:noProof/>
          <w:sz w:val="24"/>
          <w:szCs w:val="24"/>
          <w:lang w:eastAsia="ru-RU"/>
        </w:rPr>
        <w:t xml:space="preserve">система должна его </w:t>
      </w:r>
      <w:r w:rsidRPr="00D74902">
        <w:rPr>
          <w:rFonts w:cs="Times New Roman"/>
          <w:noProof/>
          <w:sz w:val="24"/>
          <w:szCs w:val="24"/>
          <w:lang w:eastAsia="ru-RU"/>
        </w:rPr>
        <w:t>уведомлять о необходимости обработки лида.</w:t>
      </w:r>
      <w:r w:rsidR="00F96E02" w:rsidRPr="00D74902">
        <w:rPr>
          <w:rFonts w:cs="Times New Roman"/>
          <w:noProof/>
          <w:sz w:val="24"/>
          <w:szCs w:val="24"/>
          <w:lang w:eastAsia="ru-RU"/>
        </w:rPr>
        <w:t xml:space="preserve"> Т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о есть </w:t>
      </w:r>
      <w:r w:rsidR="00F96E02" w:rsidRPr="00D74902">
        <w:rPr>
          <w:rFonts w:cs="Times New Roman"/>
          <w:noProof/>
          <w:sz w:val="24"/>
          <w:szCs w:val="24"/>
          <w:lang w:eastAsia="ru-RU"/>
        </w:rPr>
        <w:t xml:space="preserve">менеджеры(сотрудники) </w:t>
      </w:r>
      <w:r w:rsidRPr="00D74902">
        <w:rPr>
          <w:rFonts w:cs="Times New Roman"/>
          <w:noProof/>
          <w:sz w:val="24"/>
          <w:szCs w:val="24"/>
          <w:lang w:eastAsia="ru-RU"/>
        </w:rPr>
        <w:t>будут привязаны к категори</w:t>
      </w:r>
      <w:r w:rsidR="00F96E02" w:rsidRPr="00D74902">
        <w:rPr>
          <w:rFonts w:cs="Times New Roman"/>
          <w:noProof/>
          <w:sz w:val="24"/>
          <w:szCs w:val="24"/>
          <w:lang w:eastAsia="ru-RU"/>
        </w:rPr>
        <w:t>ям продажи,</w:t>
      </w:r>
      <w:r w:rsidRPr="00D74902">
        <w:rPr>
          <w:rFonts w:cs="Times New Roman"/>
          <w:noProof/>
          <w:sz w:val="24"/>
          <w:szCs w:val="24"/>
          <w:lang w:eastAsia="ru-RU"/>
        </w:rPr>
        <w:t xml:space="preserve"> и </w:t>
      </w:r>
      <w:r w:rsidR="00F96E02" w:rsidRPr="00D74902">
        <w:rPr>
          <w:rFonts w:cs="Times New Roman"/>
          <w:noProof/>
          <w:sz w:val="24"/>
          <w:szCs w:val="24"/>
          <w:lang w:eastAsia="ru-RU"/>
        </w:rPr>
        <w:t>система должна будет определить к какой категории менеджеров данный лид относится. Напр</w:t>
      </w:r>
      <w:r w:rsidR="00794133">
        <w:rPr>
          <w:rFonts w:cs="Times New Roman"/>
          <w:noProof/>
          <w:sz w:val="24"/>
          <w:szCs w:val="24"/>
          <w:lang w:eastAsia="ru-RU"/>
        </w:rPr>
        <w:t>и</w:t>
      </w:r>
      <w:r w:rsidR="00F96E02" w:rsidRPr="00D74902">
        <w:rPr>
          <w:rFonts w:cs="Times New Roman"/>
          <w:noProof/>
          <w:sz w:val="24"/>
          <w:szCs w:val="24"/>
          <w:lang w:eastAsia="ru-RU"/>
        </w:rPr>
        <w:t xml:space="preserve">мер: </w:t>
      </w:r>
      <w:r w:rsidR="00F96E02" w:rsidRPr="00D74902">
        <w:rPr>
          <w:rFonts w:cs="Times New Roman"/>
          <w:color w:val="000000"/>
          <w:sz w:val="24"/>
          <w:szCs w:val="24"/>
        </w:rPr>
        <w:t>при выборе “Установка 1</w:t>
      </w:r>
      <w:proofErr w:type="gramStart"/>
      <w:r w:rsidR="00F96E02" w:rsidRPr="00D74902">
        <w:rPr>
          <w:rFonts w:cs="Times New Roman"/>
          <w:color w:val="000000"/>
          <w:sz w:val="24"/>
          <w:szCs w:val="24"/>
        </w:rPr>
        <w:t>С:Бухгалтерия</w:t>
      </w:r>
      <w:proofErr w:type="gramEnd"/>
      <w:r w:rsidR="00F96E02" w:rsidRPr="00D74902">
        <w:rPr>
          <w:rFonts w:cs="Times New Roman"/>
          <w:color w:val="000000"/>
          <w:sz w:val="24"/>
          <w:szCs w:val="24"/>
        </w:rPr>
        <w:t xml:space="preserve">” система должна отправить данный </w:t>
      </w:r>
      <w:proofErr w:type="spellStart"/>
      <w:r w:rsidR="00F96E02" w:rsidRPr="00D74902">
        <w:rPr>
          <w:rFonts w:cs="Times New Roman"/>
          <w:color w:val="000000"/>
          <w:sz w:val="24"/>
          <w:szCs w:val="24"/>
        </w:rPr>
        <w:t>лид</w:t>
      </w:r>
      <w:proofErr w:type="spellEnd"/>
      <w:r w:rsidR="00F96E02" w:rsidRPr="00D74902">
        <w:rPr>
          <w:rFonts w:cs="Times New Roman"/>
          <w:color w:val="000000"/>
          <w:sz w:val="24"/>
          <w:szCs w:val="24"/>
        </w:rPr>
        <w:t xml:space="preserve"> менеджера</w:t>
      </w:r>
      <w:r w:rsidR="00794133">
        <w:rPr>
          <w:rFonts w:cs="Times New Roman"/>
          <w:color w:val="000000"/>
          <w:sz w:val="24"/>
          <w:szCs w:val="24"/>
        </w:rPr>
        <w:t>м по продажам ПП 1С:Бухгалтерия</w:t>
      </w:r>
      <w:r w:rsidR="00F96E02" w:rsidRPr="00D74902">
        <w:rPr>
          <w:rFonts w:cs="Times New Roman"/>
          <w:color w:val="000000"/>
          <w:sz w:val="24"/>
          <w:szCs w:val="24"/>
        </w:rPr>
        <w:t>.</w:t>
      </w:r>
      <w:r w:rsidR="00F96E02" w:rsidRPr="00D74902">
        <w:rPr>
          <w:rFonts w:cs="Times New Roman"/>
          <w:noProof/>
          <w:sz w:val="24"/>
          <w:szCs w:val="24"/>
          <w:lang w:eastAsia="ru-RU"/>
        </w:rPr>
        <w:t xml:space="preserve"> </w:t>
      </w:r>
    </w:p>
    <w:p w:rsidR="00F96E02" w:rsidRPr="00D74902" w:rsidRDefault="00F96E02" w:rsidP="00D74902">
      <w:pPr>
        <w:pStyle w:val="a6"/>
        <w:spacing w:before="0" w:beforeAutospacing="0" w:after="150" w:afterAutospacing="0"/>
        <w:jc w:val="both"/>
        <w:rPr>
          <w:rFonts w:asciiTheme="minorHAnsi" w:hAnsiTheme="minorHAnsi"/>
        </w:rPr>
      </w:pPr>
      <w:r w:rsidRPr="00D74902">
        <w:rPr>
          <w:rFonts w:asciiTheme="minorHAnsi" w:hAnsiTheme="minorHAnsi"/>
          <w:color w:val="000000"/>
        </w:rPr>
        <w:t xml:space="preserve">В случае, если к категории продажи относятся несколько менеджеров, то система должна отправить менеджерам в зависимости от их загрузки. Загрузка менеджеров должна определяться количеством необработанных </w:t>
      </w:r>
      <w:proofErr w:type="spellStart"/>
      <w:r w:rsidRPr="00D74902">
        <w:rPr>
          <w:rFonts w:asciiTheme="minorHAnsi" w:hAnsiTheme="minorHAnsi"/>
          <w:color w:val="000000"/>
        </w:rPr>
        <w:t>лидов</w:t>
      </w:r>
      <w:proofErr w:type="spellEnd"/>
      <w:r w:rsidRPr="00D74902">
        <w:rPr>
          <w:rFonts w:asciiTheme="minorHAnsi" w:hAnsiTheme="minorHAnsi"/>
          <w:color w:val="000000"/>
        </w:rPr>
        <w:t xml:space="preserve"> следующим образом:</w:t>
      </w:r>
    </w:p>
    <w:p w:rsidR="00F96E02" w:rsidRPr="00D74902" w:rsidRDefault="00F96E02" w:rsidP="00D74902">
      <w:pPr>
        <w:pStyle w:val="a6"/>
        <w:numPr>
          <w:ilvl w:val="0"/>
          <w:numId w:val="20"/>
        </w:numPr>
        <w:spacing w:before="0" w:beforeAutospacing="0" w:after="15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D74902">
        <w:rPr>
          <w:rFonts w:asciiTheme="minorHAnsi" w:hAnsiTheme="minorHAnsi"/>
          <w:color w:val="000000"/>
        </w:rPr>
        <w:t xml:space="preserve">При одинаковом количестве необработанных </w:t>
      </w:r>
      <w:proofErr w:type="spellStart"/>
      <w:r w:rsidRPr="00D74902">
        <w:rPr>
          <w:rFonts w:asciiTheme="minorHAnsi" w:hAnsiTheme="minorHAnsi"/>
          <w:color w:val="000000"/>
        </w:rPr>
        <w:t>лидов</w:t>
      </w:r>
      <w:proofErr w:type="spellEnd"/>
      <w:r w:rsidRPr="00D74902">
        <w:rPr>
          <w:rFonts w:asciiTheme="minorHAnsi" w:hAnsiTheme="minorHAnsi"/>
          <w:color w:val="000000"/>
        </w:rPr>
        <w:t xml:space="preserve"> у менеджеров, система должна перенаправить обращения по установленной очереди менеджеров. Установленная очередь менеджеров будет вводится вручную, то есть должен устанавливаться приоритет менеджеров, кому должно перенаправляться в первую очередь. </w:t>
      </w:r>
    </w:p>
    <w:p w:rsidR="00415C72" w:rsidRDefault="00F96E02" w:rsidP="00D74902">
      <w:pPr>
        <w:pStyle w:val="a6"/>
        <w:numPr>
          <w:ilvl w:val="0"/>
          <w:numId w:val="20"/>
        </w:numPr>
        <w:spacing w:before="0" w:beforeAutospacing="0" w:after="15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D74902">
        <w:rPr>
          <w:rFonts w:asciiTheme="minorHAnsi" w:hAnsiTheme="minorHAnsi"/>
          <w:color w:val="000000"/>
        </w:rPr>
        <w:lastRenderedPageBreak/>
        <w:t xml:space="preserve">При неодинаковом количестве необработанных </w:t>
      </w:r>
      <w:proofErr w:type="spellStart"/>
      <w:r w:rsidRPr="00D74902">
        <w:rPr>
          <w:rFonts w:asciiTheme="minorHAnsi" w:hAnsiTheme="minorHAnsi"/>
          <w:color w:val="000000"/>
        </w:rPr>
        <w:t>лидов</w:t>
      </w:r>
      <w:proofErr w:type="spellEnd"/>
      <w:r w:rsidRPr="00D74902">
        <w:rPr>
          <w:rFonts w:asciiTheme="minorHAnsi" w:hAnsiTheme="minorHAnsi"/>
          <w:color w:val="000000"/>
        </w:rPr>
        <w:t xml:space="preserve"> у менеджеров, система должна перенаправить </w:t>
      </w:r>
      <w:proofErr w:type="spellStart"/>
      <w:r w:rsidRPr="00D74902">
        <w:rPr>
          <w:rFonts w:asciiTheme="minorHAnsi" w:hAnsiTheme="minorHAnsi"/>
          <w:color w:val="000000"/>
        </w:rPr>
        <w:t>лид</w:t>
      </w:r>
      <w:proofErr w:type="spellEnd"/>
      <w:r w:rsidRPr="00D74902">
        <w:rPr>
          <w:rFonts w:asciiTheme="minorHAnsi" w:hAnsiTheme="minorHAnsi"/>
          <w:color w:val="000000"/>
        </w:rPr>
        <w:t xml:space="preserve"> сначала менеджеру, у которого минимальное количество необработанных </w:t>
      </w:r>
      <w:proofErr w:type="spellStart"/>
      <w:r w:rsidRPr="00D74902">
        <w:rPr>
          <w:rFonts w:asciiTheme="minorHAnsi" w:hAnsiTheme="minorHAnsi"/>
          <w:color w:val="000000"/>
        </w:rPr>
        <w:t>лидов</w:t>
      </w:r>
      <w:proofErr w:type="spellEnd"/>
      <w:r w:rsidRPr="00D74902">
        <w:rPr>
          <w:rFonts w:asciiTheme="minorHAnsi" w:hAnsiTheme="minorHAnsi"/>
          <w:color w:val="000000"/>
        </w:rPr>
        <w:t>.</w:t>
      </w:r>
    </w:p>
    <w:p w:rsidR="00794133" w:rsidRPr="00D74902" w:rsidRDefault="00794133" w:rsidP="00D74902">
      <w:pPr>
        <w:pStyle w:val="a6"/>
        <w:numPr>
          <w:ilvl w:val="0"/>
          <w:numId w:val="20"/>
        </w:numPr>
        <w:spacing w:before="0" w:beforeAutospacing="0" w:after="15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Если </w:t>
      </w:r>
      <w:proofErr w:type="spellStart"/>
      <w:r>
        <w:rPr>
          <w:rFonts w:asciiTheme="minorHAnsi" w:hAnsiTheme="minorHAnsi"/>
          <w:color w:val="000000"/>
        </w:rPr>
        <w:t>лид</w:t>
      </w:r>
      <w:proofErr w:type="spellEnd"/>
      <w:r>
        <w:rPr>
          <w:rFonts w:asciiTheme="minorHAnsi" w:hAnsiTheme="minorHAnsi"/>
          <w:color w:val="000000"/>
        </w:rPr>
        <w:t xml:space="preserve"> привязывается к существующему контрагенту, то есть, является повторным, то данный </w:t>
      </w:r>
      <w:proofErr w:type="spellStart"/>
      <w:r>
        <w:rPr>
          <w:rFonts w:asciiTheme="minorHAnsi" w:hAnsiTheme="minorHAnsi"/>
          <w:color w:val="000000"/>
        </w:rPr>
        <w:t>лид</w:t>
      </w:r>
      <w:proofErr w:type="spellEnd"/>
      <w:r>
        <w:rPr>
          <w:rFonts w:asciiTheme="minorHAnsi" w:hAnsiTheme="minorHAnsi"/>
          <w:color w:val="000000"/>
        </w:rPr>
        <w:t xml:space="preserve"> должен отправиться к менеджеру</w:t>
      </w:r>
      <w:r w:rsidR="00F75933">
        <w:rPr>
          <w:rFonts w:asciiTheme="minorHAnsi" w:hAnsiTheme="minorHAnsi"/>
          <w:color w:val="000000"/>
        </w:rPr>
        <w:t>, который закреплен</w:t>
      </w:r>
      <w:r>
        <w:rPr>
          <w:rFonts w:asciiTheme="minorHAnsi" w:hAnsiTheme="minorHAnsi"/>
          <w:color w:val="000000"/>
        </w:rPr>
        <w:t xml:space="preserve"> к </w:t>
      </w:r>
      <w:r w:rsidR="00F75933">
        <w:rPr>
          <w:rFonts w:asciiTheme="minorHAnsi" w:hAnsiTheme="minorHAnsi"/>
          <w:color w:val="000000"/>
        </w:rPr>
        <w:t xml:space="preserve">существующему </w:t>
      </w:r>
      <w:r>
        <w:rPr>
          <w:rFonts w:asciiTheme="minorHAnsi" w:hAnsiTheme="minorHAnsi"/>
          <w:color w:val="000000"/>
        </w:rPr>
        <w:t>контрагенту.</w:t>
      </w:r>
    </w:p>
    <w:p w:rsidR="005D767A" w:rsidRPr="005D767A" w:rsidRDefault="005D767A" w:rsidP="005D767A">
      <w:pPr>
        <w:ind w:left="360"/>
        <w:rPr>
          <w:sz w:val="24"/>
        </w:rPr>
      </w:pPr>
      <w:r w:rsidRPr="005D767A">
        <w:rPr>
          <w:sz w:val="24"/>
        </w:rPr>
        <w:t xml:space="preserve">Поле </w:t>
      </w:r>
      <w:r w:rsidRPr="005D767A">
        <w:rPr>
          <w:b/>
          <w:sz w:val="24"/>
        </w:rPr>
        <w:t>«Состояние»</w:t>
      </w:r>
      <w:r w:rsidRPr="005D767A">
        <w:rPr>
          <w:sz w:val="24"/>
        </w:rPr>
        <w:t xml:space="preserve"> в справочнике «Лид» должно автоматически меняться с «Не обработан» на «В работе» при совершении звонка из карточки «Лида»</w:t>
      </w:r>
      <w:r>
        <w:rPr>
          <w:sz w:val="24"/>
        </w:rPr>
        <w:t>.</w:t>
      </w:r>
    </w:p>
    <w:p w:rsidR="005D767A" w:rsidRPr="00D74902" w:rsidRDefault="005D767A" w:rsidP="005D767A">
      <w:pPr>
        <w:pStyle w:val="a6"/>
        <w:spacing w:before="0" w:beforeAutospacing="0" w:after="150" w:afterAutospacing="0"/>
        <w:jc w:val="both"/>
        <w:textAlignment w:val="baseline"/>
        <w:rPr>
          <w:rFonts w:asciiTheme="minorHAnsi" w:hAnsiTheme="minorHAnsi"/>
          <w:color w:val="000000"/>
        </w:rPr>
      </w:pPr>
    </w:p>
    <w:p w:rsidR="00E24EC8" w:rsidRPr="00630DFE" w:rsidRDefault="00B731FB" w:rsidP="00630DFE">
      <w:pPr>
        <w:pStyle w:val="a3"/>
        <w:numPr>
          <w:ilvl w:val="0"/>
          <w:numId w:val="18"/>
        </w:num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и </w:t>
      </w:r>
      <w:r w:rsidRPr="00B731FB">
        <w:rPr>
          <w:b/>
          <w:i/>
          <w:noProof/>
          <w:sz w:val="24"/>
          <w:szCs w:val="24"/>
          <w:lang w:eastAsia="ru-RU"/>
        </w:rPr>
        <w:t>с)</w:t>
      </w:r>
      <w:r>
        <w:rPr>
          <w:noProof/>
          <w:sz w:val="24"/>
          <w:szCs w:val="24"/>
          <w:lang w:eastAsia="ru-RU"/>
        </w:rPr>
        <w:t xml:space="preserve">  </w:t>
      </w:r>
      <w:r w:rsidR="00DC68EC" w:rsidRPr="00630DFE">
        <w:rPr>
          <w:noProof/>
          <w:sz w:val="24"/>
          <w:szCs w:val="24"/>
          <w:lang w:eastAsia="ru-RU"/>
        </w:rPr>
        <w:t>В документе «Событие» п</w:t>
      </w:r>
      <w:r w:rsidR="00B71C07" w:rsidRPr="00630DFE">
        <w:rPr>
          <w:noProof/>
          <w:sz w:val="24"/>
          <w:szCs w:val="24"/>
          <w:lang w:eastAsia="ru-RU"/>
        </w:rPr>
        <w:t xml:space="preserve">ри выборе значения </w:t>
      </w:r>
      <w:r w:rsidR="00B71C07" w:rsidRPr="00630DFE">
        <w:rPr>
          <w:b/>
          <w:noProof/>
          <w:sz w:val="24"/>
          <w:szCs w:val="24"/>
          <w:lang w:eastAsia="ru-RU"/>
        </w:rPr>
        <w:t>«</w:t>
      </w:r>
      <w:r w:rsidR="00DC68EC" w:rsidRPr="00630DFE">
        <w:rPr>
          <w:b/>
          <w:noProof/>
          <w:sz w:val="24"/>
          <w:szCs w:val="24"/>
          <w:lang w:eastAsia="ru-RU"/>
        </w:rPr>
        <w:t>Запись на консультацию ИТС</w:t>
      </w:r>
      <w:r w:rsidR="00B71C07" w:rsidRPr="00630DFE">
        <w:rPr>
          <w:b/>
          <w:noProof/>
          <w:sz w:val="24"/>
          <w:szCs w:val="24"/>
          <w:lang w:eastAsia="ru-RU"/>
        </w:rPr>
        <w:t>»</w:t>
      </w:r>
      <w:r w:rsidR="00DC68EC" w:rsidRPr="00630DFE">
        <w:rPr>
          <w:b/>
          <w:noProof/>
          <w:sz w:val="24"/>
          <w:szCs w:val="24"/>
          <w:lang w:eastAsia="ru-RU"/>
        </w:rPr>
        <w:t xml:space="preserve"> </w:t>
      </w:r>
      <w:r w:rsidR="00E24EC8" w:rsidRPr="00630DFE">
        <w:rPr>
          <w:noProof/>
          <w:sz w:val="24"/>
          <w:szCs w:val="24"/>
          <w:lang w:eastAsia="ru-RU"/>
        </w:rPr>
        <w:t>в поле «Вид события» должны</w:t>
      </w:r>
      <w:r w:rsidR="00B71C07" w:rsidRPr="00630DFE">
        <w:rPr>
          <w:noProof/>
          <w:sz w:val="24"/>
          <w:szCs w:val="24"/>
          <w:lang w:eastAsia="ru-RU"/>
        </w:rPr>
        <w:t xml:space="preserve"> появляться нов</w:t>
      </w:r>
      <w:r w:rsidR="00E24EC8" w:rsidRPr="00630DFE">
        <w:rPr>
          <w:noProof/>
          <w:sz w:val="24"/>
          <w:szCs w:val="24"/>
          <w:lang w:eastAsia="ru-RU"/>
        </w:rPr>
        <w:t>ые поля:</w:t>
      </w:r>
    </w:p>
    <w:p w:rsidR="00415C72" w:rsidRPr="00D74902" w:rsidRDefault="00415C72" w:rsidP="00D74902">
      <w:pPr>
        <w:pStyle w:val="a3"/>
        <w:ind w:left="1352"/>
        <w:jc w:val="both"/>
        <w:rPr>
          <w:noProof/>
          <w:sz w:val="24"/>
          <w:szCs w:val="24"/>
          <w:lang w:eastAsia="ru-RU"/>
        </w:rPr>
      </w:pPr>
    </w:p>
    <w:p w:rsidR="00E24EC8" w:rsidRPr="00D74902" w:rsidRDefault="00E24EC8" w:rsidP="00D74902">
      <w:pPr>
        <w:pStyle w:val="a3"/>
        <w:numPr>
          <w:ilvl w:val="0"/>
          <w:numId w:val="2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b/>
          <w:noProof/>
          <w:sz w:val="24"/>
          <w:szCs w:val="24"/>
          <w:lang w:eastAsia="ru-RU"/>
        </w:rPr>
        <w:t>«Консультант»</w:t>
      </w:r>
      <w:r w:rsidRPr="00D74902">
        <w:rPr>
          <w:noProof/>
          <w:sz w:val="24"/>
          <w:szCs w:val="24"/>
          <w:lang w:eastAsia="ru-RU"/>
        </w:rPr>
        <w:t xml:space="preserve"> со значением «Сотрудник»</w:t>
      </w:r>
    </w:p>
    <w:p w:rsidR="00DC68EC" w:rsidRPr="00D74902" w:rsidRDefault="00DC68EC" w:rsidP="00D74902">
      <w:pPr>
        <w:pStyle w:val="a3"/>
        <w:numPr>
          <w:ilvl w:val="0"/>
          <w:numId w:val="22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b/>
          <w:noProof/>
          <w:sz w:val="24"/>
          <w:szCs w:val="24"/>
          <w:lang w:eastAsia="ru-RU"/>
        </w:rPr>
        <w:t>«Статус»</w:t>
      </w:r>
      <w:r w:rsidRPr="00D74902">
        <w:rPr>
          <w:noProof/>
          <w:sz w:val="24"/>
          <w:szCs w:val="24"/>
          <w:lang w:eastAsia="ru-RU"/>
        </w:rPr>
        <w:t xml:space="preserve"> со следующими значениями:</w:t>
      </w:r>
    </w:p>
    <w:p w:rsidR="00DC68EC" w:rsidRPr="00D74902" w:rsidRDefault="00DC68EC" w:rsidP="00D74902">
      <w:pPr>
        <w:pStyle w:val="a3"/>
        <w:numPr>
          <w:ilvl w:val="2"/>
          <w:numId w:val="23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«</w:t>
      </w:r>
      <w:r w:rsidR="00E24EC8" w:rsidRPr="00D74902">
        <w:rPr>
          <w:noProof/>
          <w:sz w:val="24"/>
          <w:szCs w:val="24"/>
          <w:lang w:eastAsia="ru-RU"/>
        </w:rPr>
        <w:t>Записан в очередь»</w:t>
      </w:r>
    </w:p>
    <w:p w:rsidR="00E24EC8" w:rsidRPr="00D74902" w:rsidRDefault="00E24EC8" w:rsidP="00D74902">
      <w:pPr>
        <w:pStyle w:val="a3"/>
        <w:numPr>
          <w:ilvl w:val="2"/>
          <w:numId w:val="23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«Проведена»</w:t>
      </w:r>
    </w:p>
    <w:p w:rsidR="00E24EC8" w:rsidRPr="00D74902" w:rsidRDefault="00E24EC8" w:rsidP="00D74902">
      <w:pPr>
        <w:pStyle w:val="a3"/>
        <w:numPr>
          <w:ilvl w:val="2"/>
          <w:numId w:val="23"/>
        </w:numPr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>«Нет подписки»</w:t>
      </w:r>
    </w:p>
    <w:p w:rsidR="00E24EC8" w:rsidRPr="00D74902" w:rsidRDefault="00502D69" w:rsidP="00D74902">
      <w:pPr>
        <w:ind w:left="708"/>
        <w:jc w:val="both"/>
        <w:rPr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 xml:space="preserve">Статус </w:t>
      </w:r>
      <w:r w:rsidRPr="00D74902">
        <w:rPr>
          <w:b/>
          <w:noProof/>
          <w:sz w:val="24"/>
          <w:szCs w:val="24"/>
          <w:lang w:eastAsia="ru-RU"/>
        </w:rPr>
        <w:t>«Записан в очередь»</w:t>
      </w:r>
      <w:r w:rsidRPr="00D74902">
        <w:rPr>
          <w:noProof/>
          <w:sz w:val="24"/>
          <w:szCs w:val="24"/>
          <w:lang w:eastAsia="ru-RU"/>
        </w:rPr>
        <w:t xml:space="preserve"> должен присваиваться автоматически при создании документа.  При указании консультанта в поле «Консультант» данное событие должно автоматически попасть в список всех записей на консультации выбранному консультанту.  Если консультант не указан, данная запись на консультацию должна попадать в общий список всех записей на консультацию, который будет доступен консультантам.</w:t>
      </w:r>
    </w:p>
    <w:p w:rsidR="00630DFE" w:rsidRDefault="00415C72" w:rsidP="00630DFE">
      <w:pPr>
        <w:ind w:left="708"/>
        <w:jc w:val="both"/>
        <w:rPr>
          <w:b/>
          <w:noProof/>
          <w:sz w:val="24"/>
          <w:szCs w:val="24"/>
          <w:lang w:eastAsia="ru-RU"/>
        </w:rPr>
      </w:pPr>
      <w:r w:rsidRPr="00D74902">
        <w:rPr>
          <w:noProof/>
          <w:sz w:val="24"/>
          <w:szCs w:val="24"/>
          <w:lang w:eastAsia="ru-RU"/>
        </w:rPr>
        <w:t xml:space="preserve">При открытии </w:t>
      </w:r>
      <w:r w:rsidR="00502D69" w:rsidRPr="00D74902">
        <w:rPr>
          <w:noProof/>
          <w:sz w:val="24"/>
          <w:szCs w:val="24"/>
          <w:lang w:eastAsia="ru-RU"/>
        </w:rPr>
        <w:t>документа</w:t>
      </w:r>
      <w:r w:rsidRPr="00D74902">
        <w:rPr>
          <w:noProof/>
          <w:sz w:val="24"/>
          <w:szCs w:val="24"/>
          <w:lang w:eastAsia="ru-RU"/>
        </w:rPr>
        <w:t xml:space="preserve"> «Событие»</w:t>
      </w:r>
      <w:r w:rsidR="00502D69" w:rsidRPr="00D74902">
        <w:rPr>
          <w:noProof/>
          <w:sz w:val="24"/>
          <w:szCs w:val="24"/>
          <w:lang w:eastAsia="ru-RU"/>
        </w:rPr>
        <w:t xml:space="preserve"> с видом «Запись на консультацию ИТС»</w:t>
      </w:r>
      <w:r w:rsidRPr="00D74902">
        <w:rPr>
          <w:noProof/>
          <w:sz w:val="24"/>
          <w:szCs w:val="24"/>
          <w:lang w:eastAsia="ru-RU"/>
        </w:rPr>
        <w:t xml:space="preserve"> должна быть возможность совершения звонка из данного документа, при котором должен создаться и открыться новый документ «Событие» с типом </w:t>
      </w:r>
      <w:r w:rsidRPr="00D74902">
        <w:rPr>
          <w:b/>
          <w:noProof/>
          <w:sz w:val="24"/>
          <w:szCs w:val="24"/>
          <w:lang w:eastAsia="ru-RU"/>
        </w:rPr>
        <w:t>«Консультация ИТС»</w:t>
      </w:r>
      <w:r w:rsidR="00D74902" w:rsidRPr="00D74902">
        <w:rPr>
          <w:b/>
          <w:noProof/>
          <w:sz w:val="24"/>
          <w:szCs w:val="24"/>
          <w:lang w:eastAsia="ru-RU"/>
        </w:rPr>
        <w:t xml:space="preserve"> </w:t>
      </w:r>
      <w:r w:rsidR="00F75933">
        <w:rPr>
          <w:noProof/>
          <w:sz w:val="24"/>
          <w:szCs w:val="24"/>
          <w:lang w:eastAsia="ru-RU"/>
        </w:rPr>
        <w:t>со ста</w:t>
      </w:r>
      <w:r w:rsidR="00D74902" w:rsidRPr="00D74902">
        <w:rPr>
          <w:noProof/>
          <w:sz w:val="24"/>
          <w:szCs w:val="24"/>
          <w:lang w:eastAsia="ru-RU"/>
        </w:rPr>
        <w:t>тусом</w:t>
      </w:r>
      <w:r w:rsidR="00D74902" w:rsidRPr="00D74902">
        <w:rPr>
          <w:b/>
          <w:noProof/>
          <w:sz w:val="24"/>
          <w:szCs w:val="24"/>
          <w:lang w:eastAsia="ru-RU"/>
        </w:rPr>
        <w:t xml:space="preserve"> «В работе»</w:t>
      </w:r>
      <w:r w:rsidRPr="00D74902">
        <w:rPr>
          <w:noProof/>
          <w:sz w:val="24"/>
          <w:szCs w:val="24"/>
          <w:lang w:eastAsia="ru-RU"/>
        </w:rPr>
        <w:t>. Событие с видом «Консультация ИТС» должно привязаться к событию с видом «Запись на консультацию ИТС». При</w:t>
      </w:r>
      <w:r w:rsidR="00D74902" w:rsidRPr="00D74902">
        <w:rPr>
          <w:noProof/>
          <w:sz w:val="24"/>
          <w:szCs w:val="24"/>
          <w:lang w:eastAsia="ru-RU"/>
        </w:rPr>
        <w:t xml:space="preserve"> проведении документа события с видом </w:t>
      </w:r>
      <w:r w:rsidR="00D74902" w:rsidRPr="00F3611C">
        <w:rPr>
          <w:b/>
          <w:noProof/>
          <w:sz w:val="24"/>
          <w:szCs w:val="24"/>
          <w:lang w:eastAsia="ru-RU"/>
        </w:rPr>
        <w:t>«Консультация ИТС»</w:t>
      </w:r>
      <w:r w:rsidR="00D74902" w:rsidRPr="00D74902">
        <w:rPr>
          <w:noProof/>
          <w:sz w:val="24"/>
          <w:szCs w:val="24"/>
          <w:lang w:eastAsia="ru-RU"/>
        </w:rPr>
        <w:t xml:space="preserve"> статус документа должен перейти в </w:t>
      </w:r>
      <w:r w:rsidR="00D74902" w:rsidRPr="00D74902">
        <w:rPr>
          <w:b/>
          <w:noProof/>
          <w:sz w:val="24"/>
          <w:szCs w:val="24"/>
          <w:lang w:eastAsia="ru-RU"/>
        </w:rPr>
        <w:t>«Завершена»,</w:t>
      </w:r>
      <w:r w:rsidR="00D74902" w:rsidRPr="00D74902">
        <w:rPr>
          <w:noProof/>
          <w:sz w:val="24"/>
          <w:szCs w:val="24"/>
          <w:lang w:eastAsia="ru-RU"/>
        </w:rPr>
        <w:t xml:space="preserve"> а также статус документа события с видом </w:t>
      </w:r>
      <w:r w:rsidR="00D74902" w:rsidRPr="00F3611C">
        <w:rPr>
          <w:b/>
          <w:noProof/>
          <w:sz w:val="24"/>
          <w:szCs w:val="24"/>
          <w:lang w:eastAsia="ru-RU"/>
        </w:rPr>
        <w:t>«Запись на консультацию ИТС»</w:t>
      </w:r>
      <w:r w:rsidR="00D74902">
        <w:rPr>
          <w:noProof/>
          <w:sz w:val="24"/>
          <w:szCs w:val="24"/>
          <w:lang w:eastAsia="ru-RU"/>
        </w:rPr>
        <w:t xml:space="preserve"> должен автоматически перейти на </w:t>
      </w:r>
      <w:r w:rsidR="00D74902" w:rsidRPr="00D74902">
        <w:rPr>
          <w:b/>
          <w:noProof/>
          <w:sz w:val="24"/>
          <w:szCs w:val="24"/>
          <w:lang w:eastAsia="ru-RU"/>
        </w:rPr>
        <w:t>«Проведена»</w:t>
      </w:r>
      <w:r w:rsidR="00D74902">
        <w:rPr>
          <w:b/>
          <w:noProof/>
          <w:sz w:val="24"/>
          <w:szCs w:val="24"/>
          <w:lang w:eastAsia="ru-RU"/>
        </w:rPr>
        <w:t>.</w:t>
      </w:r>
      <w:r w:rsidRPr="00D74902">
        <w:rPr>
          <w:b/>
          <w:noProof/>
          <w:sz w:val="24"/>
          <w:szCs w:val="24"/>
          <w:lang w:eastAsia="ru-RU"/>
        </w:rPr>
        <w:t xml:space="preserve"> </w:t>
      </w:r>
    </w:p>
    <w:p w:rsidR="00F75933" w:rsidRPr="00F75933" w:rsidRDefault="00F75933" w:rsidP="00630DFE">
      <w:pPr>
        <w:ind w:left="708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При проведении документа со статусом </w:t>
      </w:r>
      <w:r w:rsidRPr="00457BB1">
        <w:rPr>
          <w:b/>
          <w:noProof/>
          <w:sz w:val="24"/>
          <w:szCs w:val="24"/>
          <w:lang w:eastAsia="ru-RU"/>
        </w:rPr>
        <w:t>«Нет подписки»</w:t>
      </w:r>
      <w:r>
        <w:rPr>
          <w:noProof/>
          <w:sz w:val="24"/>
          <w:szCs w:val="24"/>
          <w:lang w:eastAsia="ru-RU"/>
        </w:rPr>
        <w:t>, данное событие должно отправиться в виде оповещения на обработку менеджерам отдела продаж.</w:t>
      </w:r>
    </w:p>
    <w:p w:rsidR="00F3611C" w:rsidRPr="00B731FB" w:rsidRDefault="00F3611C" w:rsidP="00B731FB">
      <w:pPr>
        <w:pStyle w:val="a3"/>
        <w:numPr>
          <w:ilvl w:val="0"/>
          <w:numId w:val="30"/>
        </w:numPr>
        <w:jc w:val="both"/>
        <w:rPr>
          <w:noProof/>
          <w:sz w:val="24"/>
          <w:szCs w:val="24"/>
          <w:lang w:eastAsia="ru-RU"/>
        </w:rPr>
      </w:pPr>
      <w:r w:rsidRPr="00B731FB">
        <w:rPr>
          <w:noProof/>
          <w:sz w:val="24"/>
          <w:szCs w:val="24"/>
          <w:lang w:eastAsia="ru-RU"/>
        </w:rPr>
        <w:t xml:space="preserve">В документе «Событие» при выборе значения </w:t>
      </w:r>
      <w:r w:rsidRPr="00B731FB">
        <w:rPr>
          <w:b/>
          <w:noProof/>
          <w:sz w:val="24"/>
          <w:szCs w:val="24"/>
          <w:lang w:eastAsia="ru-RU"/>
        </w:rPr>
        <w:t xml:space="preserve">«Жалоба» </w:t>
      </w:r>
      <w:r w:rsidRPr="00B731FB">
        <w:rPr>
          <w:noProof/>
          <w:sz w:val="24"/>
          <w:szCs w:val="24"/>
          <w:lang w:eastAsia="ru-RU"/>
        </w:rPr>
        <w:t>в поле «Вид события» должны появляться поля:</w:t>
      </w:r>
    </w:p>
    <w:p w:rsidR="00F3611C" w:rsidRPr="00F3611C" w:rsidRDefault="00F3611C" w:rsidP="00F3611C">
      <w:pPr>
        <w:pStyle w:val="a3"/>
        <w:numPr>
          <w:ilvl w:val="0"/>
          <w:numId w:val="27"/>
        </w:numPr>
        <w:rPr>
          <w:b/>
          <w:noProof/>
          <w:sz w:val="24"/>
          <w:szCs w:val="24"/>
          <w:lang w:eastAsia="ru-RU"/>
        </w:rPr>
      </w:pPr>
      <w:r w:rsidRPr="00F3611C">
        <w:rPr>
          <w:b/>
          <w:noProof/>
          <w:sz w:val="24"/>
          <w:szCs w:val="24"/>
          <w:lang w:eastAsia="ru-RU"/>
        </w:rPr>
        <w:t>«Статус обработки»</w:t>
      </w:r>
      <w:r>
        <w:rPr>
          <w:b/>
          <w:noProof/>
          <w:sz w:val="24"/>
          <w:szCs w:val="24"/>
          <w:lang w:eastAsia="ru-RU"/>
        </w:rPr>
        <w:t xml:space="preserve"> </w:t>
      </w:r>
      <w:r w:rsidRPr="00F3611C">
        <w:rPr>
          <w:noProof/>
          <w:sz w:val="24"/>
          <w:szCs w:val="24"/>
          <w:lang w:eastAsia="ru-RU"/>
        </w:rPr>
        <w:t>со следующими значен</w:t>
      </w:r>
      <w:r w:rsidR="005A2452">
        <w:rPr>
          <w:noProof/>
          <w:sz w:val="24"/>
          <w:szCs w:val="24"/>
          <w:lang w:eastAsia="ru-RU"/>
        </w:rPr>
        <w:t>и</w:t>
      </w:r>
      <w:r w:rsidRPr="00F3611C">
        <w:rPr>
          <w:noProof/>
          <w:sz w:val="24"/>
          <w:szCs w:val="24"/>
          <w:lang w:eastAsia="ru-RU"/>
        </w:rPr>
        <w:t>ями:</w:t>
      </w:r>
    </w:p>
    <w:p w:rsidR="00F3611C" w:rsidRPr="00507A64" w:rsidRDefault="00F3611C" w:rsidP="00507A64">
      <w:pPr>
        <w:pStyle w:val="a3"/>
        <w:numPr>
          <w:ilvl w:val="1"/>
          <w:numId w:val="27"/>
        </w:numPr>
        <w:rPr>
          <w:noProof/>
          <w:sz w:val="24"/>
          <w:szCs w:val="24"/>
          <w:lang w:eastAsia="ru-RU"/>
        </w:rPr>
      </w:pPr>
      <w:r w:rsidRPr="00507A64">
        <w:rPr>
          <w:noProof/>
          <w:sz w:val="24"/>
          <w:szCs w:val="24"/>
          <w:lang w:eastAsia="ru-RU"/>
        </w:rPr>
        <w:t>Принята</w:t>
      </w:r>
    </w:p>
    <w:p w:rsidR="00F3611C" w:rsidRPr="00507A64" w:rsidRDefault="00F3611C" w:rsidP="00507A64">
      <w:pPr>
        <w:pStyle w:val="a3"/>
        <w:numPr>
          <w:ilvl w:val="1"/>
          <w:numId w:val="27"/>
        </w:numPr>
        <w:rPr>
          <w:noProof/>
          <w:sz w:val="24"/>
          <w:szCs w:val="24"/>
          <w:lang w:eastAsia="ru-RU"/>
        </w:rPr>
      </w:pPr>
      <w:r w:rsidRPr="00507A64">
        <w:rPr>
          <w:noProof/>
          <w:sz w:val="24"/>
          <w:szCs w:val="24"/>
          <w:lang w:eastAsia="ru-RU"/>
        </w:rPr>
        <w:t>В работе</w:t>
      </w:r>
    </w:p>
    <w:p w:rsidR="00507A64" w:rsidRDefault="005A2452" w:rsidP="00507A64">
      <w:pPr>
        <w:pStyle w:val="a3"/>
        <w:numPr>
          <w:ilvl w:val="1"/>
          <w:numId w:val="27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О</w:t>
      </w:r>
      <w:r w:rsidR="00507A64" w:rsidRPr="00507A64">
        <w:rPr>
          <w:noProof/>
          <w:sz w:val="24"/>
          <w:szCs w:val="24"/>
          <w:lang w:eastAsia="ru-RU"/>
        </w:rPr>
        <w:t>бработана</w:t>
      </w:r>
    </w:p>
    <w:p w:rsidR="005D767A" w:rsidRPr="009273FA" w:rsidRDefault="009273FA" w:rsidP="009273FA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При создании документа «Событие» с типом «Жалоба» сотрудником,не относящемуся к «Отделу заботы», данное событие должно отправиться в виде оповещения начальнику отдела заботы.</w:t>
      </w:r>
    </w:p>
    <w:p w:rsidR="005D767A" w:rsidRDefault="005D767A" w:rsidP="00390478">
      <w:pPr>
        <w:pStyle w:val="a3"/>
        <w:ind w:left="644"/>
        <w:jc w:val="both"/>
        <w:rPr>
          <w:noProof/>
          <w:sz w:val="24"/>
          <w:szCs w:val="24"/>
          <w:lang w:eastAsia="ru-RU"/>
        </w:rPr>
      </w:pPr>
    </w:p>
    <w:p w:rsidR="005436EA" w:rsidRPr="00630DFE" w:rsidRDefault="005436EA" w:rsidP="00B731FB">
      <w:pPr>
        <w:pStyle w:val="a3"/>
        <w:numPr>
          <w:ilvl w:val="0"/>
          <w:numId w:val="30"/>
        </w:num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При создании «События» с типом </w:t>
      </w:r>
      <w:r w:rsidRPr="005436EA">
        <w:rPr>
          <w:b/>
          <w:noProof/>
          <w:sz w:val="24"/>
          <w:szCs w:val="24"/>
          <w:lang w:eastAsia="ru-RU"/>
        </w:rPr>
        <w:t>«</w:t>
      </w:r>
      <w:r>
        <w:rPr>
          <w:b/>
          <w:noProof/>
          <w:sz w:val="24"/>
          <w:szCs w:val="24"/>
          <w:lang w:eastAsia="ru-RU"/>
        </w:rPr>
        <w:t>Обработка ж</w:t>
      </w:r>
      <w:r w:rsidRPr="005436EA">
        <w:rPr>
          <w:b/>
          <w:noProof/>
          <w:sz w:val="24"/>
          <w:szCs w:val="24"/>
          <w:lang w:eastAsia="ru-RU"/>
        </w:rPr>
        <w:t>алоб</w:t>
      </w:r>
      <w:r>
        <w:rPr>
          <w:b/>
          <w:noProof/>
          <w:sz w:val="24"/>
          <w:szCs w:val="24"/>
          <w:lang w:eastAsia="ru-RU"/>
        </w:rPr>
        <w:t>ы</w:t>
      </w:r>
      <w:r w:rsidRPr="005436EA">
        <w:rPr>
          <w:b/>
          <w:noProof/>
          <w:sz w:val="24"/>
          <w:szCs w:val="24"/>
          <w:lang w:eastAsia="ru-RU"/>
        </w:rPr>
        <w:t xml:space="preserve">» </w:t>
      </w:r>
      <w:r w:rsidRPr="005436EA">
        <w:rPr>
          <w:noProof/>
          <w:sz w:val="24"/>
          <w:szCs w:val="24"/>
          <w:lang w:eastAsia="ru-RU"/>
        </w:rPr>
        <w:t xml:space="preserve">в поле «Вид события» </w:t>
      </w:r>
      <w:r>
        <w:rPr>
          <w:noProof/>
          <w:sz w:val="24"/>
          <w:szCs w:val="24"/>
          <w:lang w:eastAsia="ru-RU"/>
        </w:rPr>
        <w:t>разработка дополнительных полей не требуется.</w:t>
      </w:r>
    </w:p>
    <w:p w:rsidR="005A2452" w:rsidRPr="00507A64" w:rsidRDefault="005A2452" w:rsidP="00EB2E66">
      <w:pPr>
        <w:pStyle w:val="a3"/>
        <w:ind w:left="1788"/>
        <w:rPr>
          <w:noProof/>
          <w:sz w:val="24"/>
          <w:szCs w:val="24"/>
          <w:lang w:eastAsia="ru-RU"/>
        </w:rPr>
      </w:pPr>
    </w:p>
    <w:p w:rsidR="00390478" w:rsidRPr="00390478" w:rsidRDefault="00390478" w:rsidP="00F9278A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390478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390478">
        <w:rPr>
          <w:b/>
          <w:noProof/>
          <w:sz w:val="24"/>
          <w:szCs w:val="24"/>
          <w:lang w:eastAsia="ru-RU"/>
        </w:rPr>
        <w:t xml:space="preserve"> «</w:t>
      </w:r>
      <w:r w:rsidRPr="0039047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Заявка на доработку» </w:t>
      </w:r>
      <w:r w:rsidRPr="00390478">
        <w:rPr>
          <w:rFonts w:cs="Times New Roman"/>
          <w:noProof/>
          <w:sz w:val="24"/>
          <w:szCs w:val="24"/>
          <w:lang w:eastAsia="ru-RU"/>
        </w:rPr>
        <w:t xml:space="preserve">необходимо </w:t>
      </w:r>
      <w:r>
        <w:rPr>
          <w:rFonts w:cs="Times New Roman"/>
          <w:noProof/>
          <w:sz w:val="24"/>
          <w:szCs w:val="24"/>
          <w:lang w:eastAsia="ru-RU"/>
        </w:rPr>
        <w:t xml:space="preserve">добавить поле </w:t>
      </w:r>
      <w:r w:rsidRPr="00B731FB">
        <w:rPr>
          <w:rFonts w:cs="Times New Roman"/>
          <w:b/>
          <w:noProof/>
          <w:sz w:val="24"/>
          <w:szCs w:val="24"/>
          <w:lang w:eastAsia="ru-RU"/>
        </w:rPr>
        <w:t>«Подразделение»</w:t>
      </w:r>
      <w:r>
        <w:rPr>
          <w:rFonts w:cs="Times New Roman"/>
          <w:b/>
          <w:noProof/>
          <w:sz w:val="24"/>
          <w:szCs w:val="24"/>
          <w:lang w:eastAsia="ru-RU"/>
        </w:rPr>
        <w:t xml:space="preserve">, </w:t>
      </w:r>
      <w:r w:rsidRPr="00B731FB">
        <w:rPr>
          <w:rFonts w:cs="Times New Roman"/>
          <w:noProof/>
          <w:sz w:val="24"/>
          <w:szCs w:val="24"/>
          <w:lang w:eastAsia="ru-RU"/>
        </w:rPr>
        <w:t>которое будет выбираться из справочника «</w:t>
      </w:r>
      <w:r>
        <w:rPr>
          <w:rFonts w:cs="Times New Roman"/>
          <w:noProof/>
          <w:sz w:val="24"/>
          <w:szCs w:val="24"/>
          <w:lang w:eastAsia="ru-RU"/>
        </w:rPr>
        <w:t>П</w:t>
      </w:r>
      <w:r w:rsidRPr="00B731FB">
        <w:rPr>
          <w:rFonts w:cs="Times New Roman"/>
          <w:noProof/>
          <w:sz w:val="24"/>
          <w:szCs w:val="24"/>
          <w:lang w:eastAsia="ru-RU"/>
        </w:rPr>
        <w:t>одразделение»</w:t>
      </w:r>
      <w:r>
        <w:rPr>
          <w:rFonts w:cs="Times New Roman"/>
          <w:noProof/>
          <w:sz w:val="24"/>
          <w:szCs w:val="24"/>
          <w:lang w:eastAsia="ru-RU"/>
        </w:rPr>
        <w:t xml:space="preserve">. </w:t>
      </w:r>
    </w:p>
    <w:p w:rsidR="008F5554" w:rsidRPr="008F5554" w:rsidRDefault="008F5554" w:rsidP="008F5554">
      <w:pPr>
        <w:ind w:left="284"/>
        <w:rPr>
          <w:noProof/>
          <w:sz w:val="24"/>
          <w:szCs w:val="24"/>
          <w:lang w:eastAsia="ru-RU"/>
        </w:rPr>
      </w:pPr>
      <w:r w:rsidRPr="008F5554">
        <w:rPr>
          <w:noProof/>
          <w:sz w:val="24"/>
          <w:szCs w:val="24"/>
          <w:lang w:eastAsia="ru-RU"/>
        </w:rPr>
        <w:t>При создании документа «Событие» с типом «</w:t>
      </w:r>
      <w:r>
        <w:rPr>
          <w:noProof/>
          <w:sz w:val="24"/>
          <w:szCs w:val="24"/>
          <w:lang w:eastAsia="ru-RU"/>
        </w:rPr>
        <w:t>Заявка на доработку</w:t>
      </w:r>
      <w:r w:rsidRPr="008F5554">
        <w:rPr>
          <w:noProof/>
          <w:sz w:val="24"/>
          <w:szCs w:val="24"/>
          <w:lang w:eastAsia="ru-RU"/>
        </w:rPr>
        <w:t>» сотрудником,не относящемуся к «Отделу заботы», данное событие должно отправиться в виде оповещения начальнику отдела заботы.</w:t>
      </w:r>
    </w:p>
    <w:p w:rsidR="00390478" w:rsidRPr="00390478" w:rsidRDefault="00390478" w:rsidP="00390478">
      <w:pPr>
        <w:pStyle w:val="a3"/>
        <w:rPr>
          <w:noProof/>
          <w:sz w:val="24"/>
          <w:szCs w:val="24"/>
          <w:lang w:eastAsia="ru-RU"/>
        </w:rPr>
      </w:pPr>
    </w:p>
    <w:p w:rsidR="00B731FB" w:rsidRPr="00B731FB" w:rsidRDefault="00EB2E66" w:rsidP="009C52FE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B731FB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B731FB">
        <w:rPr>
          <w:b/>
          <w:noProof/>
          <w:sz w:val="24"/>
          <w:szCs w:val="24"/>
          <w:lang w:eastAsia="ru-RU"/>
        </w:rPr>
        <w:t xml:space="preserve"> «</w:t>
      </w:r>
      <w:r w:rsidRPr="00B731FB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Заявка на возврат» </w:t>
      </w:r>
      <w:r w:rsidR="00B731FB" w:rsidRPr="00B731FB">
        <w:rPr>
          <w:rFonts w:cs="Times New Roman"/>
          <w:noProof/>
          <w:sz w:val="24"/>
          <w:szCs w:val="24"/>
          <w:lang w:eastAsia="ru-RU"/>
        </w:rPr>
        <w:t>необходи</w:t>
      </w:r>
      <w:r w:rsidR="00B731FB">
        <w:rPr>
          <w:rFonts w:cs="Times New Roman"/>
          <w:noProof/>
          <w:sz w:val="24"/>
          <w:szCs w:val="24"/>
          <w:lang w:eastAsia="ru-RU"/>
        </w:rPr>
        <w:t>м</w:t>
      </w:r>
      <w:r w:rsidR="00B731FB" w:rsidRPr="00B731FB">
        <w:rPr>
          <w:rFonts w:cs="Times New Roman"/>
          <w:noProof/>
          <w:sz w:val="24"/>
          <w:szCs w:val="24"/>
          <w:lang w:eastAsia="ru-RU"/>
        </w:rPr>
        <w:t xml:space="preserve">о </w:t>
      </w:r>
      <w:r w:rsidR="00B731FB">
        <w:rPr>
          <w:rFonts w:cs="Times New Roman"/>
          <w:noProof/>
          <w:sz w:val="24"/>
          <w:szCs w:val="24"/>
          <w:lang w:eastAsia="ru-RU"/>
        </w:rPr>
        <w:t xml:space="preserve">добавить поле </w:t>
      </w:r>
      <w:r w:rsidR="00B731FB" w:rsidRPr="00B731FB">
        <w:rPr>
          <w:rFonts w:cs="Times New Roman"/>
          <w:b/>
          <w:noProof/>
          <w:sz w:val="24"/>
          <w:szCs w:val="24"/>
          <w:lang w:eastAsia="ru-RU"/>
        </w:rPr>
        <w:t>«Подразделение»</w:t>
      </w:r>
      <w:r w:rsidR="00B731FB">
        <w:rPr>
          <w:rFonts w:cs="Times New Roman"/>
          <w:b/>
          <w:noProof/>
          <w:sz w:val="24"/>
          <w:szCs w:val="24"/>
          <w:lang w:eastAsia="ru-RU"/>
        </w:rPr>
        <w:t xml:space="preserve">, </w:t>
      </w:r>
      <w:r w:rsidR="00B731FB" w:rsidRPr="00B731FB">
        <w:rPr>
          <w:rFonts w:cs="Times New Roman"/>
          <w:noProof/>
          <w:sz w:val="24"/>
          <w:szCs w:val="24"/>
          <w:lang w:eastAsia="ru-RU"/>
        </w:rPr>
        <w:t>которое будет выбираться из справочника «</w:t>
      </w:r>
      <w:r w:rsidR="00B731FB">
        <w:rPr>
          <w:rFonts w:cs="Times New Roman"/>
          <w:noProof/>
          <w:sz w:val="24"/>
          <w:szCs w:val="24"/>
          <w:lang w:eastAsia="ru-RU"/>
        </w:rPr>
        <w:t>П</w:t>
      </w:r>
      <w:r w:rsidR="00B731FB" w:rsidRPr="00B731FB">
        <w:rPr>
          <w:rFonts w:cs="Times New Roman"/>
          <w:noProof/>
          <w:sz w:val="24"/>
          <w:szCs w:val="24"/>
          <w:lang w:eastAsia="ru-RU"/>
        </w:rPr>
        <w:t>одразделение»</w:t>
      </w:r>
      <w:r w:rsidR="00B731FB">
        <w:rPr>
          <w:rFonts w:cs="Times New Roman"/>
          <w:noProof/>
          <w:sz w:val="24"/>
          <w:szCs w:val="24"/>
          <w:lang w:eastAsia="ru-RU"/>
        </w:rPr>
        <w:t>.</w:t>
      </w:r>
    </w:p>
    <w:p w:rsidR="00B731FB" w:rsidRDefault="00B731FB" w:rsidP="00B731FB">
      <w:pPr>
        <w:pStyle w:val="a3"/>
        <w:rPr>
          <w:noProof/>
          <w:lang w:eastAsia="ru-RU"/>
        </w:rPr>
      </w:pPr>
    </w:p>
    <w:p w:rsidR="00B666A8" w:rsidRPr="00C12340" w:rsidRDefault="00B731FB" w:rsidP="00C12340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C12340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C12340">
        <w:rPr>
          <w:b/>
          <w:noProof/>
          <w:sz w:val="24"/>
          <w:szCs w:val="24"/>
          <w:lang w:eastAsia="ru-RU"/>
        </w:rPr>
        <w:t xml:space="preserve"> «</w:t>
      </w:r>
      <w:r w:rsidR="00C12340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Регламентный </w:t>
      </w:r>
      <w:r w:rsidR="00C12340" w:rsidRPr="00C12340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звонок» </w:t>
      </w:r>
      <w:r w:rsidR="00C12340" w:rsidRPr="00C12340">
        <w:rPr>
          <w:noProof/>
          <w:sz w:val="24"/>
          <w:szCs w:val="24"/>
          <w:lang w:eastAsia="ru-RU"/>
        </w:rPr>
        <w:t>дополнительных</w:t>
      </w:r>
      <w:r w:rsidR="00B666A8" w:rsidRPr="00C12340">
        <w:rPr>
          <w:noProof/>
          <w:sz w:val="24"/>
          <w:szCs w:val="24"/>
          <w:lang w:eastAsia="ru-RU"/>
        </w:rPr>
        <w:t xml:space="preserve"> полей не требуется.</w:t>
      </w:r>
    </w:p>
    <w:p w:rsidR="00C12340" w:rsidRDefault="00C12340" w:rsidP="00C12340">
      <w:pPr>
        <w:pStyle w:val="a3"/>
        <w:rPr>
          <w:noProof/>
          <w:lang w:eastAsia="ru-RU"/>
        </w:rPr>
      </w:pPr>
    </w:p>
    <w:p w:rsidR="00C12340" w:rsidRPr="00C12340" w:rsidRDefault="00C12340" w:rsidP="00C12340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C12340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C12340">
        <w:rPr>
          <w:b/>
          <w:noProof/>
          <w:sz w:val="24"/>
          <w:szCs w:val="24"/>
          <w:lang w:eastAsia="ru-RU"/>
        </w:rPr>
        <w:t xml:space="preserve"> «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Консультация </w:t>
      </w:r>
      <w:proofErr w:type="spellStart"/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Дидокс</w:t>
      </w:r>
      <w:proofErr w:type="spellEnd"/>
      <w:r w:rsidRPr="00C12340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12340">
        <w:rPr>
          <w:noProof/>
          <w:sz w:val="24"/>
          <w:szCs w:val="24"/>
          <w:lang w:eastAsia="ru-RU"/>
        </w:rPr>
        <w:t>дополнительных полей не требуется.</w:t>
      </w:r>
    </w:p>
    <w:p w:rsidR="00C12340" w:rsidRDefault="00C12340" w:rsidP="00C12340">
      <w:pPr>
        <w:pStyle w:val="a3"/>
        <w:rPr>
          <w:noProof/>
          <w:lang w:eastAsia="ru-RU"/>
        </w:rPr>
      </w:pPr>
    </w:p>
    <w:p w:rsidR="00C12340" w:rsidRPr="00C12340" w:rsidRDefault="00C12340" w:rsidP="00C12340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C12340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C12340">
        <w:rPr>
          <w:b/>
          <w:noProof/>
          <w:sz w:val="24"/>
          <w:szCs w:val="24"/>
          <w:lang w:eastAsia="ru-RU"/>
        </w:rPr>
        <w:t xml:space="preserve"> «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Заявка на работу</w:t>
      </w:r>
      <w:r w:rsidRPr="00C12340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12340">
        <w:rPr>
          <w:noProof/>
          <w:sz w:val="24"/>
          <w:szCs w:val="24"/>
          <w:lang w:eastAsia="ru-RU"/>
        </w:rPr>
        <w:t>дополнительных полей не требуется.</w:t>
      </w:r>
    </w:p>
    <w:p w:rsidR="00C12340" w:rsidRDefault="00C12340" w:rsidP="00C12340">
      <w:pPr>
        <w:pStyle w:val="a3"/>
        <w:rPr>
          <w:noProof/>
          <w:lang w:eastAsia="ru-RU"/>
        </w:rPr>
      </w:pPr>
    </w:p>
    <w:p w:rsidR="0069691C" w:rsidRPr="00C12340" w:rsidRDefault="00C12340" w:rsidP="0069691C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C12340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C12340">
        <w:rPr>
          <w:b/>
          <w:noProof/>
          <w:sz w:val="24"/>
          <w:szCs w:val="24"/>
          <w:lang w:eastAsia="ru-RU"/>
        </w:rPr>
        <w:t xml:space="preserve"> «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Ошибка</w:t>
      </w:r>
      <w:r w:rsidRPr="00C12340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12340">
        <w:rPr>
          <w:noProof/>
          <w:sz w:val="24"/>
          <w:szCs w:val="24"/>
          <w:lang w:eastAsia="ru-RU"/>
        </w:rPr>
        <w:t>дополнительных полей не требуется.</w:t>
      </w:r>
    </w:p>
    <w:p w:rsidR="00C12340" w:rsidRPr="00C12340" w:rsidRDefault="00C12340" w:rsidP="00C12340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C12340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C12340">
        <w:rPr>
          <w:b/>
          <w:noProof/>
          <w:sz w:val="24"/>
          <w:szCs w:val="24"/>
          <w:lang w:eastAsia="ru-RU"/>
        </w:rPr>
        <w:t xml:space="preserve"> «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Запрос информации</w:t>
      </w:r>
      <w:r w:rsidRPr="00C12340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12340">
        <w:rPr>
          <w:noProof/>
          <w:sz w:val="24"/>
          <w:szCs w:val="24"/>
          <w:lang w:eastAsia="ru-RU"/>
        </w:rPr>
        <w:t>дополнительных полей не требуется.</w:t>
      </w:r>
    </w:p>
    <w:p w:rsidR="00C12340" w:rsidRPr="00C12340" w:rsidRDefault="00C12340" w:rsidP="00C12340">
      <w:pPr>
        <w:pStyle w:val="a3"/>
        <w:numPr>
          <w:ilvl w:val="0"/>
          <w:numId w:val="30"/>
        </w:numPr>
        <w:jc w:val="both"/>
        <w:rPr>
          <w:noProof/>
          <w:lang w:eastAsia="ru-RU"/>
        </w:rPr>
      </w:pPr>
      <w:r w:rsidRPr="00C12340">
        <w:rPr>
          <w:noProof/>
          <w:sz w:val="24"/>
          <w:szCs w:val="24"/>
          <w:lang w:eastAsia="ru-RU"/>
        </w:rPr>
        <w:t>В документе «Событие» при выборе значения</w:t>
      </w:r>
      <w:r w:rsidRPr="00C12340">
        <w:rPr>
          <w:b/>
          <w:noProof/>
          <w:sz w:val="24"/>
          <w:szCs w:val="24"/>
          <w:lang w:eastAsia="ru-RU"/>
        </w:rPr>
        <w:t xml:space="preserve"> «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Прочее</w:t>
      </w:r>
      <w:r w:rsidRPr="00C12340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12340">
        <w:rPr>
          <w:noProof/>
          <w:sz w:val="24"/>
          <w:szCs w:val="24"/>
          <w:lang w:eastAsia="ru-RU"/>
        </w:rPr>
        <w:t>дополнительных полей не требуется.</w:t>
      </w:r>
    </w:p>
    <w:p w:rsidR="00B731FB" w:rsidRDefault="00B731FB" w:rsidP="00C12340">
      <w:pPr>
        <w:rPr>
          <w:noProof/>
          <w:lang w:eastAsia="ru-RU"/>
        </w:rPr>
      </w:pPr>
    </w:p>
    <w:p w:rsidR="005D767A" w:rsidRPr="004906F8" w:rsidRDefault="005D767A" w:rsidP="005D767A">
      <w:pPr>
        <w:jc w:val="center"/>
        <w:rPr>
          <w:b/>
          <w:noProof/>
          <w:sz w:val="24"/>
          <w:szCs w:val="24"/>
          <w:lang w:eastAsia="ru-RU"/>
        </w:rPr>
      </w:pPr>
      <w:r w:rsidRPr="004906F8">
        <w:rPr>
          <w:b/>
          <w:noProof/>
          <w:sz w:val="24"/>
          <w:szCs w:val="24"/>
          <w:lang w:eastAsia="ru-RU"/>
        </w:rPr>
        <w:t>Документ «Событие» с типом «Заявка с сайта»</w:t>
      </w:r>
    </w:p>
    <w:p w:rsidR="005D767A" w:rsidRPr="004906F8" w:rsidRDefault="005D767A" w:rsidP="005D76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906F8">
        <w:rPr>
          <w:sz w:val="24"/>
          <w:szCs w:val="24"/>
        </w:rPr>
        <w:t>Необходимо разработать документ «Событие» с типом «Заявка с сайта».</w:t>
      </w:r>
    </w:p>
    <w:p w:rsidR="005D767A" w:rsidRPr="004906F8" w:rsidRDefault="005D767A" w:rsidP="005D76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906F8">
        <w:rPr>
          <w:sz w:val="24"/>
          <w:szCs w:val="24"/>
        </w:rPr>
        <w:t xml:space="preserve">Необходимо разработать обмен с сайтом </w:t>
      </w:r>
      <w:proofErr w:type="spellStart"/>
      <w:r w:rsidRPr="004906F8">
        <w:rPr>
          <w:sz w:val="24"/>
          <w:szCs w:val="24"/>
          <w:lang w:val="en-US"/>
        </w:rPr>
        <w:t>venkon</w:t>
      </w:r>
      <w:proofErr w:type="spellEnd"/>
      <w:r w:rsidRPr="004906F8">
        <w:rPr>
          <w:sz w:val="24"/>
          <w:szCs w:val="24"/>
        </w:rPr>
        <w:t>.</w:t>
      </w:r>
      <w:proofErr w:type="spellStart"/>
      <w:r w:rsidRPr="004906F8">
        <w:rPr>
          <w:sz w:val="24"/>
          <w:szCs w:val="24"/>
          <w:lang w:val="en-US"/>
        </w:rPr>
        <w:t>uz</w:t>
      </w:r>
      <w:proofErr w:type="spellEnd"/>
      <w:r w:rsidR="008F5554" w:rsidRPr="004906F8">
        <w:rPr>
          <w:sz w:val="24"/>
          <w:szCs w:val="24"/>
        </w:rPr>
        <w:t>, при котором заявки, отправленные с данного сайта должны автоматически регистрироваться в системе в виде документа «Событие» с типом «Заявка с сайта».</w:t>
      </w:r>
    </w:p>
    <w:p w:rsidR="004906F8" w:rsidRPr="004906F8" w:rsidRDefault="004906F8" w:rsidP="005D76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906F8">
        <w:rPr>
          <w:sz w:val="24"/>
          <w:szCs w:val="24"/>
        </w:rPr>
        <w:t>Поле «Источник» в автоматически зарегистрированном документе «Событие» с типом «Заявка с сайта» должно автоматически заполниться значением «Наш сайт».</w:t>
      </w:r>
    </w:p>
    <w:p w:rsidR="005D767A" w:rsidRPr="004906F8" w:rsidRDefault="005D767A" w:rsidP="005D76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906F8">
        <w:rPr>
          <w:sz w:val="24"/>
          <w:szCs w:val="24"/>
        </w:rPr>
        <w:t xml:space="preserve">Также, должна быть возможность </w:t>
      </w:r>
      <w:r w:rsidR="008F5554" w:rsidRPr="004906F8">
        <w:rPr>
          <w:sz w:val="24"/>
          <w:szCs w:val="24"/>
        </w:rPr>
        <w:t xml:space="preserve">определения категории продажи в документе «Событие» в </w:t>
      </w:r>
      <w:r w:rsidRPr="004906F8">
        <w:rPr>
          <w:sz w:val="24"/>
          <w:szCs w:val="24"/>
        </w:rPr>
        <w:t>зависимости от выбранного клиент</w:t>
      </w:r>
      <w:r w:rsidR="008F5554" w:rsidRPr="004906F8">
        <w:rPr>
          <w:sz w:val="24"/>
          <w:szCs w:val="24"/>
        </w:rPr>
        <w:t>ом</w:t>
      </w:r>
      <w:r w:rsidRPr="004906F8">
        <w:rPr>
          <w:sz w:val="24"/>
          <w:szCs w:val="24"/>
        </w:rPr>
        <w:t xml:space="preserve"> типа заявки</w:t>
      </w:r>
      <w:r w:rsidR="008F5554" w:rsidRPr="004906F8">
        <w:rPr>
          <w:sz w:val="24"/>
          <w:szCs w:val="24"/>
        </w:rPr>
        <w:t xml:space="preserve">. </w:t>
      </w:r>
      <w:r w:rsidRPr="004906F8">
        <w:rPr>
          <w:sz w:val="24"/>
          <w:szCs w:val="24"/>
        </w:rPr>
        <w:t xml:space="preserve"> </w:t>
      </w:r>
    </w:p>
    <w:p w:rsidR="005D767A" w:rsidRPr="004906F8" w:rsidRDefault="005D767A" w:rsidP="005D767A">
      <w:pPr>
        <w:pStyle w:val="a3"/>
        <w:rPr>
          <w:sz w:val="24"/>
          <w:szCs w:val="24"/>
        </w:rPr>
      </w:pPr>
      <w:r w:rsidRPr="004906F8">
        <w:rPr>
          <w:sz w:val="24"/>
          <w:szCs w:val="24"/>
        </w:rPr>
        <w:t>Типами заявок с сайта могут быть:</w:t>
      </w:r>
    </w:p>
    <w:p w:rsidR="005D767A" w:rsidRPr="004906F8" w:rsidRDefault="005D767A" w:rsidP="008F5554">
      <w:pPr>
        <w:pStyle w:val="a3"/>
        <w:numPr>
          <w:ilvl w:val="1"/>
          <w:numId w:val="33"/>
        </w:numPr>
        <w:rPr>
          <w:sz w:val="24"/>
          <w:szCs w:val="24"/>
        </w:rPr>
      </w:pPr>
      <w:r w:rsidRPr="004906F8">
        <w:rPr>
          <w:sz w:val="24"/>
          <w:szCs w:val="24"/>
        </w:rPr>
        <w:t>Заявка на получение демо-версии VENKON: Бухгалтерия.</w:t>
      </w:r>
    </w:p>
    <w:p w:rsidR="005D767A" w:rsidRPr="004906F8" w:rsidRDefault="005D767A" w:rsidP="008F5554">
      <w:pPr>
        <w:pStyle w:val="a3"/>
        <w:numPr>
          <w:ilvl w:val="1"/>
          <w:numId w:val="33"/>
        </w:numPr>
        <w:rPr>
          <w:sz w:val="24"/>
          <w:szCs w:val="24"/>
        </w:rPr>
      </w:pPr>
      <w:r w:rsidRPr="004906F8">
        <w:rPr>
          <w:sz w:val="24"/>
          <w:szCs w:val="24"/>
        </w:rPr>
        <w:t>Заявка на покупку VENKON: Бухгалтерия.</w:t>
      </w:r>
    </w:p>
    <w:p w:rsidR="005D767A" w:rsidRPr="004906F8" w:rsidRDefault="005D767A" w:rsidP="008F5554">
      <w:pPr>
        <w:pStyle w:val="a3"/>
        <w:numPr>
          <w:ilvl w:val="1"/>
          <w:numId w:val="33"/>
        </w:numPr>
        <w:rPr>
          <w:sz w:val="24"/>
          <w:szCs w:val="24"/>
        </w:rPr>
      </w:pPr>
      <w:r w:rsidRPr="004906F8">
        <w:rPr>
          <w:sz w:val="24"/>
          <w:szCs w:val="24"/>
        </w:rPr>
        <w:t>Заявка на проведение презентации 1С:ERP</w:t>
      </w:r>
    </w:p>
    <w:p w:rsidR="005D767A" w:rsidRPr="004906F8" w:rsidRDefault="005D767A" w:rsidP="008F5554">
      <w:pPr>
        <w:pStyle w:val="a3"/>
        <w:numPr>
          <w:ilvl w:val="1"/>
          <w:numId w:val="33"/>
        </w:numPr>
        <w:rPr>
          <w:sz w:val="24"/>
          <w:szCs w:val="24"/>
        </w:rPr>
      </w:pPr>
      <w:r w:rsidRPr="004906F8">
        <w:rPr>
          <w:sz w:val="24"/>
          <w:szCs w:val="24"/>
        </w:rPr>
        <w:lastRenderedPageBreak/>
        <w:t>Заявка на получение демо-версии 1С:ERP</w:t>
      </w:r>
    </w:p>
    <w:p w:rsidR="005D767A" w:rsidRPr="004906F8" w:rsidRDefault="005D767A" w:rsidP="008F5554">
      <w:pPr>
        <w:pStyle w:val="a3"/>
        <w:numPr>
          <w:ilvl w:val="1"/>
          <w:numId w:val="33"/>
        </w:numPr>
        <w:rPr>
          <w:sz w:val="24"/>
          <w:szCs w:val="24"/>
        </w:rPr>
      </w:pPr>
      <w:r w:rsidRPr="004906F8">
        <w:rPr>
          <w:sz w:val="24"/>
          <w:szCs w:val="24"/>
        </w:rPr>
        <w:t>Заявка на получение расчета стоимости проекта 1С:ERP</w:t>
      </w:r>
    </w:p>
    <w:p w:rsidR="005D767A" w:rsidRPr="004906F8" w:rsidRDefault="005D767A" w:rsidP="008F5554">
      <w:pPr>
        <w:pStyle w:val="a3"/>
        <w:numPr>
          <w:ilvl w:val="1"/>
          <w:numId w:val="33"/>
        </w:numPr>
        <w:rPr>
          <w:sz w:val="24"/>
          <w:szCs w:val="24"/>
        </w:rPr>
      </w:pPr>
      <w:r w:rsidRPr="004906F8">
        <w:rPr>
          <w:sz w:val="24"/>
          <w:szCs w:val="24"/>
        </w:rPr>
        <w:t>Заявка на прохождение курсов</w:t>
      </w:r>
    </w:p>
    <w:p w:rsidR="005D767A" w:rsidRPr="004906F8" w:rsidRDefault="005D767A" w:rsidP="005D767A">
      <w:pPr>
        <w:pStyle w:val="a3"/>
        <w:rPr>
          <w:sz w:val="24"/>
          <w:szCs w:val="24"/>
        </w:rPr>
      </w:pPr>
    </w:p>
    <w:p w:rsidR="005D767A" w:rsidRPr="004906F8" w:rsidRDefault="008F5554" w:rsidP="005D767A">
      <w:pPr>
        <w:pStyle w:val="a3"/>
        <w:rPr>
          <w:sz w:val="24"/>
          <w:szCs w:val="24"/>
        </w:rPr>
      </w:pPr>
      <w:r w:rsidRPr="004906F8">
        <w:rPr>
          <w:sz w:val="24"/>
          <w:szCs w:val="24"/>
        </w:rPr>
        <w:t>Документ «Событие» должен а</w:t>
      </w:r>
      <w:r w:rsidR="005D767A" w:rsidRPr="004906F8">
        <w:rPr>
          <w:sz w:val="24"/>
          <w:szCs w:val="24"/>
        </w:rPr>
        <w:t>втоматически зарегистрирова</w:t>
      </w:r>
      <w:r w:rsidRPr="004906F8">
        <w:rPr>
          <w:sz w:val="24"/>
          <w:szCs w:val="24"/>
        </w:rPr>
        <w:t>ться с категорией продажи следующим образом:</w:t>
      </w:r>
      <w:r w:rsidR="005D767A" w:rsidRPr="004906F8">
        <w:rPr>
          <w:sz w:val="24"/>
          <w:szCs w:val="24"/>
        </w:rPr>
        <w:t xml:space="preserve"> </w:t>
      </w:r>
    </w:p>
    <w:p w:rsidR="005D767A" w:rsidRPr="004906F8" w:rsidRDefault="005D767A" w:rsidP="005D767A">
      <w:pPr>
        <w:pStyle w:val="a3"/>
        <w:numPr>
          <w:ilvl w:val="0"/>
          <w:numId w:val="32"/>
        </w:numPr>
        <w:rPr>
          <w:sz w:val="24"/>
          <w:szCs w:val="24"/>
        </w:rPr>
      </w:pPr>
      <w:r w:rsidRPr="004906F8">
        <w:rPr>
          <w:sz w:val="24"/>
          <w:szCs w:val="24"/>
        </w:rPr>
        <w:t xml:space="preserve">с типами вариантов i - </w:t>
      </w:r>
      <w:proofErr w:type="spellStart"/>
      <w:r w:rsidRPr="004906F8">
        <w:rPr>
          <w:sz w:val="24"/>
          <w:szCs w:val="24"/>
        </w:rPr>
        <w:t>ii</w:t>
      </w:r>
      <w:proofErr w:type="spellEnd"/>
      <w:r w:rsidRPr="004906F8">
        <w:rPr>
          <w:sz w:val="24"/>
          <w:szCs w:val="24"/>
        </w:rPr>
        <w:t xml:space="preserve"> </w:t>
      </w:r>
      <w:r w:rsidR="004906F8" w:rsidRPr="004906F8">
        <w:rPr>
          <w:sz w:val="24"/>
          <w:szCs w:val="24"/>
        </w:rPr>
        <w:t xml:space="preserve">система </w:t>
      </w:r>
      <w:r w:rsidRPr="004906F8">
        <w:rPr>
          <w:sz w:val="24"/>
          <w:szCs w:val="24"/>
        </w:rPr>
        <w:t xml:space="preserve">должна автоматически зарегистрировать </w:t>
      </w:r>
      <w:r w:rsidR="004906F8" w:rsidRPr="004906F8">
        <w:rPr>
          <w:sz w:val="24"/>
          <w:szCs w:val="24"/>
        </w:rPr>
        <w:t>данную заявку</w:t>
      </w:r>
      <w:r w:rsidRPr="004906F8">
        <w:rPr>
          <w:sz w:val="24"/>
          <w:szCs w:val="24"/>
        </w:rPr>
        <w:t xml:space="preserve"> с категорией “Установка 1</w:t>
      </w:r>
      <w:proofErr w:type="gramStart"/>
      <w:r w:rsidRPr="004906F8">
        <w:rPr>
          <w:sz w:val="24"/>
          <w:szCs w:val="24"/>
        </w:rPr>
        <w:t>С:Бухгалтерия</w:t>
      </w:r>
      <w:proofErr w:type="gramEnd"/>
      <w:r w:rsidRPr="004906F8">
        <w:rPr>
          <w:sz w:val="24"/>
          <w:szCs w:val="24"/>
        </w:rPr>
        <w:t>”</w:t>
      </w:r>
    </w:p>
    <w:p w:rsidR="005D767A" w:rsidRPr="004906F8" w:rsidRDefault="005D767A" w:rsidP="005D767A">
      <w:pPr>
        <w:pStyle w:val="a3"/>
        <w:numPr>
          <w:ilvl w:val="0"/>
          <w:numId w:val="32"/>
        </w:numPr>
        <w:rPr>
          <w:sz w:val="24"/>
          <w:szCs w:val="24"/>
        </w:rPr>
      </w:pPr>
      <w:r w:rsidRPr="004906F8">
        <w:rPr>
          <w:sz w:val="24"/>
          <w:szCs w:val="24"/>
        </w:rPr>
        <w:t xml:space="preserve">с типами вариантов </w:t>
      </w:r>
      <w:proofErr w:type="spellStart"/>
      <w:r w:rsidRPr="004906F8">
        <w:rPr>
          <w:sz w:val="24"/>
          <w:szCs w:val="24"/>
        </w:rPr>
        <w:t>iii</w:t>
      </w:r>
      <w:proofErr w:type="spellEnd"/>
      <w:r w:rsidRPr="004906F8">
        <w:rPr>
          <w:sz w:val="24"/>
          <w:szCs w:val="24"/>
        </w:rPr>
        <w:t xml:space="preserve"> - v </w:t>
      </w:r>
      <w:r w:rsidR="004906F8" w:rsidRPr="004906F8">
        <w:rPr>
          <w:sz w:val="24"/>
          <w:szCs w:val="24"/>
        </w:rPr>
        <w:t>система должна автоматически зарегистрировать данную заявку с категорией</w:t>
      </w:r>
      <w:r w:rsidRPr="004906F8">
        <w:rPr>
          <w:sz w:val="24"/>
          <w:szCs w:val="24"/>
        </w:rPr>
        <w:t xml:space="preserve"> “Установка 1С:ERP”</w:t>
      </w:r>
    </w:p>
    <w:p w:rsidR="005D767A" w:rsidRPr="004906F8" w:rsidRDefault="005D767A" w:rsidP="005D767A">
      <w:pPr>
        <w:pStyle w:val="a3"/>
        <w:numPr>
          <w:ilvl w:val="0"/>
          <w:numId w:val="32"/>
        </w:numPr>
        <w:rPr>
          <w:sz w:val="24"/>
          <w:szCs w:val="24"/>
        </w:rPr>
      </w:pPr>
      <w:r w:rsidRPr="004906F8">
        <w:rPr>
          <w:sz w:val="24"/>
          <w:szCs w:val="24"/>
        </w:rPr>
        <w:t xml:space="preserve">с типом варианта </w:t>
      </w:r>
      <w:proofErr w:type="spellStart"/>
      <w:r w:rsidRPr="004906F8">
        <w:rPr>
          <w:sz w:val="24"/>
          <w:szCs w:val="24"/>
        </w:rPr>
        <w:t>vi</w:t>
      </w:r>
      <w:proofErr w:type="spellEnd"/>
      <w:r w:rsidRPr="004906F8">
        <w:rPr>
          <w:sz w:val="24"/>
          <w:szCs w:val="24"/>
        </w:rPr>
        <w:t xml:space="preserve"> </w:t>
      </w:r>
      <w:r w:rsidR="004906F8" w:rsidRPr="004906F8">
        <w:rPr>
          <w:sz w:val="24"/>
          <w:szCs w:val="24"/>
        </w:rPr>
        <w:t>система должна автоматически зарегистрировать данную заявку с категорией</w:t>
      </w:r>
      <w:r w:rsidRPr="004906F8">
        <w:rPr>
          <w:sz w:val="24"/>
          <w:szCs w:val="24"/>
        </w:rPr>
        <w:t xml:space="preserve"> “Курсы”</w:t>
      </w:r>
    </w:p>
    <w:p w:rsidR="005D767A" w:rsidRPr="004906F8" w:rsidRDefault="005D767A" w:rsidP="005D767A">
      <w:pPr>
        <w:pStyle w:val="a3"/>
        <w:rPr>
          <w:sz w:val="24"/>
          <w:szCs w:val="24"/>
        </w:rPr>
      </w:pPr>
    </w:p>
    <w:p w:rsidR="005D767A" w:rsidRPr="004906F8" w:rsidRDefault="005D767A" w:rsidP="005D76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906F8">
        <w:rPr>
          <w:sz w:val="24"/>
          <w:szCs w:val="24"/>
        </w:rPr>
        <w:t>Заполненные данные клиентом на сайте (имя, электронная почта, телефон и сообщение) должны дублироваться в документ «Событие» с типом «Заявка с сайта».</w:t>
      </w:r>
    </w:p>
    <w:p w:rsidR="005D767A" w:rsidRPr="004906F8" w:rsidRDefault="005D767A" w:rsidP="005D767A">
      <w:pPr>
        <w:pStyle w:val="a3"/>
        <w:ind w:left="0"/>
        <w:rPr>
          <w:noProof/>
          <w:sz w:val="24"/>
          <w:szCs w:val="24"/>
          <w:highlight w:val="yellow"/>
          <w:lang w:eastAsia="ru-RU"/>
        </w:rPr>
      </w:pPr>
      <w:r w:rsidRPr="004906F8">
        <w:rPr>
          <w:noProof/>
          <w:sz w:val="24"/>
          <w:szCs w:val="24"/>
          <w:lang w:eastAsia="ru-RU"/>
        </w:rPr>
        <w:drawing>
          <wp:inline distT="0" distB="0" distL="0" distR="0" wp14:anchorId="1310BB86" wp14:editId="03F6D13C">
            <wp:extent cx="5940425" cy="32390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7A" w:rsidRPr="004906F8" w:rsidRDefault="005D767A" w:rsidP="005D767A">
      <w:pPr>
        <w:pStyle w:val="a3"/>
        <w:rPr>
          <w:b/>
          <w:noProof/>
          <w:sz w:val="24"/>
          <w:szCs w:val="24"/>
          <w:highlight w:val="yellow"/>
          <w:lang w:eastAsia="ru-RU"/>
        </w:rPr>
      </w:pPr>
    </w:p>
    <w:p w:rsidR="005D767A" w:rsidRPr="004906F8" w:rsidRDefault="005D767A" w:rsidP="004906F8">
      <w:pPr>
        <w:rPr>
          <w:noProof/>
          <w:sz w:val="24"/>
          <w:szCs w:val="24"/>
          <w:lang w:eastAsia="ru-RU"/>
        </w:rPr>
      </w:pPr>
      <w:r w:rsidRPr="004906F8">
        <w:rPr>
          <w:noProof/>
          <w:sz w:val="24"/>
          <w:szCs w:val="24"/>
          <w:lang w:eastAsia="ru-RU"/>
        </w:rPr>
        <w:t>Система должна автоматически регистрировать справочник «Контакт» на основании заполненных полей: «Ваше имя», «Электронная почта» и «Ваш телефон» на сайте. Далее, дублировать данный контакт в документ «Событие».</w:t>
      </w:r>
    </w:p>
    <w:p w:rsidR="005D767A" w:rsidRPr="004906F8" w:rsidRDefault="005D767A" w:rsidP="005D767A">
      <w:pPr>
        <w:pStyle w:val="a3"/>
        <w:rPr>
          <w:noProof/>
          <w:sz w:val="24"/>
          <w:szCs w:val="24"/>
          <w:lang w:eastAsia="ru-RU"/>
        </w:rPr>
      </w:pPr>
      <w:r w:rsidRPr="004906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EC59E33" wp14:editId="6E52D53A">
            <wp:extent cx="5334000" cy="2543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7A" w:rsidRPr="004906F8" w:rsidRDefault="005D767A" w:rsidP="005D767A">
      <w:pPr>
        <w:rPr>
          <w:noProof/>
          <w:sz w:val="24"/>
          <w:szCs w:val="24"/>
          <w:lang w:eastAsia="ru-RU"/>
        </w:rPr>
      </w:pPr>
      <w:r w:rsidRPr="004906F8">
        <w:rPr>
          <w:noProof/>
          <w:sz w:val="24"/>
          <w:szCs w:val="24"/>
          <w:lang w:eastAsia="ru-RU"/>
        </w:rPr>
        <w:t xml:space="preserve">Также, поле «Сообщение» </w:t>
      </w:r>
      <w:r w:rsidR="004906F8" w:rsidRPr="004906F8">
        <w:rPr>
          <w:noProof/>
          <w:sz w:val="24"/>
          <w:szCs w:val="24"/>
          <w:lang w:eastAsia="ru-RU"/>
        </w:rPr>
        <w:t>в</w:t>
      </w:r>
      <w:r w:rsidRPr="004906F8">
        <w:rPr>
          <w:noProof/>
          <w:sz w:val="24"/>
          <w:szCs w:val="24"/>
          <w:lang w:eastAsia="ru-RU"/>
        </w:rPr>
        <w:t xml:space="preserve"> заявке на сайте должно дублироваться в поле «Описание события» в документе «Событие» с типом «Заявка с сайта». На основании данного документа «События» система должна также автоматически создать справочник «Лид».</w:t>
      </w:r>
    </w:p>
    <w:p w:rsidR="005D767A" w:rsidRPr="004906F8" w:rsidRDefault="005D767A" w:rsidP="005D767A">
      <w:pPr>
        <w:jc w:val="both"/>
        <w:rPr>
          <w:rFonts w:cs="Times New Roman"/>
          <w:noProof/>
          <w:sz w:val="24"/>
          <w:szCs w:val="24"/>
          <w:lang w:eastAsia="ru-RU"/>
        </w:rPr>
      </w:pPr>
      <w:r w:rsidRPr="004906F8">
        <w:rPr>
          <w:rFonts w:cs="Times New Roman"/>
          <w:noProof/>
          <w:sz w:val="24"/>
          <w:szCs w:val="24"/>
          <w:lang w:eastAsia="ru-RU"/>
        </w:rPr>
        <w:t xml:space="preserve">При создании справочника </w:t>
      </w:r>
      <w:r w:rsidRPr="004906F8">
        <w:rPr>
          <w:rFonts w:cs="Times New Roman"/>
          <w:b/>
          <w:noProof/>
          <w:sz w:val="24"/>
          <w:szCs w:val="24"/>
          <w:lang w:eastAsia="ru-RU"/>
        </w:rPr>
        <w:t>«Лид»</w:t>
      </w:r>
      <w:r w:rsidRPr="004906F8">
        <w:rPr>
          <w:rFonts w:cs="Times New Roman"/>
          <w:noProof/>
          <w:sz w:val="24"/>
          <w:szCs w:val="24"/>
          <w:lang w:eastAsia="ru-RU"/>
        </w:rPr>
        <w:t xml:space="preserve"> на основании документа «Событие» с типом «Завка с сайта» поле «Категория продажи» должно автоматически переноситься в справочник «Лид».</w:t>
      </w:r>
    </w:p>
    <w:p w:rsidR="005D767A" w:rsidRPr="004906F8" w:rsidRDefault="005D767A" w:rsidP="005D767A">
      <w:pPr>
        <w:jc w:val="both"/>
        <w:rPr>
          <w:rFonts w:cs="Times New Roman"/>
          <w:noProof/>
          <w:sz w:val="24"/>
          <w:szCs w:val="24"/>
          <w:lang w:eastAsia="ru-RU"/>
        </w:rPr>
      </w:pPr>
      <w:r w:rsidRPr="004906F8">
        <w:rPr>
          <w:rFonts w:cs="Times New Roman"/>
          <w:noProof/>
          <w:sz w:val="24"/>
          <w:szCs w:val="24"/>
          <w:lang w:eastAsia="ru-RU"/>
        </w:rPr>
        <w:t xml:space="preserve">После записи справочника </w:t>
      </w:r>
      <w:r w:rsidRPr="004906F8">
        <w:rPr>
          <w:rFonts w:cs="Times New Roman"/>
          <w:b/>
          <w:noProof/>
          <w:sz w:val="24"/>
          <w:szCs w:val="24"/>
          <w:lang w:eastAsia="ru-RU"/>
        </w:rPr>
        <w:t>«Лид»</w:t>
      </w:r>
      <w:r w:rsidRPr="004906F8">
        <w:rPr>
          <w:rFonts w:cs="Times New Roman"/>
          <w:noProof/>
          <w:sz w:val="24"/>
          <w:szCs w:val="24"/>
          <w:lang w:eastAsia="ru-RU"/>
        </w:rPr>
        <w:t xml:space="preserve"> поле «Ответственный» в справочнике «Лид» должно автоматически заполниться менеджером(сотрудником) указанной категории с наименьшим количеством количеством необработанных лидов и система должна его уведомлять о необходимости обработки лида. То есть менеджеры(сотрудники) будут привязаны к категориям продажи, и система должна будет определить к какой категории менеджеров данный лид относится. Напрмер: </w:t>
      </w:r>
      <w:r w:rsidRPr="004906F8">
        <w:rPr>
          <w:rFonts w:cs="Times New Roman"/>
          <w:color w:val="000000"/>
          <w:sz w:val="24"/>
          <w:szCs w:val="24"/>
        </w:rPr>
        <w:t>при выборе “Установка 1</w:t>
      </w:r>
      <w:proofErr w:type="gramStart"/>
      <w:r w:rsidRPr="004906F8">
        <w:rPr>
          <w:rFonts w:cs="Times New Roman"/>
          <w:color w:val="000000"/>
          <w:sz w:val="24"/>
          <w:szCs w:val="24"/>
        </w:rPr>
        <w:t>С:Бухгалтерия</w:t>
      </w:r>
      <w:proofErr w:type="gramEnd"/>
      <w:r w:rsidRPr="004906F8">
        <w:rPr>
          <w:rFonts w:cs="Times New Roman"/>
          <w:color w:val="000000"/>
          <w:sz w:val="24"/>
          <w:szCs w:val="24"/>
        </w:rPr>
        <w:t xml:space="preserve">” система должна отправить данный </w:t>
      </w:r>
      <w:proofErr w:type="spellStart"/>
      <w:r w:rsidRPr="004906F8">
        <w:rPr>
          <w:rFonts w:cs="Times New Roman"/>
          <w:color w:val="000000"/>
          <w:sz w:val="24"/>
          <w:szCs w:val="24"/>
        </w:rPr>
        <w:t>лид</w:t>
      </w:r>
      <w:proofErr w:type="spellEnd"/>
      <w:r w:rsidRPr="004906F8">
        <w:rPr>
          <w:rFonts w:cs="Times New Roman"/>
          <w:color w:val="000000"/>
          <w:sz w:val="24"/>
          <w:szCs w:val="24"/>
        </w:rPr>
        <w:t xml:space="preserve"> менеджерам по продажам ПП 1С:Бухгалтерия).</w:t>
      </w:r>
      <w:r w:rsidRPr="004906F8">
        <w:rPr>
          <w:rFonts w:cs="Times New Roman"/>
          <w:noProof/>
          <w:sz w:val="24"/>
          <w:szCs w:val="24"/>
          <w:lang w:eastAsia="ru-RU"/>
        </w:rPr>
        <w:t xml:space="preserve"> </w:t>
      </w:r>
    </w:p>
    <w:p w:rsidR="005D767A" w:rsidRPr="004906F8" w:rsidRDefault="005D767A" w:rsidP="005D767A">
      <w:pPr>
        <w:pStyle w:val="a6"/>
        <w:spacing w:before="0" w:beforeAutospacing="0" w:after="150" w:afterAutospacing="0"/>
        <w:jc w:val="both"/>
        <w:rPr>
          <w:rFonts w:asciiTheme="minorHAnsi" w:hAnsiTheme="minorHAnsi"/>
        </w:rPr>
      </w:pPr>
      <w:r w:rsidRPr="004906F8">
        <w:rPr>
          <w:rFonts w:asciiTheme="minorHAnsi" w:hAnsiTheme="minorHAnsi"/>
          <w:color w:val="000000"/>
        </w:rPr>
        <w:t xml:space="preserve">В случае, если к категории продажи относятся несколько менеджеров, то система должна отправить менеджерам в зависимости от их загрузки. Загрузка менеджеров должна определяться количеством необработанных </w:t>
      </w:r>
      <w:proofErr w:type="spellStart"/>
      <w:r w:rsidRPr="004906F8">
        <w:rPr>
          <w:rFonts w:asciiTheme="minorHAnsi" w:hAnsiTheme="minorHAnsi"/>
          <w:color w:val="000000"/>
        </w:rPr>
        <w:t>лидов</w:t>
      </w:r>
      <w:proofErr w:type="spellEnd"/>
      <w:r w:rsidRPr="004906F8">
        <w:rPr>
          <w:rFonts w:asciiTheme="minorHAnsi" w:hAnsiTheme="minorHAnsi"/>
          <w:color w:val="000000"/>
        </w:rPr>
        <w:t xml:space="preserve"> следующим образом:</w:t>
      </w:r>
    </w:p>
    <w:p w:rsidR="005D767A" w:rsidRPr="004906F8" w:rsidRDefault="005D767A" w:rsidP="005D767A">
      <w:pPr>
        <w:pStyle w:val="a6"/>
        <w:numPr>
          <w:ilvl w:val="0"/>
          <w:numId w:val="20"/>
        </w:numPr>
        <w:spacing w:before="0" w:beforeAutospacing="0" w:after="15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4906F8">
        <w:rPr>
          <w:rFonts w:asciiTheme="minorHAnsi" w:hAnsiTheme="minorHAnsi"/>
          <w:color w:val="000000"/>
        </w:rPr>
        <w:t xml:space="preserve">При одинаковом количестве необработанных </w:t>
      </w:r>
      <w:proofErr w:type="spellStart"/>
      <w:r w:rsidRPr="004906F8">
        <w:rPr>
          <w:rFonts w:asciiTheme="minorHAnsi" w:hAnsiTheme="minorHAnsi"/>
          <w:color w:val="000000"/>
        </w:rPr>
        <w:t>лидов</w:t>
      </w:r>
      <w:proofErr w:type="spellEnd"/>
      <w:r w:rsidRPr="004906F8">
        <w:rPr>
          <w:rFonts w:asciiTheme="minorHAnsi" w:hAnsiTheme="minorHAnsi"/>
          <w:color w:val="000000"/>
        </w:rPr>
        <w:t xml:space="preserve"> у менеджеров, система должна перенаправить обращения по установленной очереди менеджеров. Установленная очередь менеджеров будет вводится вручную, то есть должен устанавливаться приоритет менеджеров, кому должно перенаправляться в первую очередь. </w:t>
      </w:r>
    </w:p>
    <w:p w:rsidR="005D767A" w:rsidRPr="004906F8" w:rsidRDefault="005D767A" w:rsidP="005D767A">
      <w:pPr>
        <w:pStyle w:val="a6"/>
        <w:numPr>
          <w:ilvl w:val="0"/>
          <w:numId w:val="20"/>
        </w:numPr>
        <w:spacing w:before="0" w:beforeAutospacing="0" w:after="15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4906F8">
        <w:rPr>
          <w:rFonts w:asciiTheme="minorHAnsi" w:hAnsiTheme="minorHAnsi"/>
          <w:color w:val="000000"/>
        </w:rPr>
        <w:t xml:space="preserve">При неодинаковом количестве необработанных </w:t>
      </w:r>
      <w:proofErr w:type="spellStart"/>
      <w:r w:rsidRPr="004906F8">
        <w:rPr>
          <w:rFonts w:asciiTheme="minorHAnsi" w:hAnsiTheme="minorHAnsi"/>
          <w:color w:val="000000"/>
        </w:rPr>
        <w:t>лидов</w:t>
      </w:r>
      <w:proofErr w:type="spellEnd"/>
      <w:r w:rsidRPr="004906F8">
        <w:rPr>
          <w:rFonts w:asciiTheme="minorHAnsi" w:hAnsiTheme="minorHAnsi"/>
          <w:color w:val="000000"/>
        </w:rPr>
        <w:t xml:space="preserve"> у менеджеров, система должна перенаправить </w:t>
      </w:r>
      <w:proofErr w:type="spellStart"/>
      <w:r w:rsidRPr="004906F8">
        <w:rPr>
          <w:rFonts w:asciiTheme="minorHAnsi" w:hAnsiTheme="minorHAnsi"/>
          <w:color w:val="000000"/>
        </w:rPr>
        <w:t>лид</w:t>
      </w:r>
      <w:proofErr w:type="spellEnd"/>
      <w:r w:rsidRPr="004906F8">
        <w:rPr>
          <w:rFonts w:asciiTheme="minorHAnsi" w:hAnsiTheme="minorHAnsi"/>
          <w:color w:val="000000"/>
        </w:rPr>
        <w:t xml:space="preserve"> сначала менеджеру, у которого минимальное количество необработанных </w:t>
      </w:r>
      <w:proofErr w:type="spellStart"/>
      <w:r w:rsidRPr="004906F8">
        <w:rPr>
          <w:rFonts w:asciiTheme="minorHAnsi" w:hAnsiTheme="minorHAnsi"/>
          <w:color w:val="000000"/>
        </w:rPr>
        <w:t>лидов</w:t>
      </w:r>
      <w:proofErr w:type="spellEnd"/>
      <w:r w:rsidRPr="004906F8">
        <w:rPr>
          <w:rFonts w:asciiTheme="minorHAnsi" w:hAnsiTheme="minorHAnsi"/>
          <w:color w:val="000000"/>
        </w:rPr>
        <w:t>.</w:t>
      </w:r>
    </w:p>
    <w:p w:rsidR="005D767A" w:rsidRPr="004906F8" w:rsidRDefault="005D767A" w:rsidP="005D767A">
      <w:pPr>
        <w:pStyle w:val="a6"/>
        <w:spacing w:before="0" w:beforeAutospacing="0" w:after="150" w:afterAutospacing="0"/>
        <w:jc w:val="both"/>
        <w:textAlignment w:val="baseline"/>
        <w:rPr>
          <w:rFonts w:asciiTheme="minorHAnsi" w:hAnsiTheme="minorHAnsi"/>
          <w:color w:val="000000"/>
        </w:rPr>
      </w:pPr>
    </w:p>
    <w:p w:rsidR="00DE2075" w:rsidRPr="004906F8" w:rsidRDefault="00DE2075">
      <w:pPr>
        <w:rPr>
          <w:sz w:val="24"/>
          <w:szCs w:val="24"/>
        </w:rPr>
      </w:pPr>
    </w:p>
    <w:p w:rsidR="00785C1B" w:rsidRPr="004906F8" w:rsidRDefault="00785C1B" w:rsidP="00785C1B">
      <w:pPr>
        <w:rPr>
          <w:noProof/>
          <w:sz w:val="24"/>
          <w:szCs w:val="24"/>
          <w:lang w:eastAsia="ru-RU"/>
        </w:rPr>
      </w:pPr>
    </w:p>
    <w:p w:rsidR="00C24FF0" w:rsidRPr="004906F8" w:rsidRDefault="00C24FF0" w:rsidP="00C24FF0">
      <w:pPr>
        <w:ind w:left="360"/>
        <w:rPr>
          <w:sz w:val="24"/>
          <w:szCs w:val="24"/>
          <w:highlight w:val="yellow"/>
        </w:rPr>
      </w:pPr>
    </w:p>
    <w:sectPr w:rsidR="00C24FF0" w:rsidRPr="0049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9CE"/>
    <w:multiLevelType w:val="multilevel"/>
    <w:tmpl w:val="48D4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352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F2C16"/>
    <w:multiLevelType w:val="hybridMultilevel"/>
    <w:tmpl w:val="7AA8DE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483663"/>
    <w:multiLevelType w:val="hybridMultilevel"/>
    <w:tmpl w:val="5D98E5BC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9C5590"/>
    <w:multiLevelType w:val="hybridMultilevel"/>
    <w:tmpl w:val="615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6734"/>
    <w:multiLevelType w:val="hybridMultilevel"/>
    <w:tmpl w:val="13BED858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FAF2BAA"/>
    <w:multiLevelType w:val="multilevel"/>
    <w:tmpl w:val="3BAC97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i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F6456C"/>
    <w:multiLevelType w:val="hybridMultilevel"/>
    <w:tmpl w:val="FCCEF7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EF01E6"/>
    <w:multiLevelType w:val="hybridMultilevel"/>
    <w:tmpl w:val="126AB576"/>
    <w:lvl w:ilvl="0" w:tplc="27A2CB2C">
      <w:start w:val="8"/>
      <w:numFmt w:val="lowerLett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67F0E"/>
    <w:multiLevelType w:val="multilevel"/>
    <w:tmpl w:val="3726FD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C0F4F"/>
    <w:multiLevelType w:val="hybridMultilevel"/>
    <w:tmpl w:val="8E001798"/>
    <w:lvl w:ilvl="0" w:tplc="79F676CE">
      <w:start w:val="4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B014FD"/>
    <w:multiLevelType w:val="hybridMultilevel"/>
    <w:tmpl w:val="A72AA72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36B02C19"/>
    <w:multiLevelType w:val="multilevel"/>
    <w:tmpl w:val="3BAC97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i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EF2964"/>
    <w:multiLevelType w:val="hybridMultilevel"/>
    <w:tmpl w:val="4418D64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C6428C"/>
    <w:multiLevelType w:val="multilevel"/>
    <w:tmpl w:val="545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lowerLetter"/>
      <w:lvlText w:val="%2)"/>
      <w:lvlJc w:val="left"/>
      <w:pPr>
        <w:ind w:left="1352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635D6"/>
    <w:multiLevelType w:val="hybridMultilevel"/>
    <w:tmpl w:val="3188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70B03"/>
    <w:multiLevelType w:val="hybridMultilevel"/>
    <w:tmpl w:val="27963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A4646"/>
    <w:multiLevelType w:val="hybridMultilevel"/>
    <w:tmpl w:val="60F2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69C0"/>
    <w:multiLevelType w:val="hybridMultilevel"/>
    <w:tmpl w:val="4C22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E3FD8"/>
    <w:multiLevelType w:val="hybridMultilevel"/>
    <w:tmpl w:val="1074A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45EFF"/>
    <w:multiLevelType w:val="hybridMultilevel"/>
    <w:tmpl w:val="764A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6702B"/>
    <w:multiLevelType w:val="hybridMultilevel"/>
    <w:tmpl w:val="4E687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702F"/>
    <w:multiLevelType w:val="hybridMultilevel"/>
    <w:tmpl w:val="377E27DE"/>
    <w:lvl w:ilvl="0" w:tplc="42A8A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1C2AAC"/>
    <w:multiLevelType w:val="hybridMultilevel"/>
    <w:tmpl w:val="7218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E2660"/>
    <w:multiLevelType w:val="hybridMultilevel"/>
    <w:tmpl w:val="8244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90C34"/>
    <w:multiLevelType w:val="hybridMultilevel"/>
    <w:tmpl w:val="BC6E5D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AD21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241665"/>
    <w:multiLevelType w:val="hybridMultilevel"/>
    <w:tmpl w:val="CA5A98E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763F6D"/>
    <w:multiLevelType w:val="hybridMultilevel"/>
    <w:tmpl w:val="0F66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B0EC6"/>
    <w:multiLevelType w:val="multilevel"/>
    <w:tmpl w:val="A29A6F42"/>
    <w:lvl w:ilvl="0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4B7A56"/>
    <w:multiLevelType w:val="hybridMultilevel"/>
    <w:tmpl w:val="A094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52E29"/>
    <w:multiLevelType w:val="hybridMultilevel"/>
    <w:tmpl w:val="4484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9160E"/>
    <w:multiLevelType w:val="multilevel"/>
    <w:tmpl w:val="3BAC97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i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A84F73"/>
    <w:multiLevelType w:val="hybridMultilevel"/>
    <w:tmpl w:val="764A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5"/>
  </w:num>
  <w:num w:numId="4">
    <w:abstractNumId w:val="32"/>
  </w:num>
  <w:num w:numId="5">
    <w:abstractNumId w:val="19"/>
  </w:num>
  <w:num w:numId="6">
    <w:abstractNumId w:val="14"/>
  </w:num>
  <w:num w:numId="7">
    <w:abstractNumId w:val="17"/>
  </w:num>
  <w:num w:numId="8">
    <w:abstractNumId w:val="20"/>
  </w:num>
  <w:num w:numId="9">
    <w:abstractNumId w:val="21"/>
  </w:num>
  <w:num w:numId="10">
    <w:abstractNumId w:val="27"/>
  </w:num>
  <w:num w:numId="11">
    <w:abstractNumId w:val="3"/>
  </w:num>
  <w:num w:numId="12">
    <w:abstractNumId w:val="29"/>
  </w:num>
  <w:num w:numId="13">
    <w:abstractNumId w:val="23"/>
  </w:num>
  <w:num w:numId="14">
    <w:abstractNumId w:val="22"/>
  </w:num>
  <w:num w:numId="15">
    <w:abstractNumId w:val="16"/>
  </w:num>
  <w:num w:numId="16">
    <w:abstractNumId w:val="31"/>
  </w:num>
  <w:num w:numId="17">
    <w:abstractNumId w:val="25"/>
  </w:num>
  <w:num w:numId="18">
    <w:abstractNumId w:val="28"/>
  </w:num>
  <w:num w:numId="19">
    <w:abstractNumId w:val="0"/>
  </w:num>
  <w:num w:numId="20">
    <w:abstractNumId w:val="13"/>
  </w:num>
  <w:num w:numId="21">
    <w:abstractNumId w:val="4"/>
  </w:num>
  <w:num w:numId="22">
    <w:abstractNumId w:val="10"/>
  </w:num>
  <w:num w:numId="23">
    <w:abstractNumId w:val="6"/>
  </w:num>
  <w:num w:numId="24">
    <w:abstractNumId w:val="2"/>
  </w:num>
  <w:num w:numId="25">
    <w:abstractNumId w:val="26"/>
  </w:num>
  <w:num w:numId="26">
    <w:abstractNumId w:val="12"/>
  </w:num>
  <w:num w:numId="27">
    <w:abstractNumId w:val="24"/>
  </w:num>
  <w:num w:numId="28">
    <w:abstractNumId w:val="11"/>
  </w:num>
  <w:num w:numId="29">
    <w:abstractNumId w:val="7"/>
  </w:num>
  <w:num w:numId="30">
    <w:abstractNumId w:val="9"/>
  </w:num>
  <w:num w:numId="31">
    <w:abstractNumId w:val="5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63"/>
    <w:rsid w:val="00066613"/>
    <w:rsid w:val="00072D5B"/>
    <w:rsid w:val="000E4967"/>
    <w:rsid w:val="001C1A7C"/>
    <w:rsid w:val="00200E0B"/>
    <w:rsid w:val="0020244C"/>
    <w:rsid w:val="002D16EC"/>
    <w:rsid w:val="002F5A5D"/>
    <w:rsid w:val="00381789"/>
    <w:rsid w:val="00390478"/>
    <w:rsid w:val="003D7DE3"/>
    <w:rsid w:val="0040651E"/>
    <w:rsid w:val="00415C72"/>
    <w:rsid w:val="00457BB1"/>
    <w:rsid w:val="004906F8"/>
    <w:rsid w:val="00492280"/>
    <w:rsid w:val="004925B0"/>
    <w:rsid w:val="00494F98"/>
    <w:rsid w:val="004E2D00"/>
    <w:rsid w:val="00502D69"/>
    <w:rsid w:val="00507A64"/>
    <w:rsid w:val="00516759"/>
    <w:rsid w:val="005436EA"/>
    <w:rsid w:val="0057329B"/>
    <w:rsid w:val="005A2452"/>
    <w:rsid w:val="005B42A8"/>
    <w:rsid w:val="005D767A"/>
    <w:rsid w:val="00630DFE"/>
    <w:rsid w:val="006937C7"/>
    <w:rsid w:val="0069691C"/>
    <w:rsid w:val="006E1FA6"/>
    <w:rsid w:val="006E4B95"/>
    <w:rsid w:val="007061DA"/>
    <w:rsid w:val="00785C1B"/>
    <w:rsid w:val="00794133"/>
    <w:rsid w:val="007D3A0B"/>
    <w:rsid w:val="0085746C"/>
    <w:rsid w:val="00892EF3"/>
    <w:rsid w:val="008A2430"/>
    <w:rsid w:val="008F5554"/>
    <w:rsid w:val="0090658E"/>
    <w:rsid w:val="009273FA"/>
    <w:rsid w:val="009421A4"/>
    <w:rsid w:val="009D5863"/>
    <w:rsid w:val="00B63993"/>
    <w:rsid w:val="00B666A8"/>
    <w:rsid w:val="00B71C07"/>
    <w:rsid w:val="00B731FB"/>
    <w:rsid w:val="00BB4160"/>
    <w:rsid w:val="00C12340"/>
    <w:rsid w:val="00C24FF0"/>
    <w:rsid w:val="00CA3D6E"/>
    <w:rsid w:val="00D74902"/>
    <w:rsid w:val="00DC68EC"/>
    <w:rsid w:val="00DD2221"/>
    <w:rsid w:val="00DE2075"/>
    <w:rsid w:val="00E20689"/>
    <w:rsid w:val="00E24EC8"/>
    <w:rsid w:val="00E26559"/>
    <w:rsid w:val="00E450B0"/>
    <w:rsid w:val="00E600BA"/>
    <w:rsid w:val="00E629EE"/>
    <w:rsid w:val="00E869B5"/>
    <w:rsid w:val="00EB2E66"/>
    <w:rsid w:val="00EC26A5"/>
    <w:rsid w:val="00F26C63"/>
    <w:rsid w:val="00F3611C"/>
    <w:rsid w:val="00F55063"/>
    <w:rsid w:val="00F566CD"/>
    <w:rsid w:val="00F748AE"/>
    <w:rsid w:val="00F75933"/>
    <w:rsid w:val="00F96E02"/>
    <w:rsid w:val="00FC7E42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FC53"/>
  <w15:docId w15:val="{C08B866F-14DE-4D82-A838-CA2118DF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D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6A89-24AE-4513-AA25-226DD99F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Стажер</dc:creator>
  <cp:lastModifiedBy>Leonid</cp:lastModifiedBy>
  <cp:revision>5</cp:revision>
  <dcterms:created xsi:type="dcterms:W3CDTF">2019-05-22T12:17:00Z</dcterms:created>
  <dcterms:modified xsi:type="dcterms:W3CDTF">2019-05-28T09:36:00Z</dcterms:modified>
</cp:coreProperties>
</file>