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39" w:rsidRDefault="00B53736" w:rsidP="006F7A4D">
      <w:pPr>
        <w:spacing w:after="0"/>
        <w:jc w:val="center"/>
        <w:rPr>
          <w:noProof/>
        </w:rPr>
      </w:pPr>
      <w:bookmarkStart w:id="0" w:name="_GoBack"/>
      <w:r>
        <w:rPr>
          <w:noProof/>
        </w:rPr>
        <w:t>Выгрузка</w:t>
      </w:r>
      <w:r w:rsidR="00A40539">
        <w:rPr>
          <w:noProof/>
        </w:rPr>
        <w:t xml:space="preserve"> банковких выписок в формате </w:t>
      </w:r>
      <w:r w:rsidR="00A40539">
        <w:rPr>
          <w:noProof/>
          <w:lang w:val="en-US"/>
        </w:rPr>
        <w:t>CSV</w:t>
      </w:r>
      <w:r w:rsidR="006F7A4D">
        <w:rPr>
          <w:noProof/>
        </w:rPr>
        <w:t xml:space="preserve"> из базы БП 2.0.</w:t>
      </w:r>
    </w:p>
    <w:p w:rsidR="00A40539" w:rsidRPr="006F7A4D" w:rsidRDefault="006F7A4D" w:rsidP="005B44FF">
      <w:pPr>
        <w:spacing w:after="0"/>
        <w:rPr>
          <w:noProof/>
        </w:rPr>
      </w:pPr>
      <w:r>
        <w:rPr>
          <w:noProof/>
        </w:rPr>
        <w:t xml:space="preserve">Тестироваться будет на типовой демо базе </w:t>
      </w:r>
      <w:r w:rsidRPr="006F7A4D">
        <w:rPr>
          <w:noProof/>
        </w:rPr>
        <w:t>Бухгалтерия предприятия, редакция 2.0 (2.0.66.75)</w:t>
      </w:r>
    </w:p>
    <w:p w:rsidR="00A40539" w:rsidRDefault="00A40539" w:rsidP="005B44FF">
      <w:pPr>
        <w:spacing w:after="0"/>
        <w:rPr>
          <w:noProof/>
        </w:rPr>
      </w:pPr>
    </w:p>
    <w:p w:rsidR="006F7A4D" w:rsidRDefault="006F7A4D" w:rsidP="005B44FF">
      <w:pPr>
        <w:spacing w:after="0"/>
        <w:rPr>
          <w:noProof/>
        </w:rPr>
      </w:pPr>
      <w:r>
        <w:rPr>
          <w:noProof/>
        </w:rPr>
        <w:t>Обработка выгрузки поместить на интерфейс в главном меню – Банк.</w:t>
      </w:r>
    </w:p>
    <w:p w:rsidR="006F7A4D" w:rsidRDefault="00B7773F" w:rsidP="006F7A4D">
      <w:pPr>
        <w:spacing w:after="0"/>
        <w:rPr>
          <w:noProof/>
        </w:rPr>
      </w:pPr>
      <w:r>
        <w:rPr>
          <w:noProof/>
        </w:rPr>
        <w:t>П</w:t>
      </w:r>
      <w:r w:rsidR="006F7A4D">
        <w:rPr>
          <w:noProof/>
        </w:rPr>
        <w:t>одходит интерфейс аналогичный типовой обработке «Клиент банк(</w:t>
      </w:r>
      <w:r>
        <w:rPr>
          <w:noProof/>
        </w:rPr>
        <w:t>выгрузка платежных документов)». Не обязательно конкретно такой интерфейс.</w:t>
      </w:r>
    </w:p>
    <w:p w:rsidR="00386D5D" w:rsidRDefault="000D2E4F" w:rsidP="006F7A4D">
      <w:pPr>
        <w:spacing w:after="0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940425" cy="3147637"/>
            <wp:effectExtent l="0" t="0" r="3175" b="0"/>
            <wp:docPr id="4" name="Рисунок 4" descr="ÐÐ°ÑÑÐ¸Ð½ÐºÐ¸ Ð¿Ð¾ Ð·Ð°Ð¿ÑÐ¾ÑÑ 1Ñ Ð±Ð¿ 2.0 Ð±Ð°Ð½Ðº ÐºÐ»Ð¸ÐµÐ½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1Ñ Ð±Ð¿ 2.0 Ð±Ð°Ð½Ðº ÐºÐ»Ð¸ÐµÐ½Ñ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73F" w:rsidRDefault="00B7773F" w:rsidP="006F7A4D">
      <w:pPr>
        <w:spacing w:after="0"/>
        <w:rPr>
          <w:noProof/>
        </w:rPr>
      </w:pPr>
    </w:p>
    <w:p w:rsidR="00B7773F" w:rsidRDefault="00B7773F" w:rsidP="005B44FF">
      <w:pPr>
        <w:spacing w:after="0"/>
        <w:rPr>
          <w:noProof/>
        </w:rPr>
      </w:pPr>
      <w:r>
        <w:rPr>
          <w:noProof/>
        </w:rPr>
        <w:t>При выгрузке т</w:t>
      </w:r>
      <w:r w:rsidR="006F7A4D">
        <w:rPr>
          <w:noProof/>
        </w:rPr>
        <w:t xml:space="preserve">ребуется </w:t>
      </w:r>
      <w:r w:rsidR="006F7A4D" w:rsidRPr="000D2E4F">
        <w:rPr>
          <w:b/>
          <w:noProof/>
        </w:rPr>
        <w:t>отборы</w:t>
      </w:r>
      <w:r>
        <w:rPr>
          <w:noProof/>
        </w:rPr>
        <w:t>:</w:t>
      </w:r>
    </w:p>
    <w:p w:rsidR="00B7773F" w:rsidRDefault="00B7773F" w:rsidP="005B44FF">
      <w:pPr>
        <w:spacing w:after="0"/>
        <w:rPr>
          <w:noProof/>
        </w:rPr>
      </w:pPr>
      <w:r>
        <w:rPr>
          <w:noProof/>
        </w:rPr>
        <w:t xml:space="preserve">- </w:t>
      </w:r>
      <w:r w:rsidR="006F7A4D">
        <w:rPr>
          <w:noProof/>
        </w:rPr>
        <w:t>организа</w:t>
      </w:r>
      <w:r>
        <w:rPr>
          <w:noProof/>
        </w:rPr>
        <w:t>ции</w:t>
      </w:r>
    </w:p>
    <w:p w:rsidR="00B7773F" w:rsidRDefault="00B7773F" w:rsidP="005B44FF">
      <w:pPr>
        <w:spacing w:after="0"/>
        <w:rPr>
          <w:noProof/>
        </w:rPr>
      </w:pPr>
      <w:r>
        <w:rPr>
          <w:noProof/>
        </w:rPr>
        <w:t>- банковскому счету</w:t>
      </w:r>
    </w:p>
    <w:p w:rsidR="006F7A4D" w:rsidRDefault="00B7773F" w:rsidP="005B44FF">
      <w:pPr>
        <w:spacing w:after="0"/>
        <w:rPr>
          <w:noProof/>
        </w:rPr>
      </w:pPr>
      <w:r>
        <w:rPr>
          <w:noProof/>
        </w:rPr>
        <w:t>- периоду</w:t>
      </w:r>
    </w:p>
    <w:p w:rsidR="00B7773F" w:rsidRDefault="00B7773F" w:rsidP="005B44FF">
      <w:pPr>
        <w:spacing w:after="0"/>
        <w:rPr>
          <w:noProof/>
        </w:rPr>
      </w:pPr>
      <w:r>
        <w:rPr>
          <w:noProof/>
        </w:rPr>
        <w:t>- выгрузка дебетовых документо</w:t>
      </w:r>
      <w:r w:rsidR="00F3696A">
        <w:rPr>
          <w:noProof/>
        </w:rPr>
        <w:t>х</w:t>
      </w:r>
      <w:r>
        <w:rPr>
          <w:noProof/>
        </w:rPr>
        <w:t xml:space="preserve"> или кредитовых. Разные </w:t>
      </w:r>
      <w:r w:rsidR="002465E2">
        <w:rPr>
          <w:noProof/>
        </w:rPr>
        <w:t>форматы файла</w:t>
      </w:r>
      <w:r>
        <w:rPr>
          <w:noProof/>
        </w:rPr>
        <w:t xml:space="preserve"> выгрузки в де</w:t>
      </w:r>
      <w:r w:rsidR="000D2E4F">
        <w:rPr>
          <w:noProof/>
        </w:rPr>
        <w:t>бетовых и кредитовых документов, описаные ниже.</w:t>
      </w:r>
    </w:p>
    <w:p w:rsidR="000D2E4F" w:rsidRDefault="000D2E4F" w:rsidP="005B44FF">
      <w:pPr>
        <w:spacing w:after="0"/>
        <w:rPr>
          <w:noProof/>
        </w:rPr>
      </w:pPr>
    </w:p>
    <w:p w:rsidR="000D2E4F" w:rsidRDefault="000D2E4F" w:rsidP="005B44FF">
      <w:pPr>
        <w:spacing w:after="0"/>
        <w:rPr>
          <w:noProof/>
        </w:rPr>
      </w:pPr>
      <w:r w:rsidRPr="000D2E4F">
        <w:rPr>
          <w:b/>
          <w:noProof/>
        </w:rPr>
        <w:t>Реквизит</w:t>
      </w:r>
      <w:r>
        <w:rPr>
          <w:noProof/>
        </w:rPr>
        <w:t xml:space="preserve"> в форме</w:t>
      </w:r>
      <w:r>
        <w:rPr>
          <w:noProof/>
        </w:rPr>
        <w:t>:</w:t>
      </w:r>
    </w:p>
    <w:p w:rsidR="006F7A4D" w:rsidRDefault="000D2E4F" w:rsidP="005B44FF">
      <w:pPr>
        <w:spacing w:after="0"/>
        <w:rPr>
          <w:noProof/>
        </w:rPr>
      </w:pPr>
      <w:r>
        <w:rPr>
          <w:noProof/>
        </w:rPr>
        <w:t xml:space="preserve">- </w:t>
      </w:r>
      <w:r w:rsidR="00632F8D">
        <w:rPr>
          <w:noProof/>
        </w:rPr>
        <w:t>Возможность</w:t>
      </w:r>
      <w:r w:rsidR="006F7A4D">
        <w:rPr>
          <w:noProof/>
        </w:rPr>
        <w:t xml:space="preserve"> выбора пути </w:t>
      </w:r>
      <w:r w:rsidR="00632F8D">
        <w:rPr>
          <w:noProof/>
        </w:rPr>
        <w:t>сохранения файла</w:t>
      </w:r>
      <w:r w:rsidR="006F7A4D">
        <w:rPr>
          <w:noProof/>
        </w:rPr>
        <w:t xml:space="preserve"> выгрузки.</w:t>
      </w:r>
    </w:p>
    <w:p w:rsidR="00386D5D" w:rsidRDefault="000D2E4F" w:rsidP="005B44FF">
      <w:pPr>
        <w:spacing w:after="0"/>
        <w:rPr>
          <w:noProof/>
        </w:rPr>
      </w:pPr>
      <w:r>
        <w:rPr>
          <w:color w:val="000000"/>
          <w:lang w:eastAsia="ru-RU" w:bidi="ru-RU"/>
        </w:rPr>
        <w:t>- текстовые поля «</w:t>
      </w:r>
      <w:r w:rsidR="002465E2" w:rsidRPr="002D2F83">
        <w:rPr>
          <w:color w:val="000000"/>
          <w:lang w:eastAsia="ru-RU" w:bidi="ru-RU"/>
        </w:rPr>
        <w:t xml:space="preserve">ID </w:t>
      </w:r>
      <w:r w:rsidR="002465E2">
        <w:rPr>
          <w:color w:val="000000"/>
          <w:lang w:eastAsia="ru-RU" w:bidi="ru-RU"/>
        </w:rPr>
        <w:t>ЦО</w:t>
      </w:r>
      <w:r>
        <w:rPr>
          <w:color w:val="000000"/>
          <w:lang w:eastAsia="ru-RU" w:bidi="ru-RU"/>
        </w:rPr>
        <w:t>»</w:t>
      </w:r>
      <w:r w:rsidR="002465E2">
        <w:rPr>
          <w:color w:val="000000"/>
          <w:lang w:eastAsia="ru-RU" w:bidi="ru-RU"/>
        </w:rPr>
        <w:t xml:space="preserve">, </w:t>
      </w:r>
      <w:r>
        <w:rPr>
          <w:color w:val="000000"/>
          <w:lang w:eastAsia="ru-RU" w:bidi="ru-RU"/>
        </w:rPr>
        <w:t>«</w:t>
      </w:r>
      <w:r w:rsidR="002465E2" w:rsidRPr="002D2F83">
        <w:rPr>
          <w:color w:val="000000"/>
          <w:lang w:eastAsia="ru-RU" w:bidi="ru-RU"/>
        </w:rPr>
        <w:t xml:space="preserve">ID </w:t>
      </w:r>
      <w:r w:rsidR="002465E2">
        <w:rPr>
          <w:color w:val="000000"/>
          <w:lang w:eastAsia="ru-RU" w:bidi="ru-RU"/>
        </w:rPr>
        <w:t>бюджета</w:t>
      </w:r>
      <w:r>
        <w:rPr>
          <w:color w:val="000000"/>
          <w:lang w:eastAsia="ru-RU" w:bidi="ru-RU"/>
        </w:rPr>
        <w:t>». Для дальнейшей выгрузки</w:t>
      </w:r>
    </w:p>
    <w:p w:rsidR="006F7A4D" w:rsidRDefault="006F7A4D" w:rsidP="005B44FF">
      <w:pPr>
        <w:spacing w:after="0"/>
        <w:rPr>
          <w:noProof/>
        </w:rPr>
      </w:pPr>
    </w:p>
    <w:p w:rsidR="00632F8D" w:rsidRDefault="00632F8D" w:rsidP="005B44FF">
      <w:pPr>
        <w:spacing w:after="0"/>
        <w:rPr>
          <w:noProof/>
        </w:rPr>
      </w:pPr>
    </w:p>
    <w:p w:rsidR="000D2E4F" w:rsidRDefault="000D2E4F" w:rsidP="005B44FF">
      <w:pPr>
        <w:spacing w:after="0"/>
        <w:rPr>
          <w:noProof/>
        </w:rPr>
      </w:pPr>
    </w:p>
    <w:p w:rsidR="000D2E4F" w:rsidRDefault="000D2E4F" w:rsidP="005B44FF">
      <w:pPr>
        <w:spacing w:after="0"/>
        <w:rPr>
          <w:noProof/>
        </w:rPr>
      </w:pPr>
    </w:p>
    <w:p w:rsidR="000D2E4F" w:rsidRDefault="000D2E4F" w:rsidP="005B44FF">
      <w:pPr>
        <w:spacing w:after="0"/>
        <w:rPr>
          <w:noProof/>
        </w:rPr>
      </w:pPr>
    </w:p>
    <w:p w:rsidR="000D2E4F" w:rsidRDefault="000D2E4F" w:rsidP="005B44FF">
      <w:pPr>
        <w:spacing w:after="0"/>
        <w:rPr>
          <w:noProof/>
        </w:rPr>
      </w:pPr>
    </w:p>
    <w:p w:rsidR="000D2E4F" w:rsidRDefault="000D2E4F" w:rsidP="005B44FF">
      <w:pPr>
        <w:spacing w:after="0"/>
        <w:rPr>
          <w:noProof/>
        </w:rPr>
      </w:pPr>
    </w:p>
    <w:p w:rsidR="000D2E4F" w:rsidRDefault="000D2E4F" w:rsidP="005B44FF">
      <w:pPr>
        <w:spacing w:after="0"/>
        <w:rPr>
          <w:noProof/>
        </w:rPr>
      </w:pPr>
    </w:p>
    <w:p w:rsidR="000D2E4F" w:rsidRDefault="000D2E4F" w:rsidP="005B44FF">
      <w:pPr>
        <w:spacing w:after="0"/>
        <w:rPr>
          <w:noProof/>
        </w:rPr>
      </w:pPr>
    </w:p>
    <w:p w:rsidR="000D2E4F" w:rsidRDefault="000D2E4F" w:rsidP="005B44FF">
      <w:pPr>
        <w:spacing w:after="0"/>
        <w:rPr>
          <w:noProof/>
        </w:rPr>
      </w:pPr>
    </w:p>
    <w:p w:rsidR="000D2E4F" w:rsidRDefault="000D2E4F" w:rsidP="005B44FF">
      <w:pPr>
        <w:spacing w:after="0"/>
        <w:rPr>
          <w:noProof/>
        </w:rPr>
      </w:pPr>
    </w:p>
    <w:p w:rsidR="000D2E4F" w:rsidRDefault="000D2E4F" w:rsidP="005B44FF">
      <w:pPr>
        <w:spacing w:after="0"/>
        <w:rPr>
          <w:noProof/>
        </w:rPr>
      </w:pPr>
    </w:p>
    <w:p w:rsidR="000D2E4F" w:rsidRDefault="000D2E4F" w:rsidP="005B44FF">
      <w:pPr>
        <w:spacing w:after="0"/>
        <w:rPr>
          <w:noProof/>
        </w:rPr>
      </w:pPr>
    </w:p>
    <w:p w:rsidR="000D2E4F" w:rsidRDefault="000D2E4F" w:rsidP="005B44FF">
      <w:pPr>
        <w:spacing w:after="0"/>
        <w:rPr>
          <w:noProof/>
        </w:rPr>
      </w:pPr>
    </w:p>
    <w:p w:rsidR="000D2E4F" w:rsidRDefault="000D2E4F" w:rsidP="005B44FF">
      <w:pPr>
        <w:spacing w:after="0"/>
        <w:rPr>
          <w:noProof/>
        </w:rPr>
      </w:pPr>
    </w:p>
    <w:p w:rsidR="000D2E4F" w:rsidRPr="00A40539" w:rsidRDefault="000D2E4F" w:rsidP="005B44FF">
      <w:pPr>
        <w:spacing w:after="0"/>
        <w:rPr>
          <w:noProof/>
        </w:rPr>
      </w:pPr>
    </w:p>
    <w:p w:rsidR="006F7A4D" w:rsidRDefault="006F7A4D" w:rsidP="005B44FF">
      <w:pPr>
        <w:spacing w:after="0"/>
      </w:pPr>
      <w:r>
        <w:lastRenderedPageBreak/>
        <w:t>Формат файла:</w:t>
      </w:r>
    </w:p>
    <w:p w:rsidR="002D2F83" w:rsidRDefault="006F7A4D" w:rsidP="005B44FF">
      <w:pPr>
        <w:spacing w:after="0"/>
      </w:pPr>
      <w:r>
        <w:t>Р</w:t>
      </w:r>
      <w:r w:rsidR="002D2F83">
        <w:t xml:space="preserve">асширение файла - </w:t>
      </w:r>
      <w:proofErr w:type="spellStart"/>
      <w:r w:rsidR="002D2F83">
        <w:t>csv</w:t>
      </w:r>
      <w:proofErr w:type="spellEnd"/>
      <w:r w:rsidR="002D2F83">
        <w:t>.</w:t>
      </w:r>
    </w:p>
    <w:p w:rsidR="002D2F83" w:rsidRDefault="002D2F83" w:rsidP="005B44FF">
      <w:pPr>
        <w:spacing w:after="0"/>
      </w:pPr>
      <w:r>
        <w:t>Кодировка - Windows-1251.</w:t>
      </w:r>
    </w:p>
    <w:p w:rsidR="002D2F83" w:rsidRDefault="002D2F83" w:rsidP="005B44FF">
      <w:pPr>
        <w:spacing w:after="0"/>
      </w:pPr>
      <w:r>
        <w:t>Каждая строка содержит одну запись.</w:t>
      </w:r>
    </w:p>
    <w:p w:rsidR="009514F3" w:rsidRPr="003E7AAF" w:rsidRDefault="002D2F83" w:rsidP="005B44FF">
      <w:pPr>
        <w:spacing w:after="0"/>
      </w:pPr>
      <w:r>
        <w:t>Разделитель полей - «;».</w:t>
      </w:r>
    </w:p>
    <w:p w:rsidR="00B7773F" w:rsidRDefault="00B7773F" w:rsidP="005B44FF">
      <w:pPr>
        <w:spacing w:after="0"/>
      </w:pPr>
    </w:p>
    <w:p w:rsidR="000D2E4F" w:rsidRDefault="000D2E4F" w:rsidP="005B44FF">
      <w:pPr>
        <w:spacing w:after="0"/>
      </w:pPr>
    </w:p>
    <w:p w:rsidR="000D2E4F" w:rsidRDefault="000D2E4F" w:rsidP="005B44FF">
      <w:pPr>
        <w:spacing w:after="0"/>
      </w:pPr>
    </w:p>
    <w:p w:rsidR="00B7773F" w:rsidRPr="008A6A18" w:rsidRDefault="00165B0A" w:rsidP="005B44FF">
      <w:pPr>
        <w:spacing w:after="0"/>
      </w:pPr>
      <w:r>
        <w:t>Формат для «</w:t>
      </w:r>
      <w:r w:rsidR="008A6A18">
        <w:t>Списание</w:t>
      </w:r>
      <w:r w:rsidR="003E7AAF">
        <w:t xml:space="preserve"> с расчетного счета</w:t>
      </w:r>
      <w:r>
        <w:t>»</w:t>
      </w:r>
    </w:p>
    <w:tbl>
      <w:tblPr>
        <w:tblpPr w:leftFromText="180" w:rightFromText="180" w:vertAnchor="text" w:tblpY="1"/>
        <w:tblOverlap w:val="never"/>
        <w:tblW w:w="97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1"/>
        <w:gridCol w:w="3415"/>
        <w:gridCol w:w="3415"/>
      </w:tblGrid>
      <w:tr w:rsidR="00F3696A" w:rsidTr="00F46241">
        <w:trPr>
          <w:trHeight w:hRule="exact" w:val="832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F3696A" w:rsidRDefault="00F3696A" w:rsidP="00291E41">
            <w:pPr>
              <w:pStyle w:val="a4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Наименование поля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F3696A" w:rsidRDefault="00F3696A" w:rsidP="00291E41">
            <w:pPr>
              <w:pStyle w:val="a4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Описание поля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3696A" w:rsidRDefault="00F3696A" w:rsidP="00291E41">
            <w:pPr>
              <w:pStyle w:val="a4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Описание</w:t>
            </w:r>
          </w:p>
        </w:tc>
      </w:tr>
      <w:tr w:rsidR="00F3696A" w:rsidTr="00F46241">
        <w:trPr>
          <w:trHeight w:hRule="exact" w:val="82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96A" w:rsidRDefault="00F3696A" w:rsidP="00291E41">
            <w:pPr>
              <w:pStyle w:val="a4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eastAsia="ru-RU" w:bidi="ru-RU"/>
              </w:rPr>
              <w:t>Порядковый номер №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96A" w:rsidRDefault="00F3696A" w:rsidP="00291E41">
            <w:pPr>
              <w:pStyle w:val="a4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eastAsia="ru-RU" w:bidi="ru-RU"/>
              </w:rPr>
              <w:t>Порядковый номер записи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6A" w:rsidRDefault="00F3696A" w:rsidP="00291E41">
            <w:pPr>
              <w:pStyle w:val="a4"/>
              <w:shd w:val="clear" w:color="auto" w:fill="auto"/>
              <w:spacing w:after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F3696A" w:rsidTr="00F46241">
        <w:trPr>
          <w:trHeight w:hRule="exact" w:val="82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96A" w:rsidRDefault="00F3696A" w:rsidP="00291E41">
            <w:pPr>
              <w:pStyle w:val="a4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val="en-US" w:bidi="en-US"/>
              </w:rPr>
              <w:t>PAYERACCOUNT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96A" w:rsidRDefault="00F3696A" w:rsidP="00291E41">
            <w:pPr>
              <w:pStyle w:val="a4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eastAsia="ru-RU" w:bidi="ru-RU"/>
              </w:rPr>
              <w:t>Счет плательщика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6A" w:rsidRDefault="00100BEE" w:rsidP="00100BEE">
            <w:pPr>
              <w:pStyle w:val="a4"/>
              <w:shd w:val="clear" w:color="auto" w:fill="auto"/>
              <w:spacing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Реквизит документа «</w:t>
            </w:r>
            <w:r>
              <w:rPr>
                <w:color w:val="000000"/>
                <w:lang w:eastAsia="ru-RU" w:bidi="ru-RU"/>
              </w:rPr>
              <w:t>Банковский счет</w:t>
            </w:r>
            <w:r>
              <w:rPr>
                <w:color w:val="000000"/>
                <w:lang w:eastAsia="ru-RU" w:bidi="ru-RU"/>
              </w:rPr>
              <w:t>»</w:t>
            </w:r>
            <w:r>
              <w:rPr>
                <w:color w:val="000000"/>
                <w:lang w:eastAsia="ru-RU" w:bidi="ru-RU"/>
              </w:rPr>
              <w:t xml:space="preserve"> - «Номер счета»</w:t>
            </w:r>
          </w:p>
        </w:tc>
      </w:tr>
      <w:tr w:rsidR="00F3696A" w:rsidTr="00F46241">
        <w:trPr>
          <w:trHeight w:hRule="exact" w:val="809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96A" w:rsidRDefault="00F3696A" w:rsidP="00291E41">
            <w:pPr>
              <w:pStyle w:val="a4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val="en-US" w:bidi="en-US"/>
              </w:rPr>
              <w:t>RECEIVERACCOUNT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96A" w:rsidRDefault="00F3696A" w:rsidP="00291E41">
            <w:pPr>
              <w:pStyle w:val="a4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eastAsia="ru-RU" w:bidi="ru-RU"/>
              </w:rPr>
              <w:t>Счет получателя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6A" w:rsidRDefault="00100BEE" w:rsidP="00100BEE">
            <w:pPr>
              <w:pStyle w:val="a4"/>
              <w:shd w:val="clear" w:color="auto" w:fill="auto"/>
              <w:spacing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Реквизит документа «</w:t>
            </w:r>
            <w:r>
              <w:rPr>
                <w:color w:val="000000"/>
                <w:lang w:eastAsia="ru-RU" w:bidi="ru-RU"/>
              </w:rPr>
              <w:t>Счет получателя</w:t>
            </w:r>
            <w:r>
              <w:rPr>
                <w:color w:val="000000"/>
                <w:lang w:eastAsia="ru-RU" w:bidi="ru-RU"/>
              </w:rPr>
              <w:t>» - «Номер счета»</w:t>
            </w:r>
          </w:p>
        </w:tc>
      </w:tr>
      <w:tr w:rsidR="00F3696A" w:rsidTr="00F46241">
        <w:trPr>
          <w:trHeight w:hRule="exact" w:val="82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96A" w:rsidRDefault="00F3696A" w:rsidP="00291E41">
            <w:pPr>
              <w:pStyle w:val="a4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val="en-US" w:bidi="en-US"/>
              </w:rPr>
              <w:t>AMOUNT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96A" w:rsidRDefault="00F3696A" w:rsidP="00291E41">
            <w:pPr>
              <w:pStyle w:val="a4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eastAsia="ru-RU" w:bidi="ru-RU"/>
              </w:rPr>
              <w:t>Сумма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BEE" w:rsidRDefault="00100BEE" w:rsidP="00100BEE">
            <w:pPr>
              <w:pStyle w:val="a4"/>
              <w:shd w:val="clear" w:color="auto" w:fill="auto"/>
              <w:spacing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Реквизит документа «</w:t>
            </w:r>
            <w:proofErr w:type="spellStart"/>
            <w:r>
              <w:rPr>
                <w:color w:val="000000"/>
                <w:lang w:val="en-US" w:eastAsia="ru-RU" w:bidi="ru-RU"/>
              </w:rPr>
              <w:t>Сумма</w:t>
            </w:r>
            <w:proofErr w:type="spellEnd"/>
            <w:r>
              <w:rPr>
                <w:color w:val="000000"/>
                <w:lang w:eastAsia="ru-RU" w:bidi="ru-RU"/>
              </w:rPr>
              <w:t>»</w:t>
            </w:r>
          </w:p>
          <w:p w:rsidR="00F3696A" w:rsidRPr="00100BEE" w:rsidRDefault="00F3696A" w:rsidP="00100BEE">
            <w:pPr>
              <w:jc w:val="center"/>
              <w:rPr>
                <w:lang w:eastAsia="ru-RU" w:bidi="ru-RU"/>
              </w:rPr>
            </w:pPr>
          </w:p>
        </w:tc>
      </w:tr>
      <w:tr w:rsidR="00F3696A" w:rsidTr="00F46241">
        <w:trPr>
          <w:trHeight w:hRule="exact" w:val="82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96A" w:rsidRDefault="00F3696A" w:rsidP="00291E41">
            <w:pPr>
              <w:pStyle w:val="a4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val="en-US" w:bidi="en-US"/>
              </w:rPr>
              <w:t>DOCUMENTNUMBER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96A" w:rsidRDefault="00F3696A" w:rsidP="00291E41">
            <w:pPr>
              <w:pStyle w:val="a4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eastAsia="ru-RU" w:bidi="ru-RU"/>
              </w:rPr>
              <w:t>Номер документа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6A" w:rsidRDefault="00386D5D" w:rsidP="00291E41">
            <w:pPr>
              <w:pStyle w:val="a4"/>
              <w:shd w:val="clear" w:color="auto" w:fill="auto"/>
              <w:spacing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Реквизит </w:t>
            </w:r>
            <w:r w:rsidR="00165B0A">
              <w:rPr>
                <w:color w:val="000000"/>
                <w:lang w:eastAsia="ru-RU" w:bidi="ru-RU"/>
              </w:rPr>
              <w:t xml:space="preserve">документа </w:t>
            </w:r>
            <w:r>
              <w:rPr>
                <w:color w:val="000000"/>
                <w:lang w:eastAsia="ru-RU" w:bidi="ru-RU"/>
              </w:rPr>
              <w:t>«</w:t>
            </w:r>
            <w:proofErr w:type="spellStart"/>
            <w:r>
              <w:rPr>
                <w:color w:val="000000"/>
                <w:lang w:eastAsia="ru-RU" w:bidi="ru-RU"/>
              </w:rPr>
              <w:t>Вх.Номер</w:t>
            </w:r>
            <w:proofErr w:type="spellEnd"/>
            <w:r>
              <w:rPr>
                <w:color w:val="000000"/>
                <w:lang w:eastAsia="ru-RU" w:bidi="ru-RU"/>
              </w:rPr>
              <w:t>»</w:t>
            </w:r>
          </w:p>
        </w:tc>
      </w:tr>
      <w:tr w:rsidR="00F3696A" w:rsidTr="00F46241">
        <w:trPr>
          <w:trHeight w:hRule="exact" w:val="832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696A" w:rsidRDefault="00F3696A" w:rsidP="00291E41">
            <w:pPr>
              <w:pStyle w:val="a4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val="en-US" w:bidi="en-US"/>
              </w:rPr>
              <w:t>DOCUMENTDATE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696A" w:rsidRDefault="00F3696A" w:rsidP="00291E41">
            <w:pPr>
              <w:pStyle w:val="a4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eastAsia="ru-RU" w:bidi="ru-RU"/>
              </w:rPr>
              <w:t>Дата документа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96A" w:rsidRDefault="00100BEE" w:rsidP="00291E41">
            <w:pPr>
              <w:pStyle w:val="a4"/>
              <w:shd w:val="clear" w:color="auto" w:fill="auto"/>
              <w:spacing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Реквизит документа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="00386D5D">
              <w:rPr>
                <w:color w:val="000000"/>
                <w:lang w:eastAsia="ru-RU" w:bidi="ru-RU"/>
              </w:rPr>
              <w:t>«</w:t>
            </w:r>
            <w:proofErr w:type="spellStart"/>
            <w:r w:rsidR="00386D5D">
              <w:rPr>
                <w:color w:val="000000"/>
                <w:lang w:eastAsia="ru-RU" w:bidi="ru-RU"/>
              </w:rPr>
              <w:t>Вх.Дата</w:t>
            </w:r>
            <w:proofErr w:type="spellEnd"/>
            <w:r w:rsidR="00386D5D">
              <w:rPr>
                <w:color w:val="000000"/>
                <w:lang w:eastAsia="ru-RU" w:bidi="ru-RU"/>
              </w:rPr>
              <w:t>»</w:t>
            </w:r>
          </w:p>
        </w:tc>
      </w:tr>
      <w:tr w:rsidR="00F3696A" w:rsidTr="00F46241">
        <w:trPr>
          <w:trHeight w:hRule="exact" w:val="832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696A" w:rsidRPr="002D2F83" w:rsidRDefault="00F3696A" w:rsidP="00291E41">
            <w:pPr>
              <w:pStyle w:val="a4"/>
              <w:shd w:val="clear" w:color="auto" w:fill="auto"/>
              <w:spacing w:after="0" w:line="240" w:lineRule="auto"/>
              <w:jc w:val="center"/>
              <w:rPr>
                <w:color w:val="000000"/>
                <w:lang w:val="en-US" w:bidi="en-US"/>
              </w:rPr>
            </w:pPr>
            <w:r>
              <w:rPr>
                <w:color w:val="000000"/>
                <w:lang w:val="en-US" w:bidi="en-US"/>
              </w:rPr>
              <w:t>MBA ESTIMATEID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696A" w:rsidRPr="002D2F83" w:rsidRDefault="00F3696A" w:rsidP="00291E41">
            <w:pPr>
              <w:pStyle w:val="a4"/>
              <w:shd w:val="clear" w:color="auto" w:fill="auto"/>
              <w:spacing w:after="0" w:line="240" w:lineRule="auto"/>
              <w:jc w:val="center"/>
              <w:rPr>
                <w:color w:val="000000"/>
                <w:lang w:eastAsia="ru-RU" w:bidi="ru-RU"/>
              </w:rPr>
            </w:pPr>
            <w:r w:rsidRPr="002D2F83">
              <w:rPr>
                <w:color w:val="000000"/>
                <w:lang w:eastAsia="ru-RU" w:bidi="ru-RU"/>
              </w:rPr>
              <w:t xml:space="preserve">ID </w:t>
            </w:r>
            <w:r>
              <w:rPr>
                <w:color w:val="000000"/>
                <w:lang w:eastAsia="ru-RU" w:bidi="ru-RU"/>
              </w:rPr>
              <w:t>ЦО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96A" w:rsidRPr="002D2F83" w:rsidRDefault="000D2E4F" w:rsidP="00291E41">
            <w:pPr>
              <w:pStyle w:val="a4"/>
              <w:shd w:val="clear" w:color="auto" w:fill="auto"/>
              <w:spacing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Реквизит «</w:t>
            </w:r>
            <w:r w:rsidRPr="002D2F83">
              <w:rPr>
                <w:color w:val="000000"/>
                <w:lang w:eastAsia="ru-RU" w:bidi="ru-RU"/>
              </w:rPr>
              <w:t xml:space="preserve">ID </w:t>
            </w:r>
            <w:r>
              <w:rPr>
                <w:color w:val="000000"/>
                <w:lang w:eastAsia="ru-RU" w:bidi="ru-RU"/>
              </w:rPr>
              <w:t>ЦО</w:t>
            </w:r>
            <w:r>
              <w:rPr>
                <w:color w:val="000000"/>
                <w:lang w:eastAsia="ru-RU" w:bidi="ru-RU"/>
              </w:rPr>
              <w:t>» в форме обработки</w:t>
            </w:r>
          </w:p>
        </w:tc>
      </w:tr>
      <w:tr w:rsidR="00F3696A" w:rsidTr="00F46241">
        <w:trPr>
          <w:trHeight w:hRule="exact" w:val="832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696A" w:rsidRPr="002D2F83" w:rsidRDefault="00F3696A" w:rsidP="00291E41">
            <w:pPr>
              <w:pStyle w:val="a4"/>
              <w:shd w:val="clear" w:color="auto" w:fill="auto"/>
              <w:spacing w:after="0" w:line="240" w:lineRule="auto"/>
              <w:jc w:val="center"/>
              <w:rPr>
                <w:color w:val="000000"/>
                <w:lang w:val="en-US" w:bidi="en-US"/>
              </w:rPr>
            </w:pPr>
            <w:r>
              <w:rPr>
                <w:color w:val="000000"/>
                <w:lang w:val="en-US" w:bidi="en-US"/>
              </w:rPr>
              <w:t>MBA BUDGETID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696A" w:rsidRPr="002D2F83" w:rsidRDefault="00F3696A" w:rsidP="00291E41">
            <w:pPr>
              <w:pStyle w:val="a4"/>
              <w:shd w:val="clear" w:color="auto" w:fill="auto"/>
              <w:spacing w:after="0" w:line="240" w:lineRule="auto"/>
              <w:jc w:val="center"/>
              <w:rPr>
                <w:color w:val="000000"/>
                <w:lang w:eastAsia="ru-RU" w:bidi="ru-RU"/>
              </w:rPr>
            </w:pPr>
            <w:r w:rsidRPr="002D2F83">
              <w:rPr>
                <w:color w:val="000000"/>
                <w:lang w:eastAsia="ru-RU" w:bidi="ru-RU"/>
              </w:rPr>
              <w:t xml:space="preserve">ID </w:t>
            </w:r>
            <w:r>
              <w:rPr>
                <w:color w:val="000000"/>
                <w:lang w:eastAsia="ru-RU" w:bidi="ru-RU"/>
              </w:rPr>
              <w:t>бюджета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96A" w:rsidRPr="002D2F83" w:rsidRDefault="000D2E4F" w:rsidP="00291E41">
            <w:pPr>
              <w:pStyle w:val="a4"/>
              <w:shd w:val="clear" w:color="auto" w:fill="auto"/>
              <w:spacing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Реквизит </w:t>
            </w:r>
            <w:r w:rsidR="00F46241">
              <w:rPr>
                <w:color w:val="000000"/>
                <w:lang w:eastAsia="ru-RU" w:bidi="ru-RU"/>
              </w:rPr>
              <w:t>«</w:t>
            </w:r>
            <w:r w:rsidR="00F46241" w:rsidRPr="002D2F83">
              <w:rPr>
                <w:color w:val="000000"/>
                <w:lang w:eastAsia="ru-RU" w:bidi="ru-RU"/>
              </w:rPr>
              <w:t>ID</w:t>
            </w:r>
            <w:r w:rsidR="00D26898" w:rsidRPr="002D2F83">
              <w:rPr>
                <w:color w:val="000000"/>
                <w:lang w:eastAsia="ru-RU" w:bidi="ru-RU"/>
              </w:rPr>
              <w:t xml:space="preserve"> </w:t>
            </w:r>
            <w:r w:rsidR="00D26898">
              <w:rPr>
                <w:color w:val="000000"/>
                <w:lang w:eastAsia="ru-RU" w:bidi="ru-RU"/>
              </w:rPr>
              <w:t>бюджета</w:t>
            </w:r>
            <w:r>
              <w:rPr>
                <w:color w:val="000000"/>
                <w:lang w:eastAsia="ru-RU" w:bidi="ru-RU"/>
              </w:rPr>
              <w:t>» в форме обработки</w:t>
            </w:r>
          </w:p>
        </w:tc>
      </w:tr>
      <w:tr w:rsidR="00F3696A" w:rsidTr="00F46241">
        <w:trPr>
          <w:trHeight w:hRule="exact" w:val="832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696A" w:rsidRPr="002D2F83" w:rsidRDefault="00F3696A" w:rsidP="00291E41">
            <w:pPr>
              <w:pStyle w:val="a4"/>
              <w:shd w:val="clear" w:color="auto" w:fill="auto"/>
              <w:spacing w:after="0" w:line="240" w:lineRule="auto"/>
              <w:jc w:val="center"/>
              <w:rPr>
                <w:color w:val="000000"/>
                <w:lang w:val="en-US" w:bidi="en-US"/>
              </w:rPr>
            </w:pPr>
            <w:r>
              <w:rPr>
                <w:color w:val="000000"/>
                <w:lang w:val="en-US" w:bidi="en-US"/>
              </w:rPr>
              <w:t>MBA KESRCODE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696A" w:rsidRPr="002D2F83" w:rsidRDefault="00F3696A" w:rsidP="00291E41">
            <w:pPr>
              <w:pStyle w:val="a4"/>
              <w:shd w:val="clear" w:color="auto" w:fill="auto"/>
              <w:spacing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Код КБК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96A" w:rsidRPr="00F46241" w:rsidRDefault="00165B0A" w:rsidP="000657F7">
            <w:pPr>
              <w:pStyle w:val="a4"/>
              <w:shd w:val="clear" w:color="auto" w:fill="auto"/>
              <w:spacing w:after="0" w:line="240" w:lineRule="auto"/>
              <w:jc w:val="center"/>
              <w:rPr>
                <w:color w:val="000000"/>
                <w:lang w:val="en-US" w:eastAsia="ru-RU" w:bidi="ru-RU"/>
              </w:rPr>
            </w:pPr>
            <w:r>
              <w:rPr>
                <w:color w:val="000000"/>
                <w:lang w:eastAsia="ru-RU" w:bidi="ru-RU"/>
              </w:rPr>
              <w:t>Ре</w:t>
            </w:r>
            <w:r w:rsidR="000657F7">
              <w:rPr>
                <w:color w:val="000000"/>
                <w:lang w:eastAsia="ru-RU" w:bidi="ru-RU"/>
              </w:rPr>
              <w:t xml:space="preserve">квизит документа «Статья движения </w:t>
            </w:r>
            <w:proofErr w:type="spellStart"/>
            <w:r w:rsidR="000657F7">
              <w:rPr>
                <w:color w:val="000000"/>
                <w:lang w:eastAsia="ru-RU" w:bidi="ru-RU"/>
              </w:rPr>
              <w:t>ден</w:t>
            </w:r>
            <w:proofErr w:type="spellEnd"/>
            <w:r w:rsidR="000657F7">
              <w:rPr>
                <w:color w:val="000000"/>
                <w:lang w:eastAsia="ru-RU" w:bidi="ru-RU"/>
              </w:rPr>
              <w:t xml:space="preserve">. </w:t>
            </w:r>
            <w:r w:rsidR="00F46241">
              <w:rPr>
                <w:color w:val="000000"/>
                <w:lang w:eastAsia="ru-RU" w:bidi="ru-RU"/>
              </w:rPr>
              <w:t>с</w:t>
            </w:r>
            <w:r w:rsidR="000657F7">
              <w:rPr>
                <w:color w:val="000000"/>
                <w:lang w:eastAsia="ru-RU" w:bidi="ru-RU"/>
              </w:rPr>
              <w:t>редств</w:t>
            </w:r>
            <w:r w:rsidR="00F46241">
              <w:rPr>
                <w:color w:val="000000"/>
                <w:lang w:eastAsia="ru-RU" w:bidi="ru-RU"/>
              </w:rPr>
              <w:t>» - Реквизит «Код»</w:t>
            </w:r>
          </w:p>
        </w:tc>
      </w:tr>
      <w:tr w:rsidR="00F3696A" w:rsidTr="00F46241">
        <w:trPr>
          <w:trHeight w:hRule="exact" w:val="832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696A" w:rsidRPr="000657F7" w:rsidRDefault="00F3696A" w:rsidP="00291E41">
            <w:pPr>
              <w:pStyle w:val="a4"/>
              <w:shd w:val="clear" w:color="auto" w:fill="auto"/>
              <w:spacing w:after="0" w:line="240" w:lineRule="auto"/>
              <w:jc w:val="center"/>
              <w:rPr>
                <w:color w:val="000000"/>
                <w:lang w:bidi="en-US"/>
              </w:rPr>
            </w:pPr>
            <w:r>
              <w:rPr>
                <w:color w:val="000000"/>
                <w:lang w:val="en-US" w:bidi="en-US"/>
              </w:rPr>
              <w:t>VALUEDATE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696A" w:rsidRPr="002D2F83" w:rsidRDefault="00F3696A" w:rsidP="00291E41">
            <w:pPr>
              <w:pStyle w:val="a4"/>
              <w:shd w:val="clear" w:color="auto" w:fill="auto"/>
              <w:spacing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Дата исполнения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96A" w:rsidRDefault="000657F7" w:rsidP="00291E41">
            <w:pPr>
              <w:pStyle w:val="a4"/>
              <w:shd w:val="clear" w:color="auto" w:fill="auto"/>
              <w:spacing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Реквизит документа «Дата»</w:t>
            </w:r>
          </w:p>
        </w:tc>
      </w:tr>
    </w:tbl>
    <w:p w:rsidR="00F46241" w:rsidRDefault="00F46241" w:rsidP="002D2F83"/>
    <w:p w:rsidR="001830A4" w:rsidRDefault="00B53736" w:rsidP="002D2F83">
      <w:r>
        <w:rPr>
          <w:noProof/>
          <w:lang w:eastAsia="ru-RU"/>
        </w:rPr>
        <w:drawing>
          <wp:inline distT="0" distB="0" distL="0" distR="0" wp14:anchorId="01F99787" wp14:editId="5F36BF7A">
            <wp:extent cx="6086246" cy="870509"/>
            <wp:effectExtent l="0" t="0" r="0" b="6350"/>
            <wp:docPr id="44" name="Shap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box 4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387484" cy="91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73F" w:rsidRDefault="00B7773F" w:rsidP="002D2F83"/>
    <w:p w:rsidR="00B7773F" w:rsidRDefault="00B7773F" w:rsidP="002D2F83"/>
    <w:p w:rsidR="00B7773F" w:rsidRDefault="00B7773F" w:rsidP="002D2F83"/>
    <w:p w:rsidR="00B7773F" w:rsidRDefault="00B7773F" w:rsidP="002D2F83"/>
    <w:p w:rsidR="00B7773F" w:rsidRDefault="00B7773F" w:rsidP="002D2F83"/>
    <w:p w:rsidR="00B7773F" w:rsidRDefault="00B7773F" w:rsidP="002D2F83"/>
    <w:p w:rsidR="00B7773F" w:rsidRDefault="00B7773F" w:rsidP="002D2F83"/>
    <w:p w:rsidR="00B7773F" w:rsidRDefault="00B7773F" w:rsidP="002D2F83"/>
    <w:p w:rsidR="00B7773F" w:rsidRDefault="00B7773F" w:rsidP="002D2F83"/>
    <w:p w:rsidR="00165B0A" w:rsidRDefault="00165B0A" w:rsidP="002D2F83"/>
    <w:p w:rsidR="00B7773F" w:rsidRDefault="00B7773F" w:rsidP="002D2F83"/>
    <w:p w:rsidR="001830A4" w:rsidRDefault="00165B0A" w:rsidP="002D2F83">
      <w:r>
        <w:t>Формат для «</w:t>
      </w:r>
      <w:r w:rsidR="007B4854">
        <w:t>Поступление</w:t>
      </w:r>
      <w:r w:rsidR="003E7AAF">
        <w:t xml:space="preserve"> на расчетный счет</w:t>
      </w:r>
      <w:r>
        <w:t>»</w:t>
      </w:r>
    </w:p>
    <w:tbl>
      <w:tblPr>
        <w:tblOverlap w:val="never"/>
        <w:tblW w:w="89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2"/>
        <w:gridCol w:w="4636"/>
      </w:tblGrid>
      <w:tr w:rsidR="00F3696A" w:rsidTr="00100BEE">
        <w:trPr>
          <w:trHeight w:hRule="exact" w:val="59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:rsidR="00F3696A" w:rsidRDefault="00F3696A" w:rsidP="00291E41">
            <w:pPr>
              <w:pStyle w:val="a4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Наименование поля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3696A" w:rsidRDefault="00F3696A" w:rsidP="00291E41">
            <w:pPr>
              <w:pStyle w:val="a4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0000"/>
                <w:lang w:eastAsia="ru-RU" w:bidi="ru-RU"/>
              </w:rPr>
            </w:pPr>
          </w:p>
        </w:tc>
      </w:tr>
      <w:tr w:rsidR="00F3696A" w:rsidTr="00100BEE">
        <w:trPr>
          <w:trHeight w:hRule="exact" w:val="581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96A" w:rsidRDefault="00F3696A" w:rsidP="00291E41">
            <w:pPr>
              <w:pStyle w:val="a4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eastAsia="ru-RU" w:bidi="ru-RU"/>
              </w:rPr>
              <w:t>Номер документа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96A" w:rsidRDefault="00100BEE" w:rsidP="00291E41">
            <w:pPr>
              <w:pStyle w:val="a4"/>
              <w:shd w:val="clear" w:color="auto" w:fill="auto"/>
              <w:spacing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Реквизит документа «</w:t>
            </w:r>
            <w:proofErr w:type="spellStart"/>
            <w:r>
              <w:rPr>
                <w:color w:val="000000"/>
                <w:lang w:eastAsia="ru-RU" w:bidi="ru-RU"/>
              </w:rPr>
              <w:t>Вх.Номер</w:t>
            </w:r>
            <w:proofErr w:type="spellEnd"/>
            <w:r>
              <w:rPr>
                <w:color w:val="000000"/>
                <w:lang w:eastAsia="ru-RU" w:bidi="ru-RU"/>
              </w:rPr>
              <w:t>»</w:t>
            </w:r>
          </w:p>
        </w:tc>
      </w:tr>
      <w:tr w:rsidR="00100BEE" w:rsidTr="00100BEE">
        <w:trPr>
          <w:trHeight w:hRule="exact" w:val="573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BEE" w:rsidRDefault="00100BEE" w:rsidP="00100BEE">
            <w:pPr>
              <w:pStyle w:val="a4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eastAsia="ru-RU" w:bidi="ru-RU"/>
              </w:rPr>
              <w:t>Сумма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BEE" w:rsidRDefault="00100BEE" w:rsidP="00100BEE">
            <w:pPr>
              <w:pStyle w:val="a4"/>
              <w:shd w:val="clear" w:color="auto" w:fill="auto"/>
              <w:spacing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Реквизит документа «</w:t>
            </w:r>
            <w:proofErr w:type="spellStart"/>
            <w:r>
              <w:rPr>
                <w:color w:val="000000"/>
                <w:lang w:val="en-US" w:eastAsia="ru-RU" w:bidi="ru-RU"/>
              </w:rPr>
              <w:t>Сумма</w:t>
            </w:r>
            <w:proofErr w:type="spellEnd"/>
            <w:r>
              <w:rPr>
                <w:color w:val="000000"/>
                <w:lang w:eastAsia="ru-RU" w:bidi="ru-RU"/>
              </w:rPr>
              <w:t>»</w:t>
            </w:r>
          </w:p>
          <w:p w:rsidR="00100BEE" w:rsidRPr="00100BEE" w:rsidRDefault="00100BEE" w:rsidP="00100BEE">
            <w:pPr>
              <w:jc w:val="center"/>
              <w:rPr>
                <w:lang w:eastAsia="ru-RU" w:bidi="ru-RU"/>
              </w:rPr>
            </w:pPr>
          </w:p>
        </w:tc>
      </w:tr>
      <w:tr w:rsidR="00100BEE" w:rsidTr="00100BEE">
        <w:trPr>
          <w:trHeight w:hRule="exact" w:val="581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BEE" w:rsidRDefault="00100BEE" w:rsidP="00100BEE">
            <w:pPr>
              <w:pStyle w:val="a4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eastAsia="ru-RU" w:bidi="ru-RU"/>
              </w:rPr>
              <w:t>Счет плательщика (Контрагента)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BEE" w:rsidRDefault="00100BEE" w:rsidP="00100BEE">
            <w:pPr>
              <w:pStyle w:val="a4"/>
              <w:shd w:val="clear" w:color="auto" w:fill="auto"/>
              <w:spacing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Реквизит документа «</w:t>
            </w:r>
            <w:r>
              <w:rPr>
                <w:color w:val="000000"/>
                <w:lang w:eastAsia="ru-RU" w:bidi="ru-RU"/>
              </w:rPr>
              <w:t>Счет</w:t>
            </w:r>
            <w:r>
              <w:rPr>
                <w:color w:val="000000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>плательщика</w:t>
            </w:r>
            <w:r>
              <w:rPr>
                <w:color w:val="000000"/>
                <w:lang w:eastAsia="ru-RU" w:bidi="ru-RU"/>
              </w:rPr>
              <w:t>» - «Номер счета»</w:t>
            </w:r>
          </w:p>
        </w:tc>
      </w:tr>
      <w:tr w:rsidR="00100BEE" w:rsidTr="00100BEE">
        <w:trPr>
          <w:trHeight w:hRule="exact" w:val="581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BEE" w:rsidRDefault="00100BEE" w:rsidP="00100BEE">
            <w:pPr>
              <w:pStyle w:val="a4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eastAsia="ru-RU" w:bidi="ru-RU"/>
              </w:rPr>
              <w:t>БИК банка плательщика (Контрагента)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BEE" w:rsidRDefault="00100BEE" w:rsidP="00DE2DC4">
            <w:pPr>
              <w:pStyle w:val="a4"/>
              <w:shd w:val="clear" w:color="auto" w:fill="auto"/>
              <w:spacing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Реквизит документа «Счет плательщика» - «</w:t>
            </w:r>
            <w:r w:rsidR="00DE2DC4">
              <w:rPr>
                <w:color w:val="000000"/>
                <w:lang w:eastAsia="ru-RU" w:bidi="ru-RU"/>
              </w:rPr>
              <w:t>БИК</w:t>
            </w:r>
            <w:r>
              <w:rPr>
                <w:color w:val="000000"/>
                <w:lang w:eastAsia="ru-RU" w:bidi="ru-RU"/>
              </w:rPr>
              <w:t>»</w:t>
            </w:r>
          </w:p>
        </w:tc>
      </w:tr>
      <w:tr w:rsidR="00100BEE" w:rsidTr="00100BEE">
        <w:trPr>
          <w:trHeight w:hRule="exact" w:val="581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BEE" w:rsidRDefault="00100BEE" w:rsidP="00100BEE">
            <w:pPr>
              <w:pStyle w:val="a4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eastAsia="ru-RU" w:bidi="ru-RU"/>
              </w:rPr>
              <w:t>Счет получателя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BEE" w:rsidRDefault="00DE2DC4" w:rsidP="00100BEE">
            <w:pPr>
              <w:pStyle w:val="a4"/>
              <w:shd w:val="clear" w:color="auto" w:fill="auto"/>
              <w:spacing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Реквизит документа «Банковский счет» - «Номер счета»</w:t>
            </w:r>
          </w:p>
        </w:tc>
      </w:tr>
      <w:tr w:rsidR="00100BEE" w:rsidTr="00100BEE">
        <w:trPr>
          <w:trHeight w:hRule="exact" w:val="573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BEE" w:rsidRDefault="00100BEE" w:rsidP="00100BEE">
            <w:pPr>
              <w:pStyle w:val="a4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eastAsia="ru-RU" w:bidi="ru-RU"/>
              </w:rPr>
              <w:t>БИК банка получателя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BEE" w:rsidRDefault="00DE2DC4" w:rsidP="00DE2DC4">
            <w:pPr>
              <w:pStyle w:val="a4"/>
              <w:shd w:val="clear" w:color="auto" w:fill="auto"/>
              <w:spacing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Реквизит документа «Банковский счет» - «</w:t>
            </w:r>
            <w:r>
              <w:rPr>
                <w:color w:val="000000"/>
                <w:lang w:eastAsia="ru-RU" w:bidi="ru-RU"/>
              </w:rPr>
              <w:t>БИК</w:t>
            </w:r>
            <w:r>
              <w:rPr>
                <w:color w:val="000000"/>
                <w:lang w:eastAsia="ru-RU" w:bidi="ru-RU"/>
              </w:rPr>
              <w:t>»</w:t>
            </w:r>
          </w:p>
        </w:tc>
      </w:tr>
      <w:tr w:rsidR="00100BEE" w:rsidTr="00100BEE">
        <w:trPr>
          <w:trHeight w:hRule="exact" w:val="581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BEE" w:rsidRDefault="00100BEE" w:rsidP="00100BEE">
            <w:pPr>
              <w:pStyle w:val="a4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eastAsia="ru-RU" w:bidi="ru-RU"/>
              </w:rPr>
              <w:t>КБК (Код бюджетного классификатора)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BEE" w:rsidRDefault="00DE2DC4" w:rsidP="00100BEE">
            <w:pPr>
              <w:pStyle w:val="a4"/>
              <w:shd w:val="clear" w:color="auto" w:fill="auto"/>
              <w:spacing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Реквизит документа «Статья движения </w:t>
            </w:r>
            <w:proofErr w:type="spellStart"/>
            <w:r>
              <w:rPr>
                <w:color w:val="000000"/>
                <w:lang w:eastAsia="ru-RU" w:bidi="ru-RU"/>
              </w:rPr>
              <w:t>ден</w:t>
            </w:r>
            <w:proofErr w:type="spellEnd"/>
            <w:r>
              <w:rPr>
                <w:color w:val="000000"/>
                <w:lang w:eastAsia="ru-RU" w:bidi="ru-RU"/>
              </w:rPr>
              <w:t>. средств» - Реквизит «Код»</w:t>
            </w:r>
          </w:p>
        </w:tc>
      </w:tr>
      <w:tr w:rsidR="00100BEE" w:rsidTr="00100BEE">
        <w:trPr>
          <w:trHeight w:hRule="exact" w:val="766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0BEE" w:rsidRDefault="00100BEE" w:rsidP="00100BEE">
            <w:pPr>
              <w:pStyle w:val="a4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eastAsia="ru-RU" w:bidi="ru-RU"/>
              </w:rPr>
              <w:t xml:space="preserve">Дата исполнения документа (в формате </w:t>
            </w:r>
            <w:r>
              <w:rPr>
                <w:color w:val="000000"/>
                <w:lang w:val="en-US" w:bidi="en-US"/>
              </w:rPr>
              <w:t>DD</w:t>
            </w:r>
            <w:r w:rsidRPr="0044534E">
              <w:rPr>
                <w:color w:val="000000"/>
                <w:lang w:bidi="en-US"/>
              </w:rPr>
              <w:t>.</w:t>
            </w:r>
            <w:r>
              <w:rPr>
                <w:color w:val="000000"/>
                <w:lang w:val="en-US" w:bidi="en-US"/>
              </w:rPr>
              <w:t>MM</w:t>
            </w:r>
            <w:r w:rsidRPr="0044534E">
              <w:rPr>
                <w:color w:val="000000"/>
                <w:lang w:bidi="en-US"/>
              </w:rPr>
              <w:t>.</w:t>
            </w:r>
            <w:r>
              <w:rPr>
                <w:color w:val="000000"/>
                <w:lang w:val="en-US" w:bidi="en-US"/>
              </w:rPr>
              <w:t>YYYY</w:t>
            </w:r>
            <w:r w:rsidRPr="0044534E">
              <w:rPr>
                <w:color w:val="000000"/>
                <w:lang w:bidi="en-US"/>
              </w:rPr>
              <w:t>)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BEE" w:rsidRPr="00BE2C1B" w:rsidRDefault="00DE2DC4" w:rsidP="00100BEE">
            <w:pPr>
              <w:pStyle w:val="a4"/>
              <w:shd w:val="clear" w:color="auto" w:fill="auto"/>
              <w:spacing w:after="0" w:line="240" w:lineRule="auto"/>
              <w:jc w:val="center"/>
              <w:rPr>
                <w:color w:val="000000"/>
                <w:lang w:val="en-US" w:eastAsia="ru-RU" w:bidi="ru-RU"/>
              </w:rPr>
            </w:pPr>
            <w:r>
              <w:rPr>
                <w:color w:val="000000"/>
                <w:lang w:eastAsia="ru-RU" w:bidi="ru-RU"/>
              </w:rPr>
              <w:t>Реквизит документа «Дата»</w:t>
            </w:r>
          </w:p>
        </w:tc>
      </w:tr>
    </w:tbl>
    <w:p w:rsidR="00A40539" w:rsidRDefault="00A40539" w:rsidP="002D2F83"/>
    <w:p w:rsidR="00B53736" w:rsidRDefault="00B53736" w:rsidP="002D2F83">
      <w:r w:rsidRPr="00B53736">
        <w:rPr>
          <w:noProof/>
          <w:lang w:eastAsia="ru-RU"/>
        </w:rPr>
        <w:drawing>
          <wp:inline distT="0" distB="0" distL="0" distR="0">
            <wp:extent cx="5259706" cy="9729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98" cy="104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B53736" w:rsidRDefault="00B53736" w:rsidP="002D2F83"/>
    <w:sectPr w:rsidR="00B5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AD"/>
    <w:rsid w:val="000657F7"/>
    <w:rsid w:val="000B77AD"/>
    <w:rsid w:val="000D2E4F"/>
    <w:rsid w:val="00100BEE"/>
    <w:rsid w:val="00165B0A"/>
    <w:rsid w:val="00180FD3"/>
    <w:rsid w:val="001830A4"/>
    <w:rsid w:val="001B15B9"/>
    <w:rsid w:val="002465E2"/>
    <w:rsid w:val="002978D5"/>
    <w:rsid w:val="002C3C3F"/>
    <w:rsid w:val="002D2F83"/>
    <w:rsid w:val="00332364"/>
    <w:rsid w:val="00362291"/>
    <w:rsid w:val="00386D5D"/>
    <w:rsid w:val="003E7AAF"/>
    <w:rsid w:val="005B44FF"/>
    <w:rsid w:val="00632F8D"/>
    <w:rsid w:val="006F7A4D"/>
    <w:rsid w:val="007B4854"/>
    <w:rsid w:val="008A6A18"/>
    <w:rsid w:val="009514F3"/>
    <w:rsid w:val="009C465E"/>
    <w:rsid w:val="00A40539"/>
    <w:rsid w:val="00B53736"/>
    <w:rsid w:val="00B7773F"/>
    <w:rsid w:val="00BE2C1B"/>
    <w:rsid w:val="00CA2565"/>
    <w:rsid w:val="00D26898"/>
    <w:rsid w:val="00D50749"/>
    <w:rsid w:val="00D54D27"/>
    <w:rsid w:val="00DE2DC4"/>
    <w:rsid w:val="00E9532D"/>
    <w:rsid w:val="00F3696A"/>
    <w:rsid w:val="00F46241"/>
    <w:rsid w:val="00F9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B869C-0101-4A37-900E-3CEC3488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2D2F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2D2F83"/>
    <w:pPr>
      <w:widowControl w:val="0"/>
      <w:shd w:val="clear" w:color="auto" w:fill="FFFFFF"/>
      <w:spacing w:after="220" w:line="252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2019-06-07T11:13:00Z</dcterms:created>
  <dcterms:modified xsi:type="dcterms:W3CDTF">2019-06-10T11:02:00Z</dcterms:modified>
</cp:coreProperties>
</file>