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B5" w:rsidRDefault="002A4CB5" w:rsidP="002A4CB5">
      <w:pPr>
        <w:pStyle w:val="a3"/>
        <w:numPr>
          <w:ilvl w:val="0"/>
          <w:numId w:val="1"/>
        </w:numPr>
        <w:spacing w:after="0"/>
      </w:pPr>
      <w:r>
        <w:t>Проектно-изыскательские работы (ПИР)</w:t>
      </w:r>
    </w:p>
    <w:p w:rsidR="002A4CB5" w:rsidRPr="000E4566" w:rsidRDefault="002A4CB5" w:rsidP="002A4CB5">
      <w:pPr>
        <w:pStyle w:val="a3"/>
        <w:numPr>
          <w:ilvl w:val="1"/>
          <w:numId w:val="1"/>
        </w:numPr>
        <w:spacing w:after="0"/>
      </w:pPr>
      <w:r w:rsidRPr="001A4304">
        <w:rPr>
          <w:b/>
        </w:rPr>
        <w:t>Договор</w:t>
      </w:r>
    </w:p>
    <w:p w:rsidR="002A4CB5" w:rsidRDefault="002A4CB5" w:rsidP="002A4CB5">
      <w:pPr>
        <w:pStyle w:val="a3"/>
        <w:numPr>
          <w:ilvl w:val="2"/>
          <w:numId w:val="1"/>
        </w:numPr>
        <w:spacing w:after="0"/>
      </w:pPr>
      <w:r>
        <w:t xml:space="preserve"> Ссылка на версии до подписания договора;</w:t>
      </w:r>
    </w:p>
    <w:p w:rsidR="002A4CB5" w:rsidRDefault="002A4CB5" w:rsidP="002A4CB5">
      <w:pPr>
        <w:pStyle w:val="a3"/>
        <w:numPr>
          <w:ilvl w:val="2"/>
          <w:numId w:val="1"/>
        </w:numPr>
        <w:spacing w:after="0"/>
      </w:pPr>
      <w:r>
        <w:t xml:space="preserve"> Скан подписанного договора;</w:t>
      </w:r>
    </w:p>
    <w:p w:rsidR="002A4CB5" w:rsidRDefault="002A4CB5" w:rsidP="002A4CB5">
      <w:pPr>
        <w:pStyle w:val="a3"/>
        <w:numPr>
          <w:ilvl w:val="2"/>
          <w:numId w:val="1"/>
        </w:numPr>
        <w:spacing w:after="0"/>
      </w:pPr>
      <w:r>
        <w:t xml:space="preserve"> С доп. соглашения (аналогично);</w:t>
      </w:r>
    </w:p>
    <w:p w:rsidR="002A4CB5" w:rsidRDefault="002A4CB5" w:rsidP="002A4CB5">
      <w:pPr>
        <w:pStyle w:val="a3"/>
        <w:numPr>
          <w:ilvl w:val="2"/>
          <w:numId w:val="1"/>
        </w:numPr>
        <w:spacing w:after="0"/>
      </w:pPr>
      <w:r>
        <w:t xml:space="preserve"> Основные участники (руководитель проекта; ГИП);</w:t>
      </w:r>
    </w:p>
    <w:p w:rsidR="002A4CB5" w:rsidRDefault="002A4CB5" w:rsidP="002A4CB5">
      <w:pPr>
        <w:pStyle w:val="a3"/>
        <w:numPr>
          <w:ilvl w:val="2"/>
          <w:numId w:val="1"/>
        </w:numPr>
        <w:spacing w:after="0"/>
      </w:pPr>
      <w:r>
        <w:t xml:space="preserve"> Платежи от Заказчика, выписанные из договора. Состояния:</w:t>
      </w:r>
    </w:p>
    <w:p w:rsidR="002A4CB5" w:rsidRDefault="002A4CB5" w:rsidP="002A4CB5">
      <w:pPr>
        <w:pStyle w:val="a3"/>
        <w:numPr>
          <w:ilvl w:val="3"/>
          <w:numId w:val="1"/>
        </w:numPr>
        <w:spacing w:after="0"/>
      </w:pPr>
      <w:r>
        <w:t xml:space="preserve"> Не долг - указывается предполагаемая дата платежа по договору (по умолчанию);</w:t>
      </w:r>
    </w:p>
    <w:p w:rsidR="002A4CB5" w:rsidRDefault="002A4CB5" w:rsidP="002A4CB5">
      <w:pPr>
        <w:pStyle w:val="a3"/>
        <w:numPr>
          <w:ilvl w:val="3"/>
          <w:numId w:val="1"/>
        </w:numPr>
        <w:spacing w:after="0"/>
      </w:pPr>
      <w:r>
        <w:t xml:space="preserve"> Долг - указывается «По авансу», «</w:t>
      </w:r>
      <w:r w:rsidRPr="000E4566">
        <w:t xml:space="preserve">По </w:t>
      </w:r>
      <w:proofErr w:type="spellStart"/>
      <w:r w:rsidRPr="000E4566">
        <w:t>выполн</w:t>
      </w:r>
      <w:proofErr w:type="spellEnd"/>
      <w:proofErr w:type="gramStart"/>
      <w:r w:rsidRPr="000E4566">
        <w:t>.</w:t>
      </w:r>
      <w:proofErr w:type="gramEnd"/>
      <w:r w:rsidRPr="000E4566">
        <w:t xml:space="preserve"> и закрытым работам</w:t>
      </w:r>
      <w:r>
        <w:t>», «</w:t>
      </w:r>
      <w:r w:rsidRPr="001D0365">
        <w:t>По выполненным и переданным работам</w:t>
      </w:r>
      <w:r>
        <w:t>», «</w:t>
      </w:r>
      <w:r w:rsidRPr="001D0365">
        <w:t>Заработанный остаток на конец проекта</w:t>
      </w:r>
      <w:r>
        <w:t>». Указывается дата наступления этого состояния</w:t>
      </w:r>
    </w:p>
    <w:p w:rsidR="002A4CB5" w:rsidRDefault="002A4CB5" w:rsidP="002A4CB5">
      <w:pPr>
        <w:pStyle w:val="a3"/>
        <w:numPr>
          <w:ilvl w:val="3"/>
          <w:numId w:val="1"/>
        </w:numPr>
        <w:spacing w:after="0"/>
      </w:pPr>
      <w:r>
        <w:t xml:space="preserve"> Проблемные – «</w:t>
      </w:r>
      <w:r w:rsidRPr="001D0365">
        <w:t>Проблемные закрытые</w:t>
      </w:r>
      <w:r>
        <w:t>», «</w:t>
      </w:r>
      <w:r w:rsidRPr="001D0365">
        <w:t>Проблемные переданные</w:t>
      </w:r>
      <w:r>
        <w:t>», «</w:t>
      </w:r>
      <w:r w:rsidRPr="001D0365">
        <w:t>Проблемные зависшие работы</w:t>
      </w:r>
      <w:r>
        <w:t>»</w:t>
      </w:r>
    </w:p>
    <w:p w:rsidR="002A4CB5" w:rsidRDefault="002A4CB5" w:rsidP="002A4CB5">
      <w:pPr>
        <w:pStyle w:val="a3"/>
        <w:numPr>
          <w:ilvl w:val="3"/>
          <w:numId w:val="1"/>
        </w:numPr>
        <w:spacing w:after="0"/>
      </w:pPr>
      <w:r>
        <w:t xml:space="preserve"> Суммы платежей – Долги, Проблемные, Остаток</w:t>
      </w:r>
    </w:p>
    <w:p w:rsidR="002A4CB5" w:rsidRDefault="002A4CB5" w:rsidP="002A4CB5">
      <w:pPr>
        <w:pStyle w:val="a3"/>
        <w:numPr>
          <w:ilvl w:val="2"/>
          <w:numId w:val="1"/>
        </w:numPr>
        <w:spacing w:after="0"/>
      </w:pPr>
      <w:r>
        <w:t xml:space="preserve"> Этапы подписаний актов закрытия работ с суммами, выписанные из договора. Состояния:</w:t>
      </w:r>
    </w:p>
    <w:p w:rsidR="002A4CB5" w:rsidRDefault="002A4CB5" w:rsidP="002A4CB5">
      <w:pPr>
        <w:pStyle w:val="a3"/>
        <w:numPr>
          <w:ilvl w:val="3"/>
          <w:numId w:val="1"/>
        </w:numPr>
        <w:spacing w:after="0"/>
      </w:pPr>
      <w:r>
        <w:t xml:space="preserve"> Работы не ведутся, дата окончания по договору (по умолчанию)</w:t>
      </w:r>
    </w:p>
    <w:p w:rsidR="002A4CB5" w:rsidRDefault="002A4CB5" w:rsidP="002A4CB5">
      <w:pPr>
        <w:pStyle w:val="a3"/>
        <w:numPr>
          <w:ilvl w:val="3"/>
          <w:numId w:val="1"/>
        </w:numPr>
        <w:spacing w:after="0"/>
      </w:pPr>
      <w:r>
        <w:t xml:space="preserve"> Работы ведутся, дата окончания</w:t>
      </w:r>
    </w:p>
    <w:p w:rsidR="002A4CB5" w:rsidRDefault="002A4CB5" w:rsidP="002A4CB5">
      <w:pPr>
        <w:pStyle w:val="a3"/>
        <w:numPr>
          <w:ilvl w:val="3"/>
          <w:numId w:val="1"/>
        </w:numPr>
        <w:spacing w:after="0"/>
      </w:pPr>
      <w:r>
        <w:t xml:space="preserve"> Результат работы передан, ожидается подписание акта (дата)</w:t>
      </w:r>
    </w:p>
    <w:p w:rsidR="002A4CB5" w:rsidRDefault="002A4CB5" w:rsidP="002A4CB5">
      <w:pPr>
        <w:pStyle w:val="a3"/>
        <w:numPr>
          <w:ilvl w:val="3"/>
          <w:numId w:val="1"/>
        </w:numPr>
        <w:spacing w:after="0"/>
      </w:pPr>
      <w:r>
        <w:t xml:space="preserve"> Акт не подписывают (с какой даты, причина)</w:t>
      </w:r>
    </w:p>
    <w:p w:rsidR="002A4CB5" w:rsidRDefault="002A4CB5" w:rsidP="002A4CB5">
      <w:pPr>
        <w:pStyle w:val="a3"/>
        <w:numPr>
          <w:ilvl w:val="3"/>
          <w:numId w:val="1"/>
        </w:numPr>
        <w:spacing w:after="0"/>
      </w:pPr>
      <w:r>
        <w:t xml:space="preserve"> Суммы закрытий – Подписаны, </w:t>
      </w:r>
      <w:proofErr w:type="gramStart"/>
      <w:r>
        <w:t>Не</w:t>
      </w:r>
      <w:proofErr w:type="gramEnd"/>
      <w:r>
        <w:t xml:space="preserve"> подписывают, Остаток.</w:t>
      </w:r>
    </w:p>
    <w:p w:rsidR="002A4CB5" w:rsidRDefault="002A4CB5" w:rsidP="002A4CB5">
      <w:pPr>
        <w:pStyle w:val="a3"/>
        <w:numPr>
          <w:ilvl w:val="2"/>
          <w:numId w:val="1"/>
        </w:numPr>
        <w:spacing w:after="0"/>
      </w:pPr>
      <w:r>
        <w:t xml:space="preserve"> Договора с подрядчиками по этому договору. Всё аналогично договору с Заказчиком со связями этапов платежей и закрытий</w:t>
      </w:r>
      <w:r w:rsidRPr="005440D2">
        <w:t xml:space="preserve"> </w:t>
      </w:r>
      <w:r>
        <w:t>с Заказчиком с тем же у подрядчика.</w:t>
      </w:r>
    </w:p>
    <w:p w:rsidR="002A4CB5" w:rsidRDefault="002A4CB5" w:rsidP="002A4CB5">
      <w:pPr>
        <w:pStyle w:val="a3"/>
        <w:numPr>
          <w:ilvl w:val="2"/>
          <w:numId w:val="1"/>
        </w:numPr>
        <w:spacing w:after="0"/>
      </w:pPr>
      <w:r>
        <w:t xml:space="preserve"> Лист согласования – фиксируются расчетные трудозатраты (часы)</w:t>
      </w:r>
    </w:p>
    <w:p w:rsidR="002A4CB5" w:rsidRDefault="002A4CB5" w:rsidP="002A4CB5">
      <w:pPr>
        <w:pStyle w:val="a3"/>
        <w:numPr>
          <w:ilvl w:val="2"/>
          <w:numId w:val="1"/>
        </w:numPr>
        <w:spacing w:after="0"/>
      </w:pPr>
      <w:r>
        <w:t xml:space="preserve"> Финансовый баланс – приход «минус» прямые расходы (подряды, трудозатраты, материальные затраты).</w:t>
      </w:r>
      <w:r>
        <w:br/>
      </w:r>
    </w:p>
    <w:p w:rsidR="002A4CB5" w:rsidRDefault="002A4CB5" w:rsidP="002A4CB5">
      <w:pPr>
        <w:pStyle w:val="a3"/>
        <w:numPr>
          <w:ilvl w:val="1"/>
          <w:numId w:val="1"/>
        </w:numPr>
        <w:spacing w:after="0"/>
        <w:rPr>
          <w:b/>
        </w:rPr>
      </w:pPr>
      <w:r>
        <w:rPr>
          <w:b/>
        </w:rPr>
        <w:t>Задачи</w:t>
      </w:r>
    </w:p>
    <w:p w:rsidR="002A4CB5" w:rsidRPr="005440D2" w:rsidRDefault="002A4CB5" w:rsidP="002A4CB5">
      <w:pPr>
        <w:pStyle w:val="a3"/>
        <w:numPr>
          <w:ilvl w:val="2"/>
          <w:numId w:val="1"/>
        </w:numPr>
        <w:spacing w:after="0"/>
      </w:pPr>
      <w:r>
        <w:t xml:space="preserve"> Постановка задач сотрудникам с указанием сроков и кол-ву часов, которое необходимо потратить на неё. Сотрудник ежедневно в конце дня отмечает какими задачами занимался и сколько времени на каждую потратил. Отсчет времени – начал, пауза, закончил не требуется.</w:t>
      </w:r>
      <w:r>
        <w:br/>
      </w:r>
    </w:p>
    <w:p w:rsidR="002A4CB5" w:rsidRPr="005440D2" w:rsidRDefault="002A4CB5" w:rsidP="002A4CB5">
      <w:pPr>
        <w:pStyle w:val="a3"/>
        <w:numPr>
          <w:ilvl w:val="1"/>
          <w:numId w:val="1"/>
        </w:numPr>
        <w:spacing w:after="0"/>
        <w:rPr>
          <w:b/>
        </w:rPr>
      </w:pPr>
      <w:r w:rsidRPr="005440D2">
        <w:rPr>
          <w:b/>
        </w:rPr>
        <w:t>Трудозатраты</w:t>
      </w:r>
    </w:p>
    <w:p w:rsidR="002A4CB5" w:rsidRDefault="002A4CB5" w:rsidP="002A4CB5">
      <w:pPr>
        <w:pStyle w:val="a3"/>
        <w:numPr>
          <w:ilvl w:val="2"/>
          <w:numId w:val="1"/>
        </w:numPr>
        <w:spacing w:after="0"/>
      </w:pPr>
      <w:r>
        <w:t xml:space="preserve"> Аккумулируется информация из ежедневных отчетов сотрудников - __ часов потрачено, на такую-то работу. Далее это пересчитывается в денежные затраты.</w:t>
      </w:r>
    </w:p>
    <w:p w:rsidR="002A4CB5" w:rsidRDefault="002A4CB5" w:rsidP="002A4CB5">
      <w:pPr>
        <w:spacing w:after="0"/>
      </w:pPr>
    </w:p>
    <w:p w:rsidR="002C2267" w:rsidRDefault="002C2267">
      <w:bookmarkStart w:id="0" w:name="_GoBack"/>
      <w:bookmarkEnd w:id="0"/>
    </w:p>
    <w:sectPr w:rsidR="002C2267" w:rsidSect="00007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D1F69"/>
    <w:multiLevelType w:val="multilevel"/>
    <w:tmpl w:val="9202C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B9"/>
    <w:rsid w:val="002A4CB5"/>
    <w:rsid w:val="002C2267"/>
    <w:rsid w:val="005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3FB0F-62C3-4467-9AB6-56FCD844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CB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>diakov.net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Микушко</dc:creator>
  <cp:keywords/>
  <dc:description/>
  <cp:lastModifiedBy>Александр Микушко</cp:lastModifiedBy>
  <cp:revision>2</cp:revision>
  <dcterms:created xsi:type="dcterms:W3CDTF">2019-04-12T10:47:00Z</dcterms:created>
  <dcterms:modified xsi:type="dcterms:W3CDTF">2019-04-12T10:47:00Z</dcterms:modified>
</cp:coreProperties>
</file>