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обработке</w:t>
      </w:r>
      <w:r w:rsidR="002E4C74">
        <w:t xml:space="preserve"> «</w:t>
      </w:r>
      <w:r w:rsidR="008F4D44">
        <w:t>Создание РТУ</w:t>
      </w:r>
      <w:r w:rsidR="002E4C74">
        <w:t>»</w:t>
      </w:r>
      <w:r w:rsidR="00920247">
        <w:t>.</w:t>
      </w:r>
    </w:p>
    <w:bookmarkEnd w:id="0"/>
    <w:bookmarkEnd w:id="1"/>
    <w:bookmarkEnd w:id="2"/>
    <w:p w:rsidR="00A75E9F" w:rsidRDefault="00A75E9F" w:rsidP="0090451A">
      <w:pPr>
        <w:pStyle w:val="a3"/>
        <w:jc w:val="both"/>
      </w:pPr>
    </w:p>
    <w:p w:rsidR="0090451A" w:rsidRDefault="0090451A" w:rsidP="00A52462">
      <w:pPr>
        <w:pStyle w:val="a3"/>
        <w:numPr>
          <w:ilvl w:val="0"/>
          <w:numId w:val="1"/>
        </w:numPr>
        <w:jc w:val="both"/>
      </w:pPr>
      <w:r w:rsidRPr="0090451A">
        <w:t>Платформа 8.3.</w:t>
      </w:r>
      <w:r w:rsidR="00972F72">
        <w:t>хх</w:t>
      </w:r>
      <w:r w:rsidRPr="0090451A">
        <w:t>.</w:t>
      </w:r>
      <w:r w:rsidR="00972F72">
        <w:t>хххх</w:t>
      </w:r>
    </w:p>
    <w:p w:rsidR="008F4D44" w:rsidRDefault="008F4D44" w:rsidP="00A52462">
      <w:pPr>
        <w:pStyle w:val="a3"/>
        <w:numPr>
          <w:ilvl w:val="0"/>
          <w:numId w:val="1"/>
        </w:numPr>
        <w:jc w:val="both"/>
      </w:pPr>
      <w:r>
        <w:t>Конфигурация УТ</w:t>
      </w:r>
    </w:p>
    <w:p w:rsidR="00972F72" w:rsidRDefault="00972F72" w:rsidP="00A52462">
      <w:pPr>
        <w:pStyle w:val="a3"/>
        <w:numPr>
          <w:ilvl w:val="0"/>
          <w:numId w:val="1"/>
        </w:numPr>
        <w:jc w:val="both"/>
      </w:pPr>
      <w:r>
        <w:t>Реализовать внешней обработкой</w:t>
      </w:r>
      <w:r w:rsidR="003218F4">
        <w:t>.</w:t>
      </w:r>
    </w:p>
    <w:p w:rsidR="00257573" w:rsidRDefault="00257573" w:rsidP="00A52462">
      <w:pPr>
        <w:pStyle w:val="a3"/>
        <w:numPr>
          <w:ilvl w:val="0"/>
          <w:numId w:val="1"/>
        </w:numPr>
        <w:jc w:val="both"/>
      </w:pPr>
      <w:r>
        <w:t>Обработка должна иметь интерфейс, предоставляющая пользователю тот же вид загружаемых данных, что файл данных. Верхняя строка – создаваемый документ, подчинённые строки – строки ТЧ создаваемого документа.</w:t>
      </w:r>
    </w:p>
    <w:p w:rsidR="00257573" w:rsidRDefault="00257573" w:rsidP="00A52462">
      <w:pPr>
        <w:pStyle w:val="a3"/>
        <w:numPr>
          <w:ilvl w:val="0"/>
          <w:numId w:val="1"/>
        </w:numPr>
        <w:jc w:val="both"/>
      </w:pPr>
      <w:r>
        <w:t>Правила заполнения и поиска полей РУД: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 xml:space="preserve">Дата – </w:t>
      </w:r>
      <w:proofErr w:type="spellStart"/>
      <w:r>
        <w:t>парсинг</w:t>
      </w:r>
      <w:proofErr w:type="spellEnd"/>
      <w:r>
        <w:t xml:space="preserve"> строки верхнего уровня, выделение даты документа ПТУ из файла</w:t>
      </w:r>
      <w:r w:rsidRPr="00257573">
        <w:t xml:space="preserve"> </w:t>
      </w:r>
      <w:r>
        <w:t>данных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Организация – поле на форме обработки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Контрагент – поиск по ИНН и КПП, данные в колонках 20 и 21.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Договор – договор по умолчанию для контрагента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Склад – поиск по наименованию, данные в колонке 16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Комментарий – данные в колонке 18, в одном документе обрабатываются данные одного объекта учёта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 xml:space="preserve">Номенклатура – поиск по наименованию, </w:t>
      </w:r>
      <w:r>
        <w:t>данные в ко</w:t>
      </w:r>
      <w:r>
        <w:t>лонке 6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Характеристика</w:t>
      </w:r>
      <w:r>
        <w:t xml:space="preserve"> – поиск по наименованию, данные в колонке </w:t>
      </w:r>
      <w:r>
        <w:t>7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Серия</w:t>
      </w:r>
      <w:r>
        <w:t xml:space="preserve"> – поиск по наименованию, данные в колонке </w:t>
      </w:r>
      <w:r>
        <w:t>8</w:t>
      </w:r>
    </w:p>
    <w:p w:rsidR="00257573" w:rsidRDefault="00257573" w:rsidP="00257573">
      <w:pPr>
        <w:pStyle w:val="a3"/>
        <w:numPr>
          <w:ilvl w:val="1"/>
          <w:numId w:val="1"/>
        </w:numPr>
        <w:jc w:val="both"/>
      </w:pPr>
      <w:r>
        <w:t>Количество, цена, сумма, ставка НДС, сумма НДС, сумма всего – из соответствующих колонок.</w:t>
      </w:r>
    </w:p>
    <w:p w:rsidR="001129F4" w:rsidRDefault="001129F4" w:rsidP="001129F4">
      <w:pPr>
        <w:pStyle w:val="a3"/>
        <w:numPr>
          <w:ilvl w:val="0"/>
          <w:numId w:val="1"/>
        </w:numPr>
        <w:jc w:val="both"/>
      </w:pPr>
      <w:r>
        <w:t>Предоставить пользователю возможность корректировать</w:t>
      </w:r>
      <w:r>
        <w:t xml:space="preserve"> любое поле, которое будет передано в шапку и/или ТЧ документа перед созданием документов</w:t>
      </w:r>
    </w:p>
    <w:p w:rsidR="00322E43" w:rsidRDefault="00322E43" w:rsidP="001129F4">
      <w:pPr>
        <w:pStyle w:val="a3"/>
        <w:ind w:left="360"/>
        <w:jc w:val="both"/>
      </w:pPr>
      <w:bookmarkStart w:id="3" w:name="_GoBack"/>
      <w:bookmarkEnd w:id="3"/>
    </w:p>
    <w:sectPr w:rsidR="00322E4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08E"/>
    <w:multiLevelType w:val="multilevel"/>
    <w:tmpl w:val="006EFD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29F4"/>
    <w:rsid w:val="00115A19"/>
    <w:rsid w:val="001310CB"/>
    <w:rsid w:val="00177C39"/>
    <w:rsid w:val="00212D4B"/>
    <w:rsid w:val="00230AFA"/>
    <w:rsid w:val="00257573"/>
    <w:rsid w:val="00290AB3"/>
    <w:rsid w:val="002B0F41"/>
    <w:rsid w:val="002C61FE"/>
    <w:rsid w:val="002E4C74"/>
    <w:rsid w:val="0032141D"/>
    <w:rsid w:val="003218F4"/>
    <w:rsid w:val="00322E43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8F4D44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AC3F89"/>
    <w:rsid w:val="00B30605"/>
    <w:rsid w:val="00BD06FA"/>
    <w:rsid w:val="00C42DBB"/>
    <w:rsid w:val="00C734B6"/>
    <w:rsid w:val="00CC0679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41</cp:revision>
  <dcterms:created xsi:type="dcterms:W3CDTF">2016-04-14T12:41:00Z</dcterms:created>
  <dcterms:modified xsi:type="dcterms:W3CDTF">2019-09-03T08:37:00Z</dcterms:modified>
</cp:coreProperties>
</file>