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DC" w:rsidRPr="006E61B0" w:rsidRDefault="00EF651F" w:rsidP="00EF651F">
      <w:pPr>
        <w:jc w:val="right"/>
        <w:rPr>
          <w:rFonts w:ascii="Arial" w:hAnsi="Arial" w:cs="Arial"/>
          <w:color w:val="838586"/>
          <w:sz w:val="20"/>
          <w:szCs w:val="20"/>
          <w:lang w:val="ru-RU"/>
        </w:rPr>
      </w:pPr>
      <w:r>
        <w:rPr>
          <w:rFonts w:ascii="Arial" w:hAnsi="Arial" w:cs="Arial"/>
          <w:color w:val="838586"/>
          <w:sz w:val="20"/>
          <w:szCs w:val="20"/>
          <w:lang w:val="ru-RU"/>
        </w:rPr>
        <w:t>Приложение 1.</w:t>
      </w:r>
    </w:p>
    <w:p w:rsidR="00B73EEA" w:rsidRDefault="00B73EEA" w:rsidP="00B1263B">
      <w:pPr>
        <w:rPr>
          <w:rFonts w:ascii="Arial" w:hAnsi="Arial" w:cs="Arial"/>
          <w:color w:val="838586"/>
          <w:sz w:val="20"/>
          <w:szCs w:val="20"/>
          <w:lang w:val="ru-RU"/>
        </w:rPr>
      </w:pPr>
    </w:p>
    <w:p w:rsidR="00EF651F" w:rsidRDefault="00EF651F" w:rsidP="00B1263B">
      <w:pPr>
        <w:rPr>
          <w:rFonts w:ascii="Arial" w:hAnsi="Arial" w:cs="Arial"/>
          <w:color w:val="838586"/>
          <w:sz w:val="20"/>
          <w:szCs w:val="20"/>
          <w:lang w:val="ru-RU"/>
        </w:rPr>
      </w:pPr>
    </w:p>
    <w:p w:rsidR="00B73EEA" w:rsidRPr="00F82508" w:rsidRDefault="00B73EEA" w:rsidP="00B73EEA">
      <w:pPr>
        <w:spacing w:after="240"/>
        <w:jc w:val="center"/>
        <w:rPr>
          <w:color w:val="000000" w:themeColor="text1"/>
          <w:sz w:val="28"/>
          <w:szCs w:val="20"/>
          <w:lang w:val="ru-RU"/>
        </w:rPr>
      </w:pPr>
      <w:r w:rsidRPr="00F82508">
        <w:rPr>
          <w:color w:val="000000" w:themeColor="text1"/>
          <w:sz w:val="28"/>
          <w:szCs w:val="20"/>
          <w:lang w:val="ru-RU"/>
        </w:rPr>
        <w:t>Бухгалтерская справка</w:t>
      </w:r>
    </w:p>
    <w:p w:rsidR="008024AD" w:rsidRDefault="008024AD" w:rsidP="00294BE1">
      <w:pPr>
        <w:jc w:val="center"/>
        <w:rPr>
          <w:color w:val="000000" w:themeColor="text1"/>
          <w:szCs w:val="20"/>
          <w:lang w:val="ru-RU"/>
        </w:rPr>
      </w:pPr>
      <w:r w:rsidRPr="00F82508">
        <w:rPr>
          <w:color w:val="000000" w:themeColor="text1"/>
          <w:szCs w:val="20"/>
          <w:lang w:val="ru-RU"/>
        </w:rPr>
        <w:t xml:space="preserve">Расшифровка </w:t>
      </w:r>
      <w:r>
        <w:rPr>
          <w:color w:val="000000" w:themeColor="text1"/>
          <w:szCs w:val="20"/>
          <w:lang w:val="ru-RU"/>
        </w:rPr>
        <w:t xml:space="preserve">к расчету работника, которому установлен суммированный учет рабочего времени. Учетный период – </w:t>
      </w:r>
      <w:r w:rsidR="00322B8E" w:rsidRPr="00E72D5B">
        <w:rPr>
          <w:color w:val="000000" w:themeColor="text1"/>
          <w:szCs w:val="20"/>
          <w:lang w:val="ru-RU"/>
        </w:rPr>
        <w:t xml:space="preserve">3 </w:t>
      </w:r>
      <w:r w:rsidR="00322B8E">
        <w:rPr>
          <w:color w:val="000000" w:themeColor="text1"/>
          <w:szCs w:val="20"/>
          <w:lang w:val="ru-RU"/>
        </w:rPr>
        <w:t>квартал</w:t>
      </w:r>
      <w:r w:rsidR="00B35C7E">
        <w:rPr>
          <w:color w:val="000000" w:themeColor="text1"/>
          <w:szCs w:val="20"/>
          <w:lang w:val="ru-RU"/>
        </w:rPr>
        <w:t xml:space="preserve"> с 01</w:t>
      </w:r>
      <w:r w:rsidR="00E72D5B">
        <w:rPr>
          <w:color w:val="000000" w:themeColor="text1"/>
          <w:szCs w:val="20"/>
          <w:lang w:val="ru-RU"/>
        </w:rPr>
        <w:t>.07.2019 по 30</w:t>
      </w:r>
      <w:r>
        <w:rPr>
          <w:color w:val="000000" w:themeColor="text1"/>
          <w:szCs w:val="20"/>
          <w:lang w:val="ru-RU"/>
        </w:rPr>
        <w:t>.09.2019.</w:t>
      </w:r>
    </w:p>
    <w:p w:rsidR="008024AD" w:rsidRDefault="008024AD" w:rsidP="00B1263B">
      <w:pPr>
        <w:rPr>
          <w:color w:val="838586"/>
          <w:szCs w:val="20"/>
          <w:lang w:val="ru-RU"/>
        </w:rPr>
      </w:pPr>
    </w:p>
    <w:p w:rsidR="00D257DC" w:rsidRPr="00F82508" w:rsidRDefault="00F82508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ФИО           </w:t>
      </w:r>
      <w:r w:rsidR="00BF3519">
        <w:rPr>
          <w:i/>
          <w:color w:val="000000" w:themeColor="text1"/>
          <w:szCs w:val="20"/>
          <w:lang w:val="ru-RU"/>
        </w:rPr>
        <w:t>Иванов Иван Иванович</w:t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Pr="00F82508">
        <w:rPr>
          <w:color w:val="000000" w:themeColor="text1"/>
          <w:szCs w:val="20"/>
          <w:lang w:val="ru-RU"/>
        </w:rPr>
        <w:t xml:space="preserve"> </w:t>
      </w:r>
    </w:p>
    <w:p w:rsidR="00E72D5B" w:rsidRPr="00F82508" w:rsidRDefault="00F82508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Должность </w:t>
      </w:r>
      <w:r w:rsidR="007F37F9" w:rsidRPr="007F37F9">
        <w:rPr>
          <w:color w:val="000000" w:themeColor="text1"/>
          <w:szCs w:val="20"/>
          <w:lang w:val="ru-RU"/>
        </w:rPr>
        <w:t xml:space="preserve">Техник по эксплуатации объекта </w:t>
      </w:r>
    </w:p>
    <w:p w:rsidR="00B73EEA" w:rsidRPr="00F82508" w:rsidRDefault="00B73EEA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Дата </w:t>
      </w:r>
      <w:r w:rsidR="00E72D5B">
        <w:rPr>
          <w:color w:val="838586"/>
          <w:szCs w:val="20"/>
          <w:lang w:val="ru-RU"/>
        </w:rPr>
        <w:t>составления</w:t>
      </w:r>
      <w:r w:rsidRPr="00F82508">
        <w:rPr>
          <w:color w:val="838586"/>
          <w:szCs w:val="20"/>
          <w:lang w:val="ru-RU"/>
        </w:rPr>
        <w:t xml:space="preserve"> </w:t>
      </w:r>
      <w:r w:rsidR="00E72D5B">
        <w:rPr>
          <w:color w:val="000000" w:themeColor="text1"/>
          <w:szCs w:val="20"/>
          <w:lang w:val="ru-RU"/>
        </w:rPr>
        <w:t>30</w:t>
      </w:r>
      <w:r w:rsidRPr="00F82508">
        <w:rPr>
          <w:color w:val="000000" w:themeColor="text1"/>
          <w:szCs w:val="20"/>
          <w:lang w:val="ru-RU"/>
        </w:rPr>
        <w:t>.09.2019</w:t>
      </w:r>
      <w:r w:rsidR="00F82508" w:rsidRPr="00F82508">
        <w:rPr>
          <w:color w:val="000000" w:themeColor="text1"/>
          <w:szCs w:val="20"/>
          <w:lang w:val="ru-RU"/>
        </w:rPr>
        <w:t>г</w:t>
      </w:r>
      <w:r w:rsidRPr="00F82508">
        <w:rPr>
          <w:color w:val="000000" w:themeColor="text1"/>
          <w:szCs w:val="20"/>
          <w:lang w:val="ru-RU"/>
        </w:rPr>
        <w:t>.</w:t>
      </w:r>
    </w:p>
    <w:p w:rsidR="00B73EEA" w:rsidRPr="00F82508" w:rsidRDefault="00B73EEA" w:rsidP="00B1263B">
      <w:pPr>
        <w:rPr>
          <w:color w:val="838586"/>
          <w:szCs w:val="20"/>
          <w:lang w:val="ru-RU"/>
        </w:rPr>
      </w:pPr>
    </w:p>
    <w:p w:rsidR="00B73EEA" w:rsidRPr="00F82508" w:rsidRDefault="00B73EEA" w:rsidP="00F82508">
      <w:pPr>
        <w:rPr>
          <w:i/>
          <w:color w:val="838586"/>
          <w:szCs w:val="20"/>
          <w:lang w:val="ru-RU"/>
        </w:rPr>
      </w:pPr>
      <w:r w:rsidRPr="00F82508">
        <w:rPr>
          <w:i/>
          <w:color w:val="838586"/>
          <w:szCs w:val="20"/>
          <w:lang w:val="ru-RU"/>
        </w:rPr>
        <w:t xml:space="preserve">Расчет по нормам (недоработка / переработка)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B73EEA" w:rsidRPr="00F82508" w:rsidTr="00B73EEA">
        <w:tc>
          <w:tcPr>
            <w:tcW w:w="3398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Месяц</w:t>
            </w:r>
          </w:p>
        </w:tc>
        <w:tc>
          <w:tcPr>
            <w:tcW w:w="3399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 xml:space="preserve">Отработано, часов </w:t>
            </w:r>
          </w:p>
        </w:tc>
        <w:tc>
          <w:tcPr>
            <w:tcW w:w="3399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 xml:space="preserve">Норма, часов 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Июль 2019</w:t>
            </w:r>
          </w:p>
        </w:tc>
        <w:tc>
          <w:tcPr>
            <w:tcW w:w="3399" w:type="dxa"/>
          </w:tcPr>
          <w:p w:rsidR="000B619C" w:rsidRPr="00F82508" w:rsidRDefault="007D77B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139,5</w:t>
            </w:r>
          </w:p>
        </w:tc>
        <w:tc>
          <w:tcPr>
            <w:tcW w:w="3399" w:type="dxa"/>
          </w:tcPr>
          <w:p w:rsidR="000B619C" w:rsidRPr="00F82508" w:rsidRDefault="007D77B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162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Август 2019</w:t>
            </w:r>
          </w:p>
        </w:tc>
        <w:tc>
          <w:tcPr>
            <w:tcW w:w="3399" w:type="dxa"/>
          </w:tcPr>
          <w:p w:rsidR="000B619C" w:rsidRPr="00F82508" w:rsidRDefault="00BF26D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176</w:t>
            </w:r>
          </w:p>
        </w:tc>
        <w:tc>
          <w:tcPr>
            <w:tcW w:w="3399" w:type="dxa"/>
          </w:tcPr>
          <w:p w:rsidR="009A23A9" w:rsidRPr="00F82508" w:rsidRDefault="00BF26DA" w:rsidP="009A23A9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176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Сентябрь 2019</w:t>
            </w:r>
          </w:p>
        </w:tc>
        <w:tc>
          <w:tcPr>
            <w:tcW w:w="3399" w:type="dxa"/>
          </w:tcPr>
          <w:p w:rsidR="000B619C" w:rsidRPr="00F82508" w:rsidRDefault="00BF26D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102,5</w:t>
            </w:r>
          </w:p>
        </w:tc>
        <w:tc>
          <w:tcPr>
            <w:tcW w:w="3399" w:type="dxa"/>
          </w:tcPr>
          <w:p w:rsidR="000B619C" w:rsidRPr="00F82508" w:rsidRDefault="00BF26D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102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ИТОГО</w:t>
            </w:r>
          </w:p>
        </w:tc>
        <w:tc>
          <w:tcPr>
            <w:tcW w:w="3399" w:type="dxa"/>
          </w:tcPr>
          <w:p w:rsidR="000B619C" w:rsidRPr="00F82508" w:rsidRDefault="00BF26D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418</w:t>
            </w:r>
          </w:p>
        </w:tc>
        <w:tc>
          <w:tcPr>
            <w:tcW w:w="3399" w:type="dxa"/>
          </w:tcPr>
          <w:p w:rsidR="000B619C" w:rsidRPr="00F82508" w:rsidRDefault="00BF26DA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440</w:t>
            </w:r>
          </w:p>
        </w:tc>
      </w:tr>
    </w:tbl>
    <w:p w:rsidR="00B73EEA" w:rsidRDefault="00C82CBE" w:rsidP="00B1263B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Недоработка составила 22 часа</w:t>
      </w:r>
    </w:p>
    <w:p w:rsidR="009A23A9" w:rsidRDefault="009A23A9" w:rsidP="009A23A9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Из нормы и</w:t>
      </w:r>
      <w:r w:rsidRPr="002A2598">
        <w:rPr>
          <w:color w:val="000000" w:themeColor="text1"/>
          <w:szCs w:val="20"/>
          <w:lang w:val="ru-RU"/>
        </w:rPr>
        <w:t>сключается время, в течение которого работник освобождался от исполнения трудовых обязанностей с сохранением места работы</w:t>
      </w:r>
      <w:r>
        <w:rPr>
          <w:color w:val="000000" w:themeColor="text1"/>
          <w:szCs w:val="20"/>
          <w:lang w:val="ru-RU"/>
        </w:rPr>
        <w:t>:</w:t>
      </w:r>
    </w:p>
    <w:p w:rsidR="009A23A9" w:rsidRPr="00167FEF" w:rsidRDefault="009A23A9" w:rsidP="009A23A9">
      <w:pPr>
        <w:pStyle w:val="af"/>
        <w:numPr>
          <w:ilvl w:val="0"/>
          <w:numId w:val="1"/>
        </w:numPr>
        <w:rPr>
          <w:color w:val="000000" w:themeColor="text1"/>
          <w:szCs w:val="20"/>
          <w:highlight w:val="yellow"/>
          <w:lang w:val="ru-RU"/>
        </w:rPr>
      </w:pPr>
      <w:r w:rsidRPr="00167FEF">
        <w:rPr>
          <w:color w:val="000000" w:themeColor="text1"/>
          <w:szCs w:val="20"/>
          <w:highlight w:val="yellow"/>
          <w:lang w:val="ru-RU"/>
        </w:rPr>
        <w:t>Отпуск з</w:t>
      </w:r>
      <w:r w:rsidR="007D77BA" w:rsidRPr="00167FEF">
        <w:rPr>
          <w:color w:val="000000" w:themeColor="text1"/>
          <w:szCs w:val="20"/>
          <w:highlight w:val="yellow"/>
          <w:lang w:val="ru-RU"/>
        </w:rPr>
        <w:t>а свой счет 20.07</w:t>
      </w:r>
      <w:r w:rsidRPr="00167FEF">
        <w:rPr>
          <w:color w:val="000000" w:themeColor="text1"/>
          <w:szCs w:val="20"/>
          <w:highlight w:val="yellow"/>
          <w:lang w:val="ru-RU"/>
        </w:rPr>
        <w:t>.2019</w:t>
      </w:r>
      <w:r w:rsidR="007D77BA" w:rsidRPr="00167FEF">
        <w:rPr>
          <w:color w:val="000000" w:themeColor="text1"/>
          <w:szCs w:val="20"/>
          <w:highlight w:val="yellow"/>
          <w:lang w:val="ru-RU"/>
        </w:rPr>
        <w:t>-21</w:t>
      </w:r>
      <w:r w:rsidRPr="00167FEF">
        <w:rPr>
          <w:color w:val="000000" w:themeColor="text1"/>
          <w:szCs w:val="20"/>
          <w:highlight w:val="yellow"/>
          <w:lang w:val="ru-RU"/>
        </w:rPr>
        <w:t>.</w:t>
      </w:r>
      <w:r w:rsidR="007D77BA" w:rsidRPr="00167FEF">
        <w:rPr>
          <w:color w:val="000000" w:themeColor="text1"/>
          <w:szCs w:val="20"/>
          <w:highlight w:val="yellow"/>
          <w:lang w:val="ru-RU"/>
        </w:rPr>
        <w:t>07</w:t>
      </w:r>
      <w:r w:rsidRPr="00167FEF">
        <w:rPr>
          <w:color w:val="000000" w:themeColor="text1"/>
          <w:szCs w:val="20"/>
          <w:highlight w:val="yellow"/>
          <w:lang w:val="ru-RU"/>
        </w:rPr>
        <w:t xml:space="preserve">.2019(22 часа) </w:t>
      </w:r>
    </w:p>
    <w:p w:rsidR="00BF26DA" w:rsidRPr="00167FEF" w:rsidRDefault="00BF26DA" w:rsidP="00BF26DA">
      <w:pPr>
        <w:pStyle w:val="af"/>
        <w:numPr>
          <w:ilvl w:val="0"/>
          <w:numId w:val="1"/>
        </w:numPr>
        <w:rPr>
          <w:color w:val="000000" w:themeColor="text1"/>
          <w:szCs w:val="20"/>
          <w:highlight w:val="yellow"/>
          <w:lang w:val="ru-RU"/>
        </w:rPr>
      </w:pPr>
      <w:r w:rsidRPr="00167FEF">
        <w:rPr>
          <w:color w:val="000000" w:themeColor="text1"/>
          <w:szCs w:val="20"/>
          <w:highlight w:val="yellow"/>
          <w:lang w:val="ru-RU"/>
        </w:rPr>
        <w:t xml:space="preserve">Отпуск за свой счет 19.09.2019-23.09.2019(29,5 часа) </w:t>
      </w:r>
    </w:p>
    <w:p w:rsidR="00BF26DA" w:rsidRDefault="00BF26DA" w:rsidP="009A23A9">
      <w:pPr>
        <w:pStyle w:val="af"/>
        <w:numPr>
          <w:ilvl w:val="0"/>
          <w:numId w:val="1"/>
        </w:numPr>
        <w:rPr>
          <w:color w:val="000000" w:themeColor="text1"/>
          <w:szCs w:val="20"/>
          <w:highlight w:val="yellow"/>
          <w:lang w:val="ru-RU"/>
        </w:rPr>
      </w:pPr>
      <w:r w:rsidRPr="00167FEF">
        <w:rPr>
          <w:color w:val="000000" w:themeColor="text1"/>
          <w:szCs w:val="20"/>
          <w:highlight w:val="yellow"/>
          <w:lang w:val="ru-RU"/>
        </w:rPr>
        <w:t>Отпуск основной 14.09.2019-18.09.2019(36,5 часа)</w:t>
      </w:r>
    </w:p>
    <w:p w:rsidR="00BF3519" w:rsidRPr="00167FEF" w:rsidRDefault="00BF3519" w:rsidP="00BF3519">
      <w:pPr>
        <w:pStyle w:val="af"/>
        <w:rPr>
          <w:color w:val="000000" w:themeColor="text1"/>
          <w:szCs w:val="20"/>
          <w:highlight w:val="yellow"/>
          <w:lang w:val="ru-RU"/>
        </w:rPr>
      </w:pPr>
    </w:p>
    <w:p w:rsidR="00D241A8" w:rsidRDefault="00BF3519" w:rsidP="00B1263B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С</w:t>
      </w:r>
      <w:r w:rsidR="00B73EEA" w:rsidRPr="00F82508">
        <w:rPr>
          <w:color w:val="000000" w:themeColor="text1"/>
          <w:szCs w:val="20"/>
          <w:lang w:val="ru-RU"/>
        </w:rPr>
        <w:t xml:space="preserve">редний заработок составил </w:t>
      </w:r>
      <w:r w:rsidR="007F37F9">
        <w:rPr>
          <w:color w:val="000000" w:themeColor="text1"/>
          <w:szCs w:val="20"/>
          <w:lang w:val="ru-RU"/>
        </w:rPr>
        <w:t>260,59</w:t>
      </w:r>
      <w:r w:rsidR="00804202" w:rsidRPr="00F82508">
        <w:rPr>
          <w:color w:val="000000" w:themeColor="text1"/>
          <w:szCs w:val="20"/>
          <w:lang w:val="ru-RU"/>
        </w:rPr>
        <w:t xml:space="preserve"> рублей </w:t>
      </w:r>
    </w:p>
    <w:p w:rsidR="00BF3519" w:rsidRPr="00161707" w:rsidRDefault="00BF3519" w:rsidP="00B1263B">
      <w:pPr>
        <w:rPr>
          <w:color w:val="000000" w:themeColor="text1"/>
          <w:szCs w:val="20"/>
          <w:lang w:val="ru-RU"/>
        </w:rPr>
      </w:pPr>
    </w:p>
    <w:p w:rsidR="00D241A8" w:rsidRPr="00F82508" w:rsidRDefault="00804202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 </w:t>
      </w:r>
      <w:r w:rsidR="00492133">
        <w:rPr>
          <w:color w:val="838586"/>
          <w:szCs w:val="20"/>
          <w:lang w:val="ru-RU"/>
        </w:rPr>
        <w:t>260,59*22=5 733,00</w:t>
      </w:r>
    </w:p>
    <w:p w:rsidR="00D241A8" w:rsidRPr="00F82508" w:rsidRDefault="00804202" w:rsidP="00B1263B">
      <w:pPr>
        <w:rPr>
          <w:color w:val="000000" w:themeColor="text1"/>
          <w:szCs w:val="20"/>
          <w:u w:val="single"/>
          <w:lang w:val="ru-RU"/>
        </w:rPr>
      </w:pPr>
      <w:r w:rsidRPr="00F82508">
        <w:rPr>
          <w:color w:val="000000" w:themeColor="text1"/>
          <w:szCs w:val="20"/>
          <w:u w:val="single"/>
          <w:lang w:val="ru-RU"/>
        </w:rPr>
        <w:t xml:space="preserve">ИТОГО доплата за недоработку составила </w:t>
      </w:r>
      <w:r w:rsidR="007F37F9">
        <w:rPr>
          <w:color w:val="000000" w:themeColor="text1"/>
          <w:szCs w:val="20"/>
          <w:u w:val="single"/>
          <w:lang w:val="ru-RU"/>
        </w:rPr>
        <w:t>5 733,00</w:t>
      </w:r>
      <w:r w:rsidRPr="00F82508">
        <w:rPr>
          <w:color w:val="000000" w:themeColor="text1"/>
          <w:szCs w:val="20"/>
          <w:u w:val="single"/>
          <w:lang w:val="ru-RU"/>
        </w:rPr>
        <w:t xml:space="preserve"> рублей</w:t>
      </w:r>
      <w:r w:rsidR="008024AD">
        <w:rPr>
          <w:color w:val="000000" w:themeColor="text1"/>
          <w:szCs w:val="20"/>
          <w:u w:val="single"/>
          <w:lang w:val="ru-RU"/>
        </w:rPr>
        <w:t>,</w:t>
      </w:r>
      <w:r w:rsidRPr="00F82508">
        <w:rPr>
          <w:color w:val="000000" w:themeColor="text1"/>
          <w:szCs w:val="20"/>
          <w:u w:val="single"/>
          <w:lang w:val="ru-RU"/>
        </w:rPr>
        <w:t xml:space="preserve"> </w:t>
      </w:r>
      <w:r w:rsidR="008024AD">
        <w:rPr>
          <w:color w:val="000000" w:themeColor="text1"/>
          <w:szCs w:val="20"/>
          <w:u w:val="single"/>
          <w:lang w:val="ru-RU"/>
        </w:rPr>
        <w:t>включая</w:t>
      </w:r>
      <w:r w:rsidR="00F82508" w:rsidRPr="00F82508">
        <w:rPr>
          <w:color w:val="000000" w:themeColor="text1"/>
          <w:szCs w:val="20"/>
          <w:u w:val="single"/>
          <w:lang w:val="ru-RU"/>
        </w:rPr>
        <w:t xml:space="preserve"> НДФЛ 13 % </w:t>
      </w:r>
    </w:p>
    <w:p w:rsidR="00096C8A" w:rsidRPr="00F82508" w:rsidRDefault="00096C8A" w:rsidP="00B1263B">
      <w:pPr>
        <w:rPr>
          <w:color w:val="838586"/>
          <w:sz w:val="20"/>
          <w:szCs w:val="20"/>
          <w:lang w:val="ru-RU"/>
        </w:rPr>
      </w:pPr>
    </w:p>
    <w:p w:rsidR="00117B4A" w:rsidRPr="00161707" w:rsidRDefault="0049590D" w:rsidP="00B1263B">
      <w:pPr>
        <w:rPr>
          <w:rFonts w:ascii="Roboto" w:hAnsi="Roboto"/>
          <w:sz w:val="28"/>
          <w:lang w:val="ru-RU"/>
        </w:rPr>
      </w:pPr>
      <w:r w:rsidRPr="00117B4A">
        <w:rPr>
          <w:color w:val="838586"/>
          <w:szCs w:val="20"/>
          <w:lang w:val="ru-RU"/>
        </w:rPr>
        <w:t xml:space="preserve">Главный бухгалтер          </w:t>
      </w:r>
      <w:r w:rsidR="00117B4A">
        <w:rPr>
          <w:color w:val="838586"/>
          <w:szCs w:val="20"/>
          <w:lang w:val="ru-RU"/>
        </w:rPr>
        <w:t xml:space="preserve">       </w:t>
      </w:r>
      <w:r w:rsidRPr="00117B4A">
        <w:rPr>
          <w:color w:val="838586"/>
          <w:szCs w:val="20"/>
          <w:lang w:val="ru-RU"/>
        </w:rPr>
        <w:t xml:space="preserve"> ___________________________</w:t>
      </w:r>
      <w:r w:rsidRPr="00117B4A">
        <w:rPr>
          <w:sz w:val="32"/>
          <w:lang w:val="ru-RU"/>
        </w:rPr>
        <w:t xml:space="preserve"> </w:t>
      </w:r>
      <w:r w:rsidR="00117B4A">
        <w:rPr>
          <w:sz w:val="32"/>
          <w:lang w:val="ru-RU"/>
        </w:rPr>
        <w:t xml:space="preserve">            </w:t>
      </w:r>
      <w:r w:rsidRPr="00117B4A">
        <w:rPr>
          <w:sz w:val="32"/>
          <w:lang w:val="ru-RU"/>
        </w:rPr>
        <w:t xml:space="preserve">  </w:t>
      </w:r>
      <w:r w:rsidR="00BF3519">
        <w:rPr>
          <w:color w:val="838586"/>
          <w:szCs w:val="20"/>
          <w:lang w:val="ru-RU"/>
        </w:rPr>
        <w:t>ФИО</w:t>
      </w:r>
    </w:p>
    <w:p w:rsidR="00644AEF" w:rsidRDefault="00644AEF" w:rsidP="00B1263B">
      <w:pPr>
        <w:rPr>
          <w:rFonts w:ascii="Roboto" w:hAnsi="Roboto"/>
          <w:sz w:val="16"/>
          <w:lang w:val="ru-RU"/>
        </w:rPr>
      </w:pPr>
    </w:p>
    <w:p w:rsidR="0049590D" w:rsidRPr="00117B4A" w:rsidRDefault="0078692A" w:rsidP="00B1263B">
      <w:pPr>
        <w:rPr>
          <w:rFonts w:ascii="Roboto" w:hAnsi="Roboto"/>
          <w:sz w:val="16"/>
          <w:lang w:val="ru-RU"/>
        </w:rPr>
      </w:pPr>
      <w:r w:rsidRPr="0078692A">
        <w:rPr>
          <w:rFonts w:ascii="Roboto" w:hAnsi="Roboto"/>
          <w:sz w:val="16"/>
          <w:lang w:val="ru-RU"/>
        </w:rPr>
        <w:t xml:space="preserve">Если сотрудник увольняется до окончания учетного периода, то норма рабочего времени для него исчисляется с начала учетного периода до дня увольнения.* Такой вывод следует из совокупности статей </w:t>
      </w:r>
      <w:hyperlink r:id="rId8" w:anchor="/document/99/901807664/ZA00MLQ2OI/" w:tgtFrame="_blank" w:tooltip="[#405] Статья 15. Трудовые отношения" w:history="1">
        <w:r w:rsidRPr="0078692A">
          <w:rPr>
            <w:rFonts w:ascii="Roboto" w:hAnsi="Roboto"/>
            <w:sz w:val="16"/>
            <w:lang w:val="ru-RU"/>
          </w:rPr>
          <w:t>15</w:t>
        </w:r>
      </w:hyperlink>
      <w:r w:rsidRPr="0078692A">
        <w:rPr>
          <w:rFonts w:ascii="Roboto" w:hAnsi="Roboto"/>
          <w:sz w:val="16"/>
          <w:lang w:val="ru-RU"/>
        </w:rPr>
        <w:t xml:space="preserve">, </w:t>
      </w:r>
      <w:hyperlink r:id="rId9" w:anchor="/document/99/901807664/ZAP206E3FL/" w:tgtFrame="_blank" w:tooltip="[#406] Статья 91. Понятие рабочего времени. Нормальная продолжительность рабочего времени" w:history="1">
        <w:r w:rsidRPr="0078692A">
          <w:rPr>
            <w:rFonts w:ascii="Roboto" w:hAnsi="Roboto"/>
            <w:sz w:val="16"/>
            <w:lang w:val="ru-RU"/>
          </w:rPr>
          <w:t>91</w:t>
        </w:r>
      </w:hyperlink>
      <w:r w:rsidRPr="0078692A">
        <w:rPr>
          <w:rFonts w:ascii="Roboto" w:hAnsi="Roboto"/>
          <w:sz w:val="16"/>
          <w:lang w:val="ru-RU"/>
        </w:rPr>
        <w:t xml:space="preserve">, </w:t>
      </w:r>
      <w:hyperlink r:id="rId10" w:anchor="/document/99/901807664/ZAP29E83E9/" w:tgtFrame="_blank" w:tooltip="[#407] Статья 104. Суммированный учет рабочего времени" w:history="1">
        <w:r w:rsidRPr="0078692A">
          <w:rPr>
            <w:rFonts w:ascii="Roboto" w:hAnsi="Roboto"/>
            <w:sz w:val="16"/>
            <w:lang w:val="ru-RU"/>
          </w:rPr>
          <w:t>104</w:t>
        </w:r>
      </w:hyperlink>
      <w:r w:rsidRPr="0078692A">
        <w:rPr>
          <w:rFonts w:ascii="Roboto" w:hAnsi="Roboto"/>
          <w:sz w:val="16"/>
          <w:lang w:val="ru-RU"/>
        </w:rPr>
        <w:t xml:space="preserve"> Трудового кодекса РФ.</w:t>
      </w:r>
    </w:p>
    <w:p w:rsidR="0049590D" w:rsidRPr="0049590D" w:rsidRDefault="0049590D" w:rsidP="00B1263B">
      <w:pPr>
        <w:rPr>
          <w:rFonts w:ascii="Roboto" w:hAnsi="Roboto"/>
          <w:sz w:val="16"/>
          <w:lang w:val="ru-RU"/>
        </w:rPr>
      </w:pPr>
      <w:r w:rsidRPr="0049590D">
        <w:rPr>
          <w:rFonts w:ascii="Roboto" w:hAnsi="Roboto"/>
          <w:sz w:val="16"/>
          <w:lang w:val="ru-RU"/>
        </w:rPr>
        <w:t>Согласно ст. 102 ТК РФ, работодатель должен обеспечить выработку специалистом суммарных часов в течение отчетного периода. Если этого не происходит, можно говорить о недоработке.</w:t>
      </w:r>
    </w:p>
    <w:p w:rsidR="00096C8A" w:rsidRPr="0049590D" w:rsidRDefault="0049590D" w:rsidP="00B1263B">
      <w:pPr>
        <w:rPr>
          <w:color w:val="838586"/>
          <w:sz w:val="12"/>
          <w:szCs w:val="20"/>
          <w:lang w:val="ru-RU"/>
        </w:rPr>
      </w:pPr>
      <w:r w:rsidRPr="0049590D">
        <w:rPr>
          <w:rFonts w:ascii="Roboto" w:hAnsi="Roboto"/>
          <w:sz w:val="16"/>
          <w:lang w:val="ru-RU"/>
        </w:rPr>
        <w:t xml:space="preserve">Согласно </w:t>
      </w:r>
      <w:r w:rsidR="00D7751C" w:rsidRPr="0049590D">
        <w:rPr>
          <w:rFonts w:ascii="Roboto" w:hAnsi="Roboto"/>
          <w:sz w:val="16"/>
          <w:lang w:val="ru-RU"/>
        </w:rPr>
        <w:t>ст.</w:t>
      </w:r>
      <w:r w:rsidR="00D7751C" w:rsidRPr="0049590D">
        <w:rPr>
          <w:rFonts w:ascii="Roboto" w:hAnsi="Roboto"/>
          <w:sz w:val="16"/>
        </w:rPr>
        <w:t> </w:t>
      </w:r>
      <w:r w:rsidR="00D7751C" w:rsidRPr="0049590D">
        <w:rPr>
          <w:rFonts w:ascii="Roboto" w:hAnsi="Roboto"/>
          <w:sz w:val="16"/>
          <w:lang w:val="ru-RU"/>
        </w:rPr>
        <w:t>155 ТК</w:t>
      </w:r>
      <w:r w:rsidR="00D7751C" w:rsidRPr="0049590D">
        <w:rPr>
          <w:rFonts w:ascii="Roboto" w:hAnsi="Roboto"/>
          <w:sz w:val="16"/>
        </w:rPr>
        <w:t> </w:t>
      </w:r>
      <w:r w:rsidR="00D7751C" w:rsidRPr="0049590D">
        <w:rPr>
          <w:rFonts w:ascii="Roboto" w:hAnsi="Roboto"/>
          <w:sz w:val="16"/>
          <w:lang w:val="ru-RU"/>
        </w:rPr>
        <w:t>РФ, в соответствии с которой при наличии у сотрудника недоработки по вине работодателя специалисту полагается доплата. Оплата производится в размере не менее средней зарплаты трудящегося за фактически отработанное время.</w:t>
      </w:r>
    </w:p>
    <w:p w:rsidR="00096C8A" w:rsidRPr="00F82508" w:rsidRDefault="00096C8A" w:rsidP="00B1263B">
      <w:pPr>
        <w:rPr>
          <w:color w:val="838586"/>
          <w:sz w:val="20"/>
          <w:szCs w:val="20"/>
          <w:lang w:val="ru-RU"/>
        </w:rPr>
      </w:pPr>
    </w:p>
    <w:p w:rsidR="000F402C" w:rsidRPr="007F6F06" w:rsidRDefault="000F402C" w:rsidP="00B1263B">
      <w:pPr>
        <w:rPr>
          <w:rFonts w:ascii="Arial" w:hAnsi="Arial" w:cs="Arial"/>
          <w:color w:val="838586"/>
          <w:sz w:val="20"/>
          <w:szCs w:val="20"/>
          <w:lang w:val="ru-RU"/>
        </w:rPr>
      </w:pPr>
    </w:p>
    <w:sectPr w:rsidR="000F402C" w:rsidRPr="007F6F06" w:rsidSect="00644A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DE" w:rsidRDefault="008069DE" w:rsidP="00561554">
      <w:r>
        <w:separator/>
      </w:r>
    </w:p>
  </w:endnote>
  <w:endnote w:type="continuationSeparator" w:id="0">
    <w:p w:rsidR="008069DE" w:rsidRDefault="008069DE" w:rsidP="0056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E0" w:rsidRDefault="00717C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54" w:rsidRPr="007F6F06" w:rsidRDefault="002C11B6" w:rsidP="00717CE0">
    <w:pPr>
      <w:pStyle w:val="a3"/>
      <w:rPr>
        <w:rFonts w:ascii="Arial" w:hAnsi="Arial" w:cs="Arial"/>
        <w:sz w:val="18"/>
        <w:szCs w:val="18"/>
        <w:lang w:val="en-US"/>
      </w:rPr>
    </w:pPr>
    <w:r w:rsidRPr="00E517CF">
      <w:rPr>
        <w:rFonts w:ascii="Arial" w:hAnsi="Arial" w:cs="Arial"/>
        <w:noProof/>
        <w:color w:val="A6A6A6" w:themeColor="background1" w:themeShade="A6"/>
        <w:sz w:val="18"/>
        <w:szCs w:val="18"/>
        <w:lang w:eastAsia="ru-RU"/>
      </w:rPr>
      <mc:AlternateContent>
        <mc:Choice Requires="wps">
          <w:drawing>
            <wp:anchor distT="91440" distB="91440" distL="114300" distR="114300" simplePos="0" relativeHeight="251659776" behindDoc="1" locked="0" layoutInCell="1" allowOverlap="1" wp14:anchorId="56844DF4" wp14:editId="2CAF6880">
              <wp:simplePos x="0" y="0"/>
              <wp:positionH relativeFrom="margin">
                <wp:posOffset>78740</wp:posOffset>
              </wp:positionH>
              <wp:positionV relativeFrom="bottomMargin">
                <wp:posOffset>-7841</wp:posOffset>
              </wp:positionV>
              <wp:extent cx="5948680" cy="0"/>
              <wp:effectExtent l="0" t="0" r="13970" b="1905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8680" cy="0"/>
                      </a:xfrm>
                      <a:custGeom>
                        <a:avLst/>
                        <a:gdLst>
                          <a:gd name="connsiteX0" fmla="*/ 0 w 6106160"/>
                          <a:gd name="connsiteY0" fmla="*/ 0 h 45085"/>
                          <a:gd name="connsiteX1" fmla="*/ 6106160 w 6106160"/>
                          <a:gd name="connsiteY1" fmla="*/ 0 h 45085"/>
                          <a:gd name="connsiteX2" fmla="*/ 6106160 w 6106160"/>
                          <a:gd name="connsiteY2" fmla="*/ 45085 h 45085"/>
                          <a:gd name="connsiteX3" fmla="*/ 0 w 6106160"/>
                          <a:gd name="connsiteY3" fmla="*/ 45085 h 45085"/>
                          <a:gd name="connsiteX4" fmla="*/ 0 w 6106160"/>
                          <a:gd name="connsiteY4" fmla="*/ 0 h 45085"/>
                          <a:gd name="connsiteX0" fmla="*/ 0 w 6111875"/>
                          <a:gd name="connsiteY0" fmla="*/ 0 h 45085"/>
                          <a:gd name="connsiteX1" fmla="*/ 6106160 w 6111875"/>
                          <a:gd name="connsiteY1" fmla="*/ 0 h 45085"/>
                          <a:gd name="connsiteX2" fmla="*/ 6111875 w 6111875"/>
                          <a:gd name="connsiteY2" fmla="*/ 16510 h 45085"/>
                          <a:gd name="connsiteX3" fmla="*/ 0 w 6111875"/>
                          <a:gd name="connsiteY3" fmla="*/ 45085 h 45085"/>
                          <a:gd name="connsiteX4" fmla="*/ 0 w 6111875"/>
                          <a:gd name="connsiteY4" fmla="*/ 0 h 45085"/>
                          <a:gd name="connsiteX0" fmla="*/ 0 w 6111875"/>
                          <a:gd name="connsiteY0" fmla="*/ 0 h 29210"/>
                          <a:gd name="connsiteX1" fmla="*/ 6106160 w 6111875"/>
                          <a:gd name="connsiteY1" fmla="*/ 0 h 29210"/>
                          <a:gd name="connsiteX2" fmla="*/ 6111875 w 6111875"/>
                          <a:gd name="connsiteY2" fmla="*/ 16510 h 29210"/>
                          <a:gd name="connsiteX3" fmla="*/ 0 w 6111875"/>
                          <a:gd name="connsiteY3" fmla="*/ 29210 h 29210"/>
                          <a:gd name="connsiteX4" fmla="*/ 0 w 6111875"/>
                          <a:gd name="connsiteY4" fmla="*/ 0 h 29210"/>
                          <a:gd name="connsiteX0" fmla="*/ 0 w 6111875"/>
                          <a:gd name="connsiteY0" fmla="*/ 0 h 29210"/>
                          <a:gd name="connsiteX1" fmla="*/ 6106160 w 6111875"/>
                          <a:gd name="connsiteY1" fmla="*/ 0 h 29210"/>
                          <a:gd name="connsiteX2" fmla="*/ 6111875 w 6111875"/>
                          <a:gd name="connsiteY2" fmla="*/ 16510 h 29210"/>
                          <a:gd name="connsiteX3" fmla="*/ 0 w 6111875"/>
                          <a:gd name="connsiteY3" fmla="*/ 29210 h 29210"/>
                          <a:gd name="connsiteX4" fmla="*/ 0 w 6111875"/>
                          <a:gd name="connsiteY4" fmla="*/ 0 h 29210"/>
                          <a:gd name="connsiteX0" fmla="*/ 0 w 6111875"/>
                          <a:gd name="connsiteY0" fmla="*/ 0 h 29210"/>
                          <a:gd name="connsiteX1" fmla="*/ 6106160 w 6111875"/>
                          <a:gd name="connsiteY1" fmla="*/ 0 h 29210"/>
                          <a:gd name="connsiteX2" fmla="*/ 6111875 w 6111875"/>
                          <a:gd name="connsiteY2" fmla="*/ 16510 h 29210"/>
                          <a:gd name="connsiteX3" fmla="*/ 0 w 6111875"/>
                          <a:gd name="connsiteY3" fmla="*/ 29210 h 29210"/>
                          <a:gd name="connsiteX4" fmla="*/ 0 w 6111875"/>
                          <a:gd name="connsiteY4" fmla="*/ 0 h 29210"/>
                          <a:gd name="connsiteX0" fmla="*/ 0 w 6111875"/>
                          <a:gd name="connsiteY0" fmla="*/ 0 h 16510"/>
                          <a:gd name="connsiteX1" fmla="*/ 6106160 w 6111875"/>
                          <a:gd name="connsiteY1" fmla="*/ 0 h 16510"/>
                          <a:gd name="connsiteX2" fmla="*/ 6111875 w 6111875"/>
                          <a:gd name="connsiteY2" fmla="*/ 16510 h 16510"/>
                          <a:gd name="connsiteX3" fmla="*/ 0 w 6111875"/>
                          <a:gd name="connsiteY3" fmla="*/ 0 h 16510"/>
                          <a:gd name="connsiteX4" fmla="*/ 0 w 6111875"/>
                          <a:gd name="connsiteY4" fmla="*/ 0 h 16510"/>
                          <a:gd name="connsiteX0" fmla="*/ 0 w 6111875"/>
                          <a:gd name="connsiteY0" fmla="*/ 0 h 0"/>
                          <a:gd name="connsiteX1" fmla="*/ 6106160 w 6111875"/>
                          <a:gd name="connsiteY1" fmla="*/ 0 h 0"/>
                          <a:gd name="connsiteX2" fmla="*/ 6111875 w 6111875"/>
                          <a:gd name="connsiteY2" fmla="*/ 0 h 0"/>
                          <a:gd name="connsiteX3" fmla="*/ 0 w 6111875"/>
                          <a:gd name="connsiteY3" fmla="*/ 0 h 0"/>
                          <a:gd name="connsiteX4" fmla="*/ 0 w 6111875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111875">
                            <a:moveTo>
                              <a:pt x="0" y="0"/>
                            </a:moveTo>
                            <a:lnTo>
                              <a:pt x="6106160" y="0"/>
                            </a:lnTo>
                            <a:lnTo>
                              <a:pt x="6111875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38586">
                          <a:alpha val="39000"/>
                        </a:srgbClr>
                      </a:solidFill>
                      <a:ln w="9525" cap="flat">
                        <a:solidFill>
                          <a:srgbClr val="838586">
                            <a:alpha val="39000"/>
                          </a:srgb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3E38B" id="Rectangle 58" o:spid="_x0000_s1026" style="position:absolute;margin-left:6.2pt;margin-top:-.6pt;width:468.4pt;height:0;z-index:-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coordsize="61118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" path="m,l6106160,r5715,l,,,xe" fillcolor="#838586" strokecolor="#838586">
              <v:fill opacity="25443f"/>
              <v:stroke opacity="25443f"/>
              <v:path arrowok="t" o:connecttype="custom" o:connectlocs="0,0;5943118,0;5948680,0;0,0;0,0" o:connectangles="0,0,0,0,0"/>
              <w10:wrap type="square" anchorx="margin" anchory="margin"/>
            </v:shape>
          </w:pict>
        </mc:Fallback>
      </mc:AlternateContent>
    </w:r>
    <w:r w:rsidR="005A03F9" w:rsidRPr="005A03F9">
      <w:rPr>
        <w:rFonts w:ascii="Arial" w:hAnsi="Arial" w:cs="Arial"/>
        <w:color w:val="A6A6A6" w:themeColor="background1" w:themeShade="A6"/>
        <w:sz w:val="18"/>
        <w:szCs w:val="18"/>
        <w:lang w:val="en-US"/>
      </w:rPr>
      <w:t xml:space="preserve">                            </w:t>
    </w:r>
    <w:r w:rsidR="005A03F9" w:rsidRPr="00EF651F">
      <w:rPr>
        <w:rFonts w:ascii="Arial" w:hAnsi="Arial" w:cs="Arial"/>
        <w:color w:val="A6A6A6" w:themeColor="background1" w:themeShade="A6"/>
        <w:sz w:val="18"/>
        <w:szCs w:val="18"/>
        <w:lang w:val="en-US"/>
      </w:rPr>
      <w:t xml:space="preserve">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E0" w:rsidRDefault="00717C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DE" w:rsidRDefault="008069DE" w:rsidP="00561554">
      <w:r>
        <w:separator/>
      </w:r>
    </w:p>
  </w:footnote>
  <w:footnote w:type="continuationSeparator" w:id="0">
    <w:p w:rsidR="008069DE" w:rsidRDefault="008069DE" w:rsidP="0056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E0" w:rsidRDefault="00717C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C0" w:rsidRDefault="00FD5708" w:rsidP="006A2A58">
    <w:pPr>
      <w:pStyle w:val="a3"/>
      <w:tabs>
        <w:tab w:val="clear" w:pos="9355"/>
        <w:tab w:val="right" w:pos="9639"/>
      </w:tabs>
      <w:ind w:hanging="142"/>
      <w:rPr>
        <w:rFonts w:ascii="Myriad Pro" w:hAnsi="Myriad Pro"/>
        <w:color w:val="838586"/>
        <w:sz w:val="18"/>
        <w:szCs w:val="18"/>
      </w:rPr>
    </w:pP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</w:p>
  <w:p w:rsidR="00EE1B1D" w:rsidRPr="007F6F06" w:rsidRDefault="00EE1B1D" w:rsidP="00EE1B1D">
    <w:pPr>
      <w:pStyle w:val="a3"/>
      <w:rPr>
        <w:rFonts w:ascii="Arial" w:hAnsi="Arial" w:cs="Arial"/>
        <w:color w:val="838586"/>
        <w:sz w:val="18"/>
        <w:szCs w:val="18"/>
      </w:rPr>
    </w:pPr>
  </w:p>
  <w:p w:rsidR="00D241A8" w:rsidRPr="007F6F06" w:rsidRDefault="00D241A8" w:rsidP="00E5302B">
    <w:pPr>
      <w:pStyle w:val="a3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E0" w:rsidRDefault="00717C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0CE"/>
    <w:multiLevelType w:val="hybridMultilevel"/>
    <w:tmpl w:val="2F9C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54"/>
    <w:rsid w:val="000540EB"/>
    <w:rsid w:val="00096C8A"/>
    <w:rsid w:val="000B1CB6"/>
    <w:rsid w:val="000B619C"/>
    <w:rsid w:val="000F402C"/>
    <w:rsid w:val="00100489"/>
    <w:rsid w:val="00117B4A"/>
    <w:rsid w:val="00125A7F"/>
    <w:rsid w:val="00161707"/>
    <w:rsid w:val="00167FEF"/>
    <w:rsid w:val="0018061B"/>
    <w:rsid w:val="00187013"/>
    <w:rsid w:val="001D1090"/>
    <w:rsid w:val="001D2D07"/>
    <w:rsid w:val="001E0BF7"/>
    <w:rsid w:val="001E5135"/>
    <w:rsid w:val="00294BE1"/>
    <w:rsid w:val="002C11B6"/>
    <w:rsid w:val="0030571D"/>
    <w:rsid w:val="00322B8E"/>
    <w:rsid w:val="003B0D99"/>
    <w:rsid w:val="00400B45"/>
    <w:rsid w:val="00492133"/>
    <w:rsid w:val="0049590D"/>
    <w:rsid w:val="004E2442"/>
    <w:rsid w:val="005359E5"/>
    <w:rsid w:val="005502C0"/>
    <w:rsid w:val="00561554"/>
    <w:rsid w:val="005A03F9"/>
    <w:rsid w:val="00600BA0"/>
    <w:rsid w:val="00621214"/>
    <w:rsid w:val="0064295E"/>
    <w:rsid w:val="00644AEF"/>
    <w:rsid w:val="00667ADC"/>
    <w:rsid w:val="0067204B"/>
    <w:rsid w:val="006A2A58"/>
    <w:rsid w:val="006E61B0"/>
    <w:rsid w:val="00717CE0"/>
    <w:rsid w:val="007231C2"/>
    <w:rsid w:val="00750EE2"/>
    <w:rsid w:val="00773BF5"/>
    <w:rsid w:val="00774C06"/>
    <w:rsid w:val="0078692A"/>
    <w:rsid w:val="007D77BA"/>
    <w:rsid w:val="007F37F9"/>
    <w:rsid w:val="007F6F06"/>
    <w:rsid w:val="008024AD"/>
    <w:rsid w:val="00804202"/>
    <w:rsid w:val="008069DE"/>
    <w:rsid w:val="00872EE9"/>
    <w:rsid w:val="00883CC6"/>
    <w:rsid w:val="008E041F"/>
    <w:rsid w:val="00911BB5"/>
    <w:rsid w:val="00936118"/>
    <w:rsid w:val="00936540"/>
    <w:rsid w:val="00990E43"/>
    <w:rsid w:val="00995226"/>
    <w:rsid w:val="009A23A9"/>
    <w:rsid w:val="009C03F0"/>
    <w:rsid w:val="009F7249"/>
    <w:rsid w:val="00A13C8D"/>
    <w:rsid w:val="00A14760"/>
    <w:rsid w:val="00A34523"/>
    <w:rsid w:val="00A45F0F"/>
    <w:rsid w:val="00A65EF2"/>
    <w:rsid w:val="00B059B8"/>
    <w:rsid w:val="00B1263B"/>
    <w:rsid w:val="00B35C7E"/>
    <w:rsid w:val="00B577A5"/>
    <w:rsid w:val="00B73EEA"/>
    <w:rsid w:val="00BD0970"/>
    <w:rsid w:val="00BE1F72"/>
    <w:rsid w:val="00BF26DA"/>
    <w:rsid w:val="00BF3519"/>
    <w:rsid w:val="00C70792"/>
    <w:rsid w:val="00C82CBE"/>
    <w:rsid w:val="00D241A8"/>
    <w:rsid w:val="00D24577"/>
    <w:rsid w:val="00D257DC"/>
    <w:rsid w:val="00D30074"/>
    <w:rsid w:val="00D7751C"/>
    <w:rsid w:val="00DE15C8"/>
    <w:rsid w:val="00E237E1"/>
    <w:rsid w:val="00E44ADA"/>
    <w:rsid w:val="00E517CF"/>
    <w:rsid w:val="00E5302B"/>
    <w:rsid w:val="00E72D5B"/>
    <w:rsid w:val="00E75223"/>
    <w:rsid w:val="00EC545C"/>
    <w:rsid w:val="00EE1B1D"/>
    <w:rsid w:val="00EF651F"/>
    <w:rsid w:val="00F63B45"/>
    <w:rsid w:val="00F745FE"/>
    <w:rsid w:val="00F82508"/>
    <w:rsid w:val="00FD502E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046BF-C6FC-489D-A6FD-A34EBCE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0540E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EB"/>
    <w:pPr>
      <w:keepNext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61554"/>
  </w:style>
  <w:style w:type="paragraph" w:styleId="a5">
    <w:name w:val="footer"/>
    <w:basedOn w:val="a"/>
    <w:link w:val="a6"/>
    <w:uiPriority w:val="99"/>
    <w:unhideWhenUsed/>
    <w:rsid w:val="005615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61554"/>
  </w:style>
  <w:style w:type="paragraph" w:styleId="a7">
    <w:name w:val="Balloon Text"/>
    <w:basedOn w:val="a"/>
    <w:link w:val="a8"/>
    <w:uiPriority w:val="99"/>
    <w:semiHidden/>
    <w:unhideWhenUsed/>
    <w:rsid w:val="00561554"/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61554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a"/>
    <w:qFormat/>
    <w:rsid w:val="00D257DC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HAnsi" w:hAnsiTheme="minorHAnsi"/>
      <w:color w:val="838586"/>
      <w:sz w:val="20"/>
      <w:szCs w:val="20"/>
      <w:lang w:val="en-US" w:eastAsia="ja-JP"/>
    </w:rPr>
  </w:style>
  <w:style w:type="paragraph" w:customStyle="1" w:styleId="FooterOdd">
    <w:name w:val="Footer Odd"/>
    <w:basedOn w:val="a"/>
    <w:qFormat/>
    <w:rsid w:val="00E44ADA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sz w:val="20"/>
      <w:szCs w:val="20"/>
      <w:lang w:val="en-US" w:eastAsia="ja-JP"/>
    </w:rPr>
  </w:style>
  <w:style w:type="paragraph" w:customStyle="1" w:styleId="3CBD5A742C28424DA5172AD252E32316">
    <w:name w:val="3CBD5A742C28424DA5172AD252E32316"/>
    <w:rsid w:val="00774C06"/>
    <w:rPr>
      <w:rFonts w:eastAsiaTheme="minorEastAsia"/>
      <w:lang w:val="en-US" w:eastAsia="ja-JP"/>
    </w:rPr>
  </w:style>
  <w:style w:type="character" w:styleId="a9">
    <w:name w:val="Hyperlink"/>
    <w:basedOn w:val="a0"/>
    <w:uiPriority w:val="99"/>
    <w:unhideWhenUsed/>
    <w:rsid w:val="00A147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2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125A7F"/>
    <w:pPr>
      <w:jc w:val="both"/>
    </w:pPr>
    <w:rPr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semiHidden/>
    <w:rsid w:val="00125A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25A7F"/>
    <w:pPr>
      <w:spacing w:after="120"/>
      <w:ind w:left="283"/>
    </w:pPr>
    <w:rPr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5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40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0EB"/>
    <w:rPr>
      <w:rFonts w:eastAsiaTheme="minorEastAsia" w:cs="Times New Roman"/>
      <w:b/>
      <w:b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C8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kadry.ru/?utm_source=www.kdelo.ru&amp;utm_medium=refer&amp;utm_campaign=qa_innerlink&amp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ip.1kadry.ru/?utm_source=www.kdelo.ru&amp;utm_medium=refer&amp;utm_campaign=qa_innerlink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kadry.ru/?utm_source=www.kdelo.ru&amp;utm_medium=refer&amp;utm_campaign=qa_innerlink&amp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AD1B-0A38-426E-9F79-5A8AC37B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Starikov Yuriy</dc:creator>
  <cp:lastModifiedBy>N76</cp:lastModifiedBy>
  <cp:revision>4</cp:revision>
  <cp:lastPrinted>2019-10-02T10:32:00Z</cp:lastPrinted>
  <dcterms:created xsi:type="dcterms:W3CDTF">2019-10-11T10:08:00Z</dcterms:created>
  <dcterms:modified xsi:type="dcterms:W3CDTF">2019-10-18T11:54:00Z</dcterms:modified>
</cp:coreProperties>
</file>