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60B22" w14:textId="03E1D962" w:rsidR="006D53B8" w:rsidRDefault="00735629" w:rsidP="006D53B8">
      <w:pPr>
        <w:pStyle w:val="a3"/>
        <w:numPr>
          <w:ilvl w:val="0"/>
          <w:numId w:val="1"/>
        </w:numPr>
      </w:pPr>
      <w:r>
        <w:t>Добавить поле «Инвентарный номер» с логикой (по созданию, поиску и использованию) как у серийного номера.</w:t>
      </w:r>
      <w:r w:rsidR="006D53B8">
        <w:rPr>
          <w:noProof/>
        </w:rPr>
        <w:t xml:space="preserve">  </w:t>
      </w:r>
    </w:p>
    <w:p w14:paraId="039FBD79" w14:textId="77777777" w:rsidR="006D53B8" w:rsidRDefault="006D53B8" w:rsidP="006D53B8">
      <w:pPr>
        <w:pStyle w:val="a3"/>
        <w:numPr>
          <w:ilvl w:val="0"/>
          <w:numId w:val="1"/>
        </w:numPr>
      </w:pPr>
      <w:r>
        <w:t>Добавить поле «БС №». В форме создания БС должны быть следующие поля</w:t>
      </w:r>
    </w:p>
    <w:p w14:paraId="22347824" w14:textId="77777777" w:rsidR="006D53B8" w:rsidRDefault="006D53B8" w:rsidP="006D53B8">
      <w:pPr>
        <w:pStyle w:val="a3"/>
      </w:pPr>
      <w:r>
        <w:t>- № БС</w:t>
      </w:r>
    </w:p>
    <w:p w14:paraId="51F1C4DC" w14:textId="77777777" w:rsidR="006D53B8" w:rsidRDefault="006D53B8" w:rsidP="006D53B8">
      <w:pPr>
        <w:pStyle w:val="a3"/>
      </w:pPr>
      <w:r>
        <w:t xml:space="preserve">- Адрес БС </w:t>
      </w:r>
    </w:p>
    <w:p w14:paraId="431A0636" w14:textId="407B98F1" w:rsidR="006D53B8" w:rsidRDefault="006D53B8" w:rsidP="006D53B8">
      <w:pPr>
        <w:pStyle w:val="a3"/>
      </w:pPr>
      <w:r>
        <w:t xml:space="preserve">При этом № БС привязан в </w:t>
      </w:r>
      <w:proofErr w:type="gramStart"/>
      <w:r>
        <w:t>Поставщику(</w:t>
      </w:r>
      <w:proofErr w:type="gramEnd"/>
      <w:r>
        <w:t>У другого поставщика может быть БС с тем же номером, но другим адресом).</w:t>
      </w:r>
    </w:p>
    <w:p w14:paraId="60A72DBD" w14:textId="08E441B2" w:rsidR="006D53B8" w:rsidRDefault="006D53B8" w:rsidP="006D53B8">
      <w:pPr>
        <w:pStyle w:val="a3"/>
      </w:pPr>
    </w:p>
    <w:p w14:paraId="71B2919F" w14:textId="7963CB9A" w:rsidR="006D53B8" w:rsidRDefault="006D53B8" w:rsidP="006D53B8">
      <w:pPr>
        <w:pStyle w:val="a3"/>
      </w:pPr>
      <w:r>
        <w:rPr>
          <w:noProof/>
        </w:rPr>
        <w:drawing>
          <wp:inline distT="0" distB="0" distL="0" distR="0" wp14:anchorId="0486DE77" wp14:editId="45113719">
            <wp:extent cx="5930265" cy="3336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CFCA" w14:textId="77777777" w:rsidR="006D53B8" w:rsidRDefault="006D53B8" w:rsidP="006D53B8">
      <w:pPr>
        <w:pStyle w:val="a3"/>
      </w:pPr>
    </w:p>
    <w:p w14:paraId="590B4A74" w14:textId="150F14F7" w:rsidR="00240A60" w:rsidRDefault="00240A60" w:rsidP="00240A60">
      <w:pPr>
        <w:pStyle w:val="a3"/>
        <w:numPr>
          <w:ilvl w:val="0"/>
          <w:numId w:val="1"/>
        </w:numPr>
      </w:pPr>
      <w:r>
        <w:t>Отгрузка целым входящим документом</w:t>
      </w:r>
    </w:p>
    <w:p w14:paraId="7EA402D8" w14:textId="53BC00AD" w:rsidR="00240A60" w:rsidRDefault="00240A60" w:rsidP="00240A60">
      <w:r>
        <w:rPr>
          <w:noProof/>
        </w:rPr>
        <w:drawing>
          <wp:inline distT="0" distB="0" distL="0" distR="0" wp14:anchorId="2812543E" wp14:editId="23717C58">
            <wp:extent cx="5936615" cy="329565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6D3F4" w14:textId="2FFCECA4" w:rsidR="00240A60" w:rsidRDefault="00240A60" w:rsidP="00240A60">
      <w:pPr>
        <w:pStyle w:val="a3"/>
      </w:pPr>
    </w:p>
    <w:p w14:paraId="56B6E63C" w14:textId="49808E97" w:rsidR="00240A60" w:rsidRDefault="00240A60" w:rsidP="00240A60">
      <w:r>
        <w:rPr>
          <w:noProof/>
        </w:rPr>
        <w:lastRenderedPageBreak/>
        <w:drawing>
          <wp:inline distT="0" distB="0" distL="0" distR="0" wp14:anchorId="63EB24EC" wp14:editId="4EF46B6B">
            <wp:extent cx="5936615" cy="31115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B5CF" w14:textId="4E9748AE" w:rsidR="00240A60" w:rsidRDefault="0084436C" w:rsidP="00240A60">
      <w:r>
        <w:t xml:space="preserve">Так же при сознании нового заказа и выборе акта должен </w:t>
      </w:r>
      <w:proofErr w:type="gramStart"/>
      <w:r>
        <w:t>заполнятся</w:t>
      </w:r>
      <w:proofErr w:type="gramEnd"/>
      <w:r>
        <w:t xml:space="preserve"> остаток из ранее удаленных товаров или не показывать акт, если он списан полностью ранее. Предусмотреть возможность </w:t>
      </w:r>
      <w:proofErr w:type="gramStart"/>
      <w:r>
        <w:t>увидеть</w:t>
      </w:r>
      <w:proofErr w:type="gramEnd"/>
      <w:r>
        <w:t xml:space="preserve"> что акт списан полностью.</w:t>
      </w:r>
    </w:p>
    <w:p w14:paraId="01090BA8" w14:textId="1CCC2397" w:rsidR="006D53B8" w:rsidRDefault="006D53B8" w:rsidP="006D53B8">
      <w:pPr>
        <w:pStyle w:val="a3"/>
      </w:pPr>
    </w:p>
    <w:p w14:paraId="5E7E0C4E" w14:textId="24AAEBDF" w:rsidR="0084436C" w:rsidRDefault="0084436C" w:rsidP="006D53B8">
      <w:pPr>
        <w:pStyle w:val="a3"/>
      </w:pPr>
    </w:p>
    <w:p w14:paraId="4C279431" w14:textId="77777777" w:rsidR="0084436C" w:rsidRDefault="0084436C" w:rsidP="006D53B8">
      <w:pPr>
        <w:pStyle w:val="a3"/>
      </w:pPr>
      <w:bookmarkStart w:id="0" w:name="_GoBack"/>
      <w:bookmarkEnd w:id="0"/>
    </w:p>
    <w:p w14:paraId="722AE44E" w14:textId="77777777" w:rsidR="006D53B8" w:rsidRDefault="006D53B8" w:rsidP="006D53B8">
      <w:pPr>
        <w:pStyle w:val="a3"/>
      </w:pPr>
    </w:p>
    <w:p w14:paraId="1FF8D281" w14:textId="39DE7DB0" w:rsidR="006D53B8" w:rsidRDefault="006D53B8" w:rsidP="006D53B8">
      <w:pPr>
        <w:pStyle w:val="a3"/>
      </w:pPr>
    </w:p>
    <w:p w14:paraId="595352AC" w14:textId="77777777" w:rsidR="006D53B8" w:rsidRDefault="006D53B8" w:rsidP="006D53B8">
      <w:pPr>
        <w:pStyle w:val="a3"/>
      </w:pPr>
    </w:p>
    <w:sectPr w:rsidR="006D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0385"/>
    <w:multiLevelType w:val="hybridMultilevel"/>
    <w:tmpl w:val="DF707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74"/>
    <w:rsid w:val="00240A60"/>
    <w:rsid w:val="006D53B8"/>
    <w:rsid w:val="00735629"/>
    <w:rsid w:val="0084436C"/>
    <w:rsid w:val="0088714D"/>
    <w:rsid w:val="00D8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9AD9"/>
  <w15:chartTrackingRefBased/>
  <w15:docId w15:val="{07DEAF06-C620-4F0B-A673-4998FB0A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Самоделкин</dc:creator>
  <cp:keywords/>
  <dc:description/>
  <cp:lastModifiedBy>Юрий Самоделкин</cp:lastModifiedBy>
  <cp:revision>5</cp:revision>
  <dcterms:created xsi:type="dcterms:W3CDTF">2019-08-02T10:30:00Z</dcterms:created>
  <dcterms:modified xsi:type="dcterms:W3CDTF">2019-08-02T11:18:00Z</dcterms:modified>
</cp:coreProperties>
</file>