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1E8" w:rsidRDefault="002F01E8">
      <w:r>
        <w:t>Предназначение системы – хранение доработок типовых решений 1С, выполненных разработчиками определенной фирмы.</w:t>
      </w:r>
    </w:p>
    <w:p w:rsidR="002F01E8" w:rsidRDefault="002F01E8" w:rsidP="002F01E8">
      <w:pPr>
        <w:pStyle w:val="a3"/>
        <w:numPr>
          <w:ilvl w:val="0"/>
          <w:numId w:val="1"/>
        </w:numPr>
      </w:pPr>
      <w:r>
        <w:t>Функции, которые должны быть доступны пользователю с ролью Разработчик:</w:t>
      </w:r>
    </w:p>
    <w:p w:rsidR="002F01E8" w:rsidRDefault="002F01E8" w:rsidP="002F01E8">
      <w:pPr>
        <w:pStyle w:val="a3"/>
        <w:numPr>
          <w:ilvl w:val="1"/>
          <w:numId w:val="1"/>
        </w:numPr>
      </w:pPr>
      <w:r>
        <w:t>Добавление выполненной для заказчика доработки</w:t>
      </w:r>
    </w:p>
    <w:p w:rsidR="002F01E8" w:rsidRDefault="002F01E8" w:rsidP="002F01E8">
      <w:pPr>
        <w:pStyle w:val="a3"/>
        <w:ind w:left="1440"/>
      </w:pPr>
      <w:r>
        <w:t>В документе (?) должны быть указаны:</w:t>
      </w:r>
    </w:p>
    <w:p w:rsidR="002F01E8" w:rsidRDefault="002F01E8" w:rsidP="002F01E8">
      <w:pPr>
        <w:pStyle w:val="a3"/>
        <w:numPr>
          <w:ilvl w:val="0"/>
          <w:numId w:val="2"/>
        </w:numPr>
      </w:pPr>
      <w:r>
        <w:t xml:space="preserve">Дата окончания разработки </w:t>
      </w:r>
      <w:r w:rsidR="003F694B">
        <w:t>(установки на рабочую базу)</w:t>
      </w:r>
    </w:p>
    <w:p w:rsidR="002F01E8" w:rsidRDefault="002F01E8" w:rsidP="002F01E8">
      <w:pPr>
        <w:pStyle w:val="a3"/>
        <w:numPr>
          <w:ilvl w:val="0"/>
          <w:numId w:val="2"/>
        </w:numPr>
      </w:pPr>
      <w:r>
        <w:t>Наименование</w:t>
      </w:r>
    </w:p>
    <w:p w:rsidR="002F01E8" w:rsidRDefault="002F01E8" w:rsidP="002F01E8">
      <w:pPr>
        <w:pStyle w:val="a3"/>
        <w:numPr>
          <w:ilvl w:val="0"/>
          <w:numId w:val="2"/>
        </w:numPr>
      </w:pPr>
      <w:r>
        <w:t>Краткое описание (комментарий)</w:t>
      </w:r>
    </w:p>
    <w:p w:rsidR="002F01E8" w:rsidRDefault="002F01E8" w:rsidP="002F01E8">
      <w:pPr>
        <w:pStyle w:val="a3"/>
        <w:numPr>
          <w:ilvl w:val="0"/>
          <w:numId w:val="2"/>
        </w:numPr>
      </w:pPr>
      <w:r>
        <w:t>Файл разработки (если разработка внешний отчет или обработка)</w:t>
      </w:r>
    </w:p>
    <w:p w:rsidR="002F01E8" w:rsidRDefault="002F01E8" w:rsidP="002F01E8">
      <w:pPr>
        <w:pStyle w:val="a3"/>
        <w:numPr>
          <w:ilvl w:val="0"/>
          <w:numId w:val="2"/>
        </w:numPr>
      </w:pPr>
      <w:r>
        <w:t>Файл ТЗ</w:t>
      </w:r>
    </w:p>
    <w:p w:rsidR="002F01E8" w:rsidRDefault="002F01E8" w:rsidP="002F01E8">
      <w:pPr>
        <w:pStyle w:val="a3"/>
        <w:numPr>
          <w:ilvl w:val="0"/>
          <w:numId w:val="2"/>
        </w:numPr>
      </w:pPr>
      <w:r>
        <w:t>Типовое решение, для которого выполнена доработка</w:t>
      </w:r>
    </w:p>
    <w:p w:rsidR="002F01E8" w:rsidRDefault="00D45D57" w:rsidP="002F01E8">
      <w:pPr>
        <w:pStyle w:val="a3"/>
        <w:numPr>
          <w:ilvl w:val="0"/>
          <w:numId w:val="2"/>
        </w:numPr>
      </w:pPr>
      <w:r>
        <w:t>Тип операции</w:t>
      </w:r>
      <w:r w:rsidR="002F01E8">
        <w:t>, которую автоматизирует (расчет отпускных, учет больничных и т.д.)</w:t>
      </w:r>
    </w:p>
    <w:p w:rsidR="002F01E8" w:rsidRDefault="002F01E8" w:rsidP="002F01E8">
      <w:pPr>
        <w:pStyle w:val="a3"/>
        <w:numPr>
          <w:ilvl w:val="0"/>
          <w:numId w:val="2"/>
        </w:numPr>
      </w:pPr>
      <w:r>
        <w:t>Организация, для которой выполнена разработка</w:t>
      </w:r>
    </w:p>
    <w:p w:rsidR="002F01E8" w:rsidRDefault="002F01E8" w:rsidP="002F01E8">
      <w:pPr>
        <w:pStyle w:val="a3"/>
        <w:numPr>
          <w:ilvl w:val="0"/>
          <w:numId w:val="2"/>
        </w:numPr>
      </w:pPr>
      <w:r>
        <w:t>Вид объекта конфигурации, который доработан (разработан) (отчет, документ и т.д.)</w:t>
      </w:r>
    </w:p>
    <w:p w:rsidR="002F01E8" w:rsidRDefault="002F01E8" w:rsidP="002F01E8">
      <w:pPr>
        <w:pStyle w:val="a3"/>
        <w:numPr>
          <w:ilvl w:val="0"/>
          <w:numId w:val="2"/>
        </w:numPr>
      </w:pPr>
      <w:r>
        <w:t>Имя разработчика (автоматически подставляется текущий пользователь)</w:t>
      </w:r>
    </w:p>
    <w:p w:rsidR="003F694B" w:rsidRDefault="003F694B" w:rsidP="003F694B">
      <w:r>
        <w:t>Также нужно предусмотреть хранение версий доработок, причем версии может добавлять уже другой программист. К новой версии тоже можно прикрепить файл, написать комментарий что исправлено, указать дату установки на базу заказчика.</w:t>
      </w:r>
    </w:p>
    <w:p w:rsidR="00D45D57" w:rsidRDefault="00D45D57" w:rsidP="00D45D57">
      <w:pPr>
        <w:pStyle w:val="a3"/>
        <w:numPr>
          <w:ilvl w:val="1"/>
          <w:numId w:val="1"/>
        </w:numPr>
      </w:pPr>
      <w:r>
        <w:t>Просматривать выполненные ранее доработки (свои и других программистов) для повторного использования кода</w:t>
      </w:r>
    </w:p>
    <w:p w:rsidR="003F694B" w:rsidRDefault="003F694B" w:rsidP="00D45D57">
      <w:pPr>
        <w:ind w:left="1080"/>
      </w:pPr>
      <w:r>
        <w:t>На форме списка должна быть возможность структурировать дерево объектов разными способами.</w:t>
      </w:r>
      <w:r w:rsidR="0007539E">
        <w:t xml:space="preserve"> Также на форму добавить поле поиска, по которому можно найти быстро нужную разработку (не только по началу наименования). Например, пользователь вводит «</w:t>
      </w:r>
      <w:proofErr w:type="spellStart"/>
      <w:r w:rsidR="0007539E">
        <w:t>больничн</w:t>
      </w:r>
      <w:proofErr w:type="spellEnd"/>
      <w:r w:rsidR="0007539E">
        <w:t xml:space="preserve">» и выводятся все разработки с наименованиями, которые содержат эту часть слова (Расчет больничного, Выплата больничных и </w:t>
      </w:r>
      <w:proofErr w:type="spellStart"/>
      <w:r w:rsidR="0007539E">
        <w:t>тд</w:t>
      </w:r>
      <w:proofErr w:type="spellEnd"/>
      <w:r w:rsidR="0007539E">
        <w:t>).</w:t>
      </w:r>
    </w:p>
    <w:p w:rsidR="003F694B" w:rsidRDefault="003F694B" w:rsidP="003F694B">
      <w:r>
        <w:t>Привожу пример из типового решения 1С:</w:t>
      </w:r>
    </w:p>
    <w:p w:rsidR="003F694B" w:rsidRDefault="003F694B" w:rsidP="003F694B">
      <w:r w:rsidRPr="003F694B">
        <w:rPr>
          <w:noProof/>
          <w:lang w:eastAsia="ru-RU"/>
        </w:rPr>
        <w:drawing>
          <wp:inline distT="0" distB="0" distL="0" distR="0">
            <wp:extent cx="5940425" cy="2412603"/>
            <wp:effectExtent l="0" t="0" r="3175" b="6985"/>
            <wp:docPr id="1" name="Рисунок 1" descr="C:\Users\ole4k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e4k\Desktop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1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94B" w:rsidRDefault="003F694B" w:rsidP="003F694B">
      <w:r w:rsidRPr="003F694B">
        <w:rPr>
          <w:noProof/>
          <w:lang w:eastAsia="ru-RU"/>
        </w:rPr>
        <w:lastRenderedPageBreak/>
        <w:drawing>
          <wp:inline distT="0" distB="0" distL="0" distR="0">
            <wp:extent cx="3390900" cy="2409825"/>
            <wp:effectExtent l="0" t="0" r="0" b="9525"/>
            <wp:docPr id="2" name="Рисунок 2" descr="C:\Users\ole4k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e4k\Desktop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94B" w:rsidRDefault="003F694B" w:rsidP="003F694B">
      <w:r w:rsidRPr="003F694B">
        <w:rPr>
          <w:noProof/>
          <w:lang w:eastAsia="ru-RU"/>
        </w:rPr>
        <w:drawing>
          <wp:inline distT="0" distB="0" distL="0" distR="0">
            <wp:extent cx="5940425" cy="2188109"/>
            <wp:effectExtent l="0" t="0" r="3175" b="3175"/>
            <wp:docPr id="3" name="Рисунок 3" descr="C:\Users\ole4k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e4k\Desktop\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8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94B" w:rsidRDefault="003F694B" w:rsidP="003F694B"/>
    <w:p w:rsidR="00D45D57" w:rsidRDefault="00D45D57" w:rsidP="00D45D57">
      <w:pPr>
        <w:pStyle w:val="a3"/>
        <w:numPr>
          <w:ilvl w:val="1"/>
          <w:numId w:val="1"/>
        </w:numPr>
      </w:pPr>
      <w:r>
        <w:t>Формировать отчеты со всеми выполненными доработками по заказчику, по типовому решению, по сфере деятельности</w:t>
      </w:r>
    </w:p>
    <w:p w:rsidR="00D45D57" w:rsidRDefault="00D45D57" w:rsidP="00D45D57">
      <w:pPr>
        <w:pStyle w:val="a3"/>
        <w:numPr>
          <w:ilvl w:val="0"/>
          <w:numId w:val="1"/>
        </w:numPr>
      </w:pPr>
      <w:r>
        <w:t>Пользователь с ролью Администратор должен:</w:t>
      </w:r>
    </w:p>
    <w:p w:rsidR="00D45D57" w:rsidRDefault="00D45D57" w:rsidP="00D45D57">
      <w:pPr>
        <w:pStyle w:val="a3"/>
        <w:numPr>
          <w:ilvl w:val="1"/>
          <w:numId w:val="1"/>
        </w:numPr>
      </w:pPr>
      <w:r>
        <w:t>Заполнять справочник заказчиков с указанием сферы деятельности, в которой он работает (например, медицинские услуги, образовательные услуги и т.д.)</w:t>
      </w:r>
    </w:p>
    <w:p w:rsidR="00D45D57" w:rsidRDefault="00D45D57" w:rsidP="00D45D57">
      <w:pPr>
        <w:pStyle w:val="a3"/>
        <w:numPr>
          <w:ilvl w:val="1"/>
          <w:numId w:val="1"/>
        </w:numPr>
      </w:pPr>
      <w:r>
        <w:t>Заполнять справочник типовых решений 1С с указанием версии</w:t>
      </w:r>
    </w:p>
    <w:p w:rsidR="00D45D57" w:rsidRDefault="00D45D57" w:rsidP="00D45D57">
      <w:pPr>
        <w:pStyle w:val="a3"/>
        <w:ind w:left="1440"/>
      </w:pPr>
      <w:r>
        <w:t>Разработчик при выборе типового решения должен видеть наименование решения и его версию, для которой он разработал объект (</w:t>
      </w:r>
      <w:proofErr w:type="gramStart"/>
      <w:r>
        <w:t>например</w:t>
      </w:r>
      <w:proofErr w:type="gramEnd"/>
      <w:r>
        <w:t xml:space="preserve"> Бухгалтерия предприятия 3.0.14)</w:t>
      </w:r>
    </w:p>
    <w:p w:rsidR="00D45D57" w:rsidRDefault="00D45D57" w:rsidP="00D45D57">
      <w:pPr>
        <w:pStyle w:val="a3"/>
        <w:numPr>
          <w:ilvl w:val="1"/>
          <w:numId w:val="1"/>
        </w:numPr>
      </w:pPr>
      <w:r>
        <w:t>Заполнять справочник сфер деятельности (или перечисление)</w:t>
      </w:r>
    </w:p>
    <w:p w:rsidR="00D45D57" w:rsidRDefault="00D45D57" w:rsidP="00D45D57">
      <w:pPr>
        <w:pStyle w:val="a3"/>
        <w:numPr>
          <w:ilvl w:val="1"/>
          <w:numId w:val="1"/>
        </w:numPr>
      </w:pPr>
      <w:r>
        <w:t xml:space="preserve">Заполнять справочник типов операций, которые автоматизируют разработчики (учет больничных, расчет отпускных и </w:t>
      </w:r>
      <w:proofErr w:type="spellStart"/>
      <w:r>
        <w:t>тд</w:t>
      </w:r>
      <w:proofErr w:type="spellEnd"/>
      <w:r>
        <w:t>)</w:t>
      </w:r>
    </w:p>
    <w:p w:rsidR="00D45D57" w:rsidRDefault="00D45D57" w:rsidP="00D45D57">
      <w:pPr>
        <w:pStyle w:val="a3"/>
        <w:numPr>
          <w:ilvl w:val="1"/>
          <w:numId w:val="1"/>
        </w:numPr>
      </w:pPr>
      <w:r>
        <w:t xml:space="preserve">Настраивать способ хранения файлов. </w:t>
      </w:r>
      <w:r w:rsidRPr="00D45D57">
        <w:t>Желательно сделать настройку, чтобы файлы разработок можно было хранить в папке на диске, а можно было в самой базе.</w:t>
      </w:r>
    </w:p>
    <w:p w:rsidR="00D45D57" w:rsidRDefault="00D45D57" w:rsidP="00D45D57">
      <w:pPr>
        <w:pStyle w:val="a3"/>
        <w:numPr>
          <w:ilvl w:val="1"/>
          <w:numId w:val="1"/>
        </w:numPr>
      </w:pPr>
      <w:r>
        <w:t>Добавлять пользователей с указанием роли (Разработчик/специалист сопровождения)</w:t>
      </w:r>
      <w:r w:rsidR="00016460">
        <w:t>. Помеченные на удаление пользователи не должны иметь доступ в систему (уволены)</w:t>
      </w:r>
    </w:p>
    <w:p w:rsidR="00D45D57" w:rsidRDefault="00016460" w:rsidP="00D45D57">
      <w:pPr>
        <w:pStyle w:val="a3"/>
        <w:numPr>
          <w:ilvl w:val="1"/>
          <w:numId w:val="1"/>
        </w:numPr>
      </w:pPr>
      <w:r>
        <w:t>Просматривать выполненные доработки</w:t>
      </w:r>
    </w:p>
    <w:p w:rsidR="00016460" w:rsidRDefault="00016460" w:rsidP="00D45D57">
      <w:pPr>
        <w:pStyle w:val="a3"/>
        <w:numPr>
          <w:ilvl w:val="1"/>
          <w:numId w:val="1"/>
        </w:numPr>
      </w:pPr>
      <w:r>
        <w:t>Формировать отчеты</w:t>
      </w:r>
    </w:p>
    <w:p w:rsidR="00016460" w:rsidRDefault="00016460" w:rsidP="00016460">
      <w:pPr>
        <w:pStyle w:val="a3"/>
        <w:numPr>
          <w:ilvl w:val="0"/>
          <w:numId w:val="1"/>
        </w:numPr>
      </w:pPr>
      <w:r>
        <w:t>Пользователь с ролью «Специалист сопровождения» должен:</w:t>
      </w:r>
    </w:p>
    <w:p w:rsidR="00016460" w:rsidRDefault="00016460" w:rsidP="00016460">
      <w:pPr>
        <w:pStyle w:val="a3"/>
        <w:numPr>
          <w:ilvl w:val="1"/>
          <w:numId w:val="1"/>
        </w:numPr>
      </w:pPr>
      <w:r>
        <w:lastRenderedPageBreak/>
        <w:t>Просматривать список всех доработок (тоже с возможностью изменения дерева группировки)</w:t>
      </w:r>
    </w:p>
    <w:p w:rsidR="00016460" w:rsidRDefault="00016460" w:rsidP="00016460">
      <w:pPr>
        <w:pStyle w:val="a3"/>
        <w:numPr>
          <w:ilvl w:val="1"/>
          <w:numId w:val="1"/>
        </w:numPr>
      </w:pPr>
      <w:r>
        <w:t>Формировать отчеты</w:t>
      </w:r>
    </w:p>
    <w:p w:rsidR="0007539E" w:rsidRDefault="0007539E" w:rsidP="00016460">
      <w:pPr>
        <w:pStyle w:val="a3"/>
        <w:numPr>
          <w:ilvl w:val="1"/>
          <w:numId w:val="1"/>
        </w:numPr>
      </w:pPr>
      <w:r>
        <w:t>Добавлять доработки, которые выложили разработчики типового решения. В этом случае исполнитель доработки должен быть указан как «Разработчик типового решения».</w:t>
      </w:r>
    </w:p>
    <w:p w:rsidR="00AA64B6" w:rsidRDefault="00AA64B6" w:rsidP="00AA64B6">
      <w:pPr>
        <w:pStyle w:val="a3"/>
        <w:ind w:left="1440"/>
      </w:pPr>
      <w:r>
        <w:t>Например, вышла новая форма отчетности по налогам. Разработчики выпустили новую версию отчета (внешний) и разместили на портале ИТС. Специалист сопровождения устанавливает этот отчет в базу заказчика и добавляет эту доработку в систему, в качестве исполнителя указывает «Разработчик типового решения»</w:t>
      </w:r>
      <w:bookmarkStart w:id="0" w:name="_GoBack"/>
      <w:bookmarkEnd w:id="0"/>
    </w:p>
    <w:p w:rsidR="003F694B" w:rsidRDefault="003F694B" w:rsidP="003F694B"/>
    <w:p w:rsidR="003F694B" w:rsidRPr="003F694B" w:rsidRDefault="003F694B" w:rsidP="003F694B"/>
    <w:p w:rsidR="003F694B" w:rsidRPr="002F01E8" w:rsidRDefault="003F694B" w:rsidP="003F694B"/>
    <w:sectPr w:rsidR="003F694B" w:rsidRPr="002F0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119FB"/>
    <w:multiLevelType w:val="hybridMultilevel"/>
    <w:tmpl w:val="F584926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0084004"/>
    <w:multiLevelType w:val="hybridMultilevel"/>
    <w:tmpl w:val="5112A3A6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2B62BC"/>
    <w:multiLevelType w:val="hybridMultilevel"/>
    <w:tmpl w:val="014CF8A8"/>
    <w:lvl w:ilvl="0" w:tplc="041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D755507"/>
    <w:multiLevelType w:val="hybridMultilevel"/>
    <w:tmpl w:val="DE5C3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E5"/>
    <w:rsid w:val="00016460"/>
    <w:rsid w:val="0007539E"/>
    <w:rsid w:val="002F01E8"/>
    <w:rsid w:val="003F694B"/>
    <w:rsid w:val="00453B32"/>
    <w:rsid w:val="00A01E0E"/>
    <w:rsid w:val="00AA64B6"/>
    <w:rsid w:val="00B761E5"/>
    <w:rsid w:val="00D31058"/>
    <w:rsid w:val="00D4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EF149-BAC7-408A-992F-CD47C962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2020-04-09T16:41:00Z</dcterms:created>
  <dcterms:modified xsi:type="dcterms:W3CDTF">2020-04-09T17:36:00Z</dcterms:modified>
</cp:coreProperties>
</file>