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B61C4" w14:textId="77777777" w:rsidR="002140A7" w:rsidRPr="004361B5" w:rsidRDefault="002140A7" w:rsidP="002140A7">
      <w:pPr>
        <w:jc w:val="center"/>
        <w:outlineLvl w:val="0"/>
        <w:rPr>
          <w:rFonts w:ascii="Palatino Linotype" w:hAnsi="Palatino Linotype"/>
          <w:b/>
          <w:bCs/>
          <w:sz w:val="32"/>
          <w:szCs w:val="32"/>
        </w:rPr>
      </w:pPr>
    </w:p>
    <w:p w14:paraId="60F26FF9" w14:textId="77777777" w:rsidR="002140A7" w:rsidRPr="004361B5" w:rsidRDefault="002140A7" w:rsidP="002140A7">
      <w:pPr>
        <w:jc w:val="center"/>
        <w:outlineLvl w:val="0"/>
        <w:rPr>
          <w:rFonts w:ascii="Palatino Linotype" w:hAnsi="Palatino Linotype"/>
          <w:b/>
          <w:bCs/>
          <w:sz w:val="32"/>
          <w:szCs w:val="32"/>
        </w:rPr>
      </w:pPr>
    </w:p>
    <w:p w14:paraId="4FBE8025" w14:textId="77777777" w:rsidR="002140A7" w:rsidRPr="004361B5" w:rsidRDefault="002140A7" w:rsidP="002140A7">
      <w:pPr>
        <w:jc w:val="center"/>
        <w:outlineLvl w:val="0"/>
        <w:rPr>
          <w:rFonts w:ascii="Palatino Linotype" w:hAnsi="Palatino Linotype"/>
          <w:b/>
          <w:bCs/>
          <w:sz w:val="32"/>
          <w:szCs w:val="32"/>
        </w:rPr>
      </w:pPr>
    </w:p>
    <w:p w14:paraId="5A46D95E" w14:textId="77777777" w:rsidR="002140A7" w:rsidRPr="004361B5" w:rsidRDefault="002140A7" w:rsidP="002140A7">
      <w:pPr>
        <w:jc w:val="center"/>
        <w:outlineLvl w:val="0"/>
        <w:rPr>
          <w:rFonts w:ascii="Palatino Linotype" w:hAnsi="Palatino Linotype"/>
          <w:b/>
          <w:bCs/>
          <w:sz w:val="32"/>
          <w:szCs w:val="32"/>
        </w:rPr>
      </w:pPr>
    </w:p>
    <w:p w14:paraId="6B0DC163" w14:textId="77777777" w:rsidR="002140A7" w:rsidRPr="004361B5" w:rsidRDefault="002140A7" w:rsidP="002140A7">
      <w:pPr>
        <w:jc w:val="center"/>
        <w:outlineLvl w:val="0"/>
        <w:rPr>
          <w:rFonts w:ascii="Palatino Linotype" w:hAnsi="Palatino Linotype"/>
          <w:b/>
          <w:bCs/>
          <w:sz w:val="32"/>
          <w:szCs w:val="32"/>
        </w:rPr>
      </w:pPr>
    </w:p>
    <w:p w14:paraId="09C0F5CB" w14:textId="77777777" w:rsidR="002140A7" w:rsidRPr="004361B5" w:rsidRDefault="002140A7" w:rsidP="002140A7">
      <w:pPr>
        <w:jc w:val="center"/>
        <w:outlineLvl w:val="0"/>
        <w:rPr>
          <w:rFonts w:ascii="Palatino Linotype" w:hAnsi="Palatino Linotype"/>
          <w:b/>
          <w:bCs/>
          <w:sz w:val="32"/>
          <w:szCs w:val="32"/>
        </w:rPr>
      </w:pPr>
    </w:p>
    <w:p w14:paraId="4AA225EB" w14:textId="77777777" w:rsidR="002140A7" w:rsidRPr="004361B5" w:rsidRDefault="002140A7" w:rsidP="002140A7">
      <w:pPr>
        <w:jc w:val="center"/>
        <w:outlineLvl w:val="0"/>
        <w:rPr>
          <w:rFonts w:ascii="Palatino Linotype" w:hAnsi="Palatino Linotype"/>
          <w:b/>
          <w:bCs/>
          <w:sz w:val="32"/>
          <w:szCs w:val="32"/>
        </w:rPr>
      </w:pPr>
    </w:p>
    <w:p w14:paraId="4995728D" w14:textId="77777777" w:rsidR="002140A7" w:rsidRPr="004361B5" w:rsidRDefault="002140A7" w:rsidP="002140A7">
      <w:pPr>
        <w:jc w:val="center"/>
        <w:outlineLvl w:val="0"/>
        <w:rPr>
          <w:rFonts w:ascii="Palatino Linotype" w:hAnsi="Palatino Linotype"/>
          <w:b/>
          <w:bCs/>
          <w:sz w:val="32"/>
          <w:szCs w:val="32"/>
        </w:rPr>
      </w:pPr>
    </w:p>
    <w:p w14:paraId="05585E52" w14:textId="77777777" w:rsidR="002140A7" w:rsidRPr="004361B5" w:rsidRDefault="002140A7" w:rsidP="002140A7">
      <w:pPr>
        <w:jc w:val="center"/>
        <w:outlineLvl w:val="0"/>
        <w:rPr>
          <w:rFonts w:ascii="Palatino Linotype" w:hAnsi="Palatino Linotype"/>
          <w:b/>
          <w:bCs/>
          <w:sz w:val="32"/>
          <w:szCs w:val="32"/>
        </w:rPr>
      </w:pPr>
    </w:p>
    <w:p w14:paraId="2A273420" w14:textId="77777777" w:rsidR="002140A7" w:rsidRPr="004361B5" w:rsidRDefault="002140A7" w:rsidP="002140A7">
      <w:pPr>
        <w:jc w:val="center"/>
        <w:outlineLvl w:val="0"/>
        <w:rPr>
          <w:rFonts w:ascii="Palatino Linotype" w:hAnsi="Palatino Linotype"/>
          <w:b/>
          <w:bCs/>
          <w:sz w:val="32"/>
          <w:szCs w:val="32"/>
        </w:rPr>
      </w:pPr>
    </w:p>
    <w:p w14:paraId="3D077C47" w14:textId="77777777" w:rsidR="002140A7" w:rsidRPr="004361B5" w:rsidRDefault="002140A7" w:rsidP="002140A7">
      <w:pPr>
        <w:jc w:val="center"/>
        <w:outlineLvl w:val="0"/>
        <w:rPr>
          <w:rFonts w:ascii="Palatino Linotype" w:hAnsi="Palatino Linotype"/>
          <w:b/>
          <w:bCs/>
          <w:sz w:val="32"/>
          <w:szCs w:val="32"/>
        </w:rPr>
      </w:pPr>
    </w:p>
    <w:p w14:paraId="633782A9" w14:textId="77777777" w:rsidR="002140A7" w:rsidRPr="004361B5" w:rsidRDefault="002140A7" w:rsidP="002140A7">
      <w:pPr>
        <w:jc w:val="center"/>
        <w:outlineLvl w:val="0"/>
        <w:rPr>
          <w:rFonts w:ascii="Palatino Linotype" w:hAnsi="Palatino Linotype"/>
          <w:b/>
          <w:bCs/>
          <w:sz w:val="32"/>
          <w:szCs w:val="32"/>
        </w:rPr>
      </w:pPr>
    </w:p>
    <w:p w14:paraId="639C898D" w14:textId="77777777" w:rsidR="002140A7" w:rsidRPr="004361B5" w:rsidRDefault="002140A7" w:rsidP="002140A7">
      <w:pPr>
        <w:jc w:val="center"/>
        <w:outlineLvl w:val="0"/>
        <w:rPr>
          <w:rFonts w:ascii="Palatino Linotype" w:hAnsi="Palatino Linotype"/>
          <w:b/>
          <w:bCs/>
          <w:sz w:val="32"/>
          <w:szCs w:val="32"/>
        </w:rPr>
      </w:pPr>
      <w:r w:rsidRPr="004361B5">
        <w:rPr>
          <w:rFonts w:ascii="Palatino Linotype" w:hAnsi="Palatino Linotype"/>
          <w:b/>
          <w:bCs/>
          <w:sz w:val="32"/>
          <w:szCs w:val="32"/>
        </w:rPr>
        <w:t>Единая форма отчета о продажах дистрибьютора (ЕФОП)</w:t>
      </w:r>
    </w:p>
    <w:p w14:paraId="0755BF3E" w14:textId="77777777" w:rsidR="002140A7" w:rsidRPr="004361B5" w:rsidRDefault="002140A7" w:rsidP="002140A7">
      <w:pPr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7F9658E7" w14:textId="77777777" w:rsidR="002140A7" w:rsidRPr="004361B5" w:rsidRDefault="002140A7" w:rsidP="002140A7">
      <w:pPr>
        <w:jc w:val="center"/>
        <w:outlineLvl w:val="0"/>
        <w:rPr>
          <w:rFonts w:ascii="Palatino Linotype" w:hAnsi="Palatino Linotype"/>
          <w:b/>
          <w:bCs/>
          <w:sz w:val="32"/>
          <w:szCs w:val="32"/>
        </w:rPr>
      </w:pPr>
      <w:r w:rsidRPr="004361B5">
        <w:rPr>
          <w:rFonts w:ascii="Palatino Linotype" w:hAnsi="Palatino Linotype"/>
          <w:b/>
          <w:bCs/>
          <w:sz w:val="32"/>
          <w:szCs w:val="32"/>
        </w:rPr>
        <w:t xml:space="preserve">Описание форматов данных </w:t>
      </w:r>
    </w:p>
    <w:p w14:paraId="45DD9CA4" w14:textId="77777777" w:rsidR="002140A7" w:rsidRPr="004361B5" w:rsidRDefault="002140A7" w:rsidP="002140A7">
      <w:pPr>
        <w:jc w:val="center"/>
        <w:rPr>
          <w:rFonts w:ascii="Palatino Linotype" w:hAnsi="Palatino Linotype"/>
          <w:b/>
          <w:bCs/>
        </w:rPr>
      </w:pPr>
    </w:p>
    <w:p w14:paraId="61CF09D5" w14:textId="77777777" w:rsidR="002140A7" w:rsidRPr="004361B5" w:rsidRDefault="002140A7" w:rsidP="002140A7">
      <w:pPr>
        <w:outlineLvl w:val="0"/>
        <w:rPr>
          <w:rFonts w:ascii="Palatino Linotype" w:hAnsi="Palatino Linotype"/>
          <w:b/>
          <w:bCs/>
        </w:rPr>
      </w:pPr>
    </w:p>
    <w:p w14:paraId="5EB90A71" w14:textId="77777777" w:rsidR="002140A7" w:rsidRPr="004361B5" w:rsidRDefault="002140A7" w:rsidP="002140A7">
      <w:pPr>
        <w:rPr>
          <w:rFonts w:ascii="Palatino Linotype" w:hAnsi="Palatino Linotype"/>
        </w:rPr>
      </w:pPr>
    </w:p>
    <w:p w14:paraId="7BD277A0" w14:textId="77777777" w:rsidR="002140A7" w:rsidRPr="004361B5" w:rsidRDefault="002140A7" w:rsidP="002140A7">
      <w:pPr>
        <w:rPr>
          <w:rFonts w:ascii="Palatino Linotype" w:hAnsi="Palatino Linotype"/>
        </w:rPr>
      </w:pPr>
    </w:p>
    <w:p w14:paraId="54442883" w14:textId="77777777" w:rsidR="002140A7" w:rsidRPr="004361B5" w:rsidRDefault="002140A7" w:rsidP="002140A7">
      <w:pPr>
        <w:rPr>
          <w:rFonts w:ascii="Palatino Linotype" w:hAnsi="Palatino Linotype"/>
        </w:rPr>
      </w:pPr>
    </w:p>
    <w:p w14:paraId="55D31F4D" w14:textId="77777777" w:rsidR="002140A7" w:rsidRPr="004361B5" w:rsidRDefault="002140A7" w:rsidP="002140A7">
      <w:pPr>
        <w:rPr>
          <w:rFonts w:ascii="Palatino Linotype" w:hAnsi="Palatino Linotype"/>
        </w:rPr>
      </w:pPr>
    </w:p>
    <w:p w14:paraId="1F64B487" w14:textId="77777777" w:rsidR="002140A7" w:rsidRPr="004361B5" w:rsidRDefault="002140A7" w:rsidP="002140A7">
      <w:pPr>
        <w:rPr>
          <w:rFonts w:ascii="Palatino Linotype" w:hAnsi="Palatino Linotype"/>
        </w:rPr>
      </w:pPr>
    </w:p>
    <w:p w14:paraId="756E5391" w14:textId="77777777" w:rsidR="002140A7" w:rsidRPr="004361B5" w:rsidRDefault="002140A7" w:rsidP="002140A7">
      <w:pPr>
        <w:rPr>
          <w:rFonts w:ascii="Palatino Linotype" w:hAnsi="Palatino Linotype"/>
        </w:rPr>
      </w:pPr>
    </w:p>
    <w:p w14:paraId="2488C82E" w14:textId="77777777" w:rsidR="002140A7" w:rsidRPr="004361B5" w:rsidRDefault="002140A7" w:rsidP="002140A7">
      <w:pPr>
        <w:rPr>
          <w:rFonts w:ascii="Palatino Linotype" w:hAnsi="Palatino Linotype"/>
        </w:rPr>
      </w:pPr>
    </w:p>
    <w:p w14:paraId="2E7452C5" w14:textId="77777777" w:rsidR="002140A7" w:rsidRPr="004361B5" w:rsidRDefault="002140A7" w:rsidP="002140A7">
      <w:pPr>
        <w:tabs>
          <w:tab w:val="left" w:pos="4545"/>
        </w:tabs>
        <w:rPr>
          <w:rFonts w:ascii="Palatino Linotype" w:hAnsi="Palatino Linotype"/>
        </w:rPr>
      </w:pPr>
      <w:r w:rsidRPr="004361B5">
        <w:rPr>
          <w:rFonts w:ascii="Palatino Linotype" w:hAnsi="Palatino Linotype"/>
        </w:rPr>
        <w:tab/>
      </w:r>
    </w:p>
    <w:p w14:paraId="3F982309" w14:textId="77777777" w:rsidR="002140A7" w:rsidRPr="00B6518B" w:rsidRDefault="002140A7" w:rsidP="002140A7">
      <w:pPr>
        <w:rPr>
          <w:rFonts w:ascii="Palatino Linotype" w:hAnsi="Palatino Linotype"/>
        </w:rPr>
      </w:pPr>
    </w:p>
    <w:p w14:paraId="4A84F772" w14:textId="77777777" w:rsidR="00215CA4" w:rsidRPr="00B6518B" w:rsidRDefault="00215CA4" w:rsidP="002140A7">
      <w:pPr>
        <w:rPr>
          <w:rFonts w:ascii="Palatino Linotype" w:hAnsi="Palatino Linotype"/>
        </w:rPr>
      </w:pPr>
    </w:p>
    <w:p w14:paraId="6A15AED2" w14:textId="77777777" w:rsidR="00215CA4" w:rsidRPr="00B6518B" w:rsidRDefault="00215CA4" w:rsidP="002140A7">
      <w:pPr>
        <w:rPr>
          <w:rFonts w:ascii="Palatino Linotype" w:hAnsi="Palatino Linotype"/>
        </w:rPr>
      </w:pPr>
    </w:p>
    <w:p w14:paraId="5CE0A965" w14:textId="77777777" w:rsidR="00215CA4" w:rsidRPr="00B6518B" w:rsidRDefault="00215CA4" w:rsidP="002140A7">
      <w:pPr>
        <w:rPr>
          <w:rFonts w:ascii="Palatino Linotype" w:hAnsi="Palatino Linotype"/>
        </w:rPr>
      </w:pPr>
    </w:p>
    <w:p w14:paraId="31CF723E" w14:textId="77777777" w:rsidR="00215CA4" w:rsidRPr="00B6518B" w:rsidRDefault="00215CA4" w:rsidP="002140A7">
      <w:pPr>
        <w:rPr>
          <w:rFonts w:ascii="Palatino Linotype" w:hAnsi="Palatino Linotype"/>
        </w:rPr>
      </w:pPr>
    </w:p>
    <w:p w14:paraId="7E5E733C" w14:textId="77777777" w:rsidR="00215CA4" w:rsidRPr="00B6518B" w:rsidRDefault="00215CA4" w:rsidP="002140A7">
      <w:pPr>
        <w:rPr>
          <w:rFonts w:ascii="Palatino Linotype" w:hAnsi="Palatino Linotype"/>
        </w:rPr>
      </w:pPr>
    </w:p>
    <w:p w14:paraId="0877C647" w14:textId="77777777" w:rsidR="00215CA4" w:rsidRPr="00B6518B" w:rsidRDefault="00215CA4" w:rsidP="002140A7">
      <w:pPr>
        <w:rPr>
          <w:rFonts w:ascii="Palatino Linotype" w:hAnsi="Palatino Linotype"/>
        </w:rPr>
      </w:pPr>
    </w:p>
    <w:p w14:paraId="75FE4078" w14:textId="77777777" w:rsidR="00215CA4" w:rsidRPr="00B6518B" w:rsidRDefault="00215CA4" w:rsidP="002140A7">
      <w:pPr>
        <w:rPr>
          <w:rFonts w:ascii="Palatino Linotype" w:hAnsi="Palatino Linotype"/>
        </w:rPr>
      </w:pPr>
    </w:p>
    <w:p w14:paraId="35FC4204" w14:textId="77777777" w:rsidR="00215CA4" w:rsidRPr="00B6518B" w:rsidRDefault="00215CA4" w:rsidP="002140A7">
      <w:pPr>
        <w:rPr>
          <w:rFonts w:ascii="Palatino Linotype" w:hAnsi="Palatino Linotype"/>
        </w:rPr>
      </w:pPr>
    </w:p>
    <w:p w14:paraId="297D6833" w14:textId="77777777" w:rsidR="00215CA4" w:rsidRDefault="00215CA4" w:rsidP="002140A7">
      <w:pPr>
        <w:rPr>
          <w:rFonts w:ascii="Palatino Linotype" w:hAnsi="Palatino Linotype"/>
        </w:rPr>
      </w:pPr>
    </w:p>
    <w:p w14:paraId="4B1330B6" w14:textId="77777777" w:rsidR="00215CA4" w:rsidRDefault="00B6518B" w:rsidP="00B6518B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Версия 3.</w:t>
      </w:r>
      <w:r w:rsidR="00AD2205" w:rsidRPr="004D31C4">
        <w:rPr>
          <w:rFonts w:ascii="Palatino Linotype" w:hAnsi="Palatino Linotype"/>
        </w:rPr>
        <w:t>5</w:t>
      </w:r>
      <w:r>
        <w:rPr>
          <w:rFonts w:ascii="Palatino Linotype" w:hAnsi="Palatino Linotype"/>
        </w:rPr>
        <w:t>.</w:t>
      </w:r>
    </w:p>
    <w:p w14:paraId="3A409B32" w14:textId="77777777" w:rsidR="00215CA4" w:rsidRPr="00215CA4" w:rsidRDefault="00215CA4" w:rsidP="002140A7">
      <w:pPr>
        <w:rPr>
          <w:rFonts w:ascii="Palatino Linotype" w:hAnsi="Palatino Linotype"/>
        </w:rPr>
      </w:pPr>
    </w:p>
    <w:p w14:paraId="5B8EA847" w14:textId="77777777" w:rsidR="00215CA4" w:rsidRPr="00215CA4" w:rsidRDefault="00B6518B" w:rsidP="00215CA4">
      <w:pPr>
        <w:jc w:val="center"/>
        <w:rPr>
          <w:rFonts w:ascii="Palatino Linotype" w:hAnsi="Palatino Linotype"/>
        </w:rPr>
      </w:pPr>
      <w:r w:rsidRPr="00B6518B">
        <w:rPr>
          <w:rFonts w:ascii="Palatino Linotype" w:hAnsi="Palatino Linotype"/>
        </w:rPr>
        <w:t>201</w:t>
      </w:r>
      <w:r>
        <w:rPr>
          <w:rFonts w:ascii="Palatino Linotype" w:hAnsi="Palatino Linotype"/>
        </w:rPr>
        <w:t>8</w:t>
      </w:r>
      <w:r w:rsidR="00215CA4" w:rsidRPr="00B6518B">
        <w:rPr>
          <w:rFonts w:ascii="Palatino Linotype" w:hAnsi="Palatino Linotype"/>
        </w:rPr>
        <w:t xml:space="preserve"> </w:t>
      </w:r>
      <w:r w:rsidR="00215CA4">
        <w:rPr>
          <w:rFonts w:ascii="Palatino Linotype" w:hAnsi="Palatino Linotype"/>
        </w:rPr>
        <w:t>год.</w:t>
      </w:r>
    </w:p>
    <w:p w14:paraId="0ADA80D7" w14:textId="77777777" w:rsidR="002140A7" w:rsidRPr="004361B5" w:rsidRDefault="002140A7" w:rsidP="002140A7">
      <w:pPr>
        <w:rPr>
          <w:rFonts w:ascii="Palatino Linotype" w:hAnsi="Palatino Linotype"/>
        </w:rPr>
        <w:sectPr w:rsidR="002140A7" w:rsidRPr="004361B5" w:rsidSect="00F454F5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746" w:bottom="1134" w:left="900" w:header="454" w:footer="454" w:gutter="0"/>
          <w:pgNumType w:start="1"/>
          <w:cols w:space="720"/>
        </w:sectPr>
      </w:pPr>
    </w:p>
    <w:p w14:paraId="7B8D71CC" w14:textId="77777777" w:rsidR="00C439B6" w:rsidRDefault="00C439B6" w:rsidP="005A15BC">
      <w:pPr>
        <w:jc w:val="center"/>
        <w:outlineLvl w:val="0"/>
        <w:rPr>
          <w:rFonts w:ascii="Palatino Linotype" w:hAnsi="Palatino Linotype"/>
          <w:b/>
          <w:bCs/>
          <w:smallCaps/>
        </w:rPr>
      </w:pPr>
      <w:r>
        <w:rPr>
          <w:rFonts w:ascii="Palatino Linotype" w:hAnsi="Palatino Linotype"/>
          <w:b/>
          <w:bCs/>
          <w:smallCaps/>
        </w:rPr>
        <w:lastRenderedPageBreak/>
        <w:t>Содержание</w:t>
      </w:r>
    </w:p>
    <w:p w14:paraId="7C539A10" w14:textId="77777777" w:rsidR="000C1918" w:rsidRDefault="000C1918" w:rsidP="002140A7">
      <w:pPr>
        <w:jc w:val="center"/>
        <w:outlineLvl w:val="0"/>
        <w:rPr>
          <w:rFonts w:ascii="Palatino Linotype" w:hAnsi="Palatino Linotype"/>
          <w:b/>
          <w:bCs/>
          <w:smallCaps/>
        </w:rPr>
      </w:pPr>
    </w:p>
    <w:p w14:paraId="2E4A5ADD" w14:textId="77777777" w:rsidR="000C1918" w:rsidRDefault="000C1918" w:rsidP="002140A7">
      <w:pPr>
        <w:jc w:val="center"/>
        <w:outlineLvl w:val="0"/>
        <w:rPr>
          <w:rFonts w:ascii="Palatino Linotype" w:hAnsi="Palatino Linotype"/>
          <w:b/>
          <w:bCs/>
          <w:smallCaps/>
        </w:rPr>
      </w:pPr>
    </w:p>
    <w:p w14:paraId="758C9E48" w14:textId="77777777" w:rsidR="00A96BE2" w:rsidRDefault="000C1918">
      <w:pPr>
        <w:pStyle w:val="30"/>
        <w:tabs>
          <w:tab w:val="right" w:leader="dot" w:pos="10032"/>
        </w:tabs>
        <w:rPr>
          <w:noProof/>
        </w:rPr>
      </w:pPr>
      <w:r>
        <w:fldChar w:fldCharType="begin"/>
      </w:r>
      <w:r>
        <w:instrText xml:space="preserve"> TOC \f \h \z \t "Р-Заголовок 3;3" </w:instrText>
      </w:r>
      <w:r>
        <w:fldChar w:fldCharType="separate"/>
      </w:r>
      <w:hyperlink w:anchor="_Toc117050246" w:history="1">
        <w:r w:rsidR="00A96BE2" w:rsidRPr="00F62D71">
          <w:rPr>
            <w:rStyle w:val="a8"/>
            <w:noProof/>
          </w:rPr>
          <w:t>Форма №1: Отчет о продажах  дистрибьюторов</w:t>
        </w:r>
        <w:r w:rsidR="00A96BE2">
          <w:rPr>
            <w:noProof/>
            <w:webHidden/>
          </w:rPr>
          <w:tab/>
        </w:r>
        <w:r w:rsidR="00A96BE2">
          <w:rPr>
            <w:noProof/>
            <w:webHidden/>
          </w:rPr>
          <w:fldChar w:fldCharType="begin"/>
        </w:r>
        <w:r w:rsidR="00A96BE2">
          <w:rPr>
            <w:noProof/>
            <w:webHidden/>
          </w:rPr>
          <w:instrText xml:space="preserve"> PAGEREF _Toc117050246 \h </w:instrText>
        </w:r>
        <w:r w:rsidR="00A96BE2">
          <w:rPr>
            <w:noProof/>
            <w:webHidden/>
          </w:rPr>
        </w:r>
        <w:r w:rsidR="00A96BE2">
          <w:rPr>
            <w:noProof/>
            <w:webHidden/>
          </w:rPr>
          <w:fldChar w:fldCharType="separate"/>
        </w:r>
        <w:r w:rsidR="00B6518B">
          <w:rPr>
            <w:noProof/>
            <w:webHidden/>
          </w:rPr>
          <w:t>3</w:t>
        </w:r>
        <w:r w:rsidR="00A96BE2">
          <w:rPr>
            <w:noProof/>
            <w:webHidden/>
          </w:rPr>
          <w:fldChar w:fldCharType="end"/>
        </w:r>
      </w:hyperlink>
    </w:p>
    <w:p w14:paraId="2EA133BB" w14:textId="77777777" w:rsidR="00A96BE2" w:rsidRDefault="00AD06AD">
      <w:pPr>
        <w:pStyle w:val="30"/>
        <w:tabs>
          <w:tab w:val="right" w:leader="dot" w:pos="10032"/>
        </w:tabs>
        <w:rPr>
          <w:noProof/>
          <w:lang w:val="en-US"/>
        </w:rPr>
      </w:pPr>
      <w:hyperlink w:anchor="_Toc117050247" w:history="1">
        <w:r w:rsidR="00A96BE2" w:rsidRPr="00F62D71">
          <w:rPr>
            <w:rStyle w:val="a8"/>
            <w:noProof/>
          </w:rPr>
          <w:t>Форма №2: Отчет о движении  продукции на складах дистрибьютора</w:t>
        </w:r>
        <w:r w:rsidR="00A96BE2">
          <w:rPr>
            <w:noProof/>
            <w:webHidden/>
          </w:rPr>
          <w:tab/>
        </w:r>
        <w:r w:rsidR="00A96BE2">
          <w:rPr>
            <w:noProof/>
            <w:webHidden/>
          </w:rPr>
          <w:fldChar w:fldCharType="begin"/>
        </w:r>
        <w:r w:rsidR="00A96BE2">
          <w:rPr>
            <w:noProof/>
            <w:webHidden/>
          </w:rPr>
          <w:instrText xml:space="preserve"> PAGEREF _Toc117050247 \h </w:instrText>
        </w:r>
        <w:r w:rsidR="00A96BE2">
          <w:rPr>
            <w:noProof/>
            <w:webHidden/>
          </w:rPr>
        </w:r>
        <w:r w:rsidR="00A96BE2">
          <w:rPr>
            <w:noProof/>
            <w:webHidden/>
          </w:rPr>
          <w:fldChar w:fldCharType="separate"/>
        </w:r>
        <w:r w:rsidR="00B6518B">
          <w:rPr>
            <w:noProof/>
            <w:webHidden/>
          </w:rPr>
          <w:t>6</w:t>
        </w:r>
        <w:r w:rsidR="00A96BE2">
          <w:rPr>
            <w:noProof/>
            <w:webHidden/>
          </w:rPr>
          <w:fldChar w:fldCharType="end"/>
        </w:r>
      </w:hyperlink>
    </w:p>
    <w:p w14:paraId="794A6545" w14:textId="77777777" w:rsidR="00E32C7C" w:rsidRPr="00E32C7C" w:rsidRDefault="00E32C7C" w:rsidP="00E32C7C">
      <w:pPr>
        <w:ind w:firstLine="480"/>
        <w:rPr>
          <w:noProof/>
        </w:rPr>
      </w:pPr>
      <w:r>
        <w:rPr>
          <w:noProof/>
        </w:rPr>
        <w:t>Форма №3: Не используется.</w:t>
      </w:r>
    </w:p>
    <w:p w14:paraId="361C0E30" w14:textId="77777777" w:rsidR="00A96BE2" w:rsidRDefault="00AD06AD">
      <w:pPr>
        <w:pStyle w:val="30"/>
        <w:tabs>
          <w:tab w:val="right" w:leader="dot" w:pos="10032"/>
        </w:tabs>
        <w:rPr>
          <w:noProof/>
        </w:rPr>
      </w:pPr>
      <w:hyperlink w:anchor="_Toc117050249" w:history="1">
        <w:r w:rsidR="00A96BE2" w:rsidRPr="00F62D71">
          <w:rPr>
            <w:rStyle w:val="a8"/>
            <w:noProof/>
          </w:rPr>
          <w:t>Форма №4: Клиентская база дистрибьютора (Карточки клиентов)</w:t>
        </w:r>
        <w:r w:rsidR="00A96BE2">
          <w:rPr>
            <w:noProof/>
            <w:webHidden/>
          </w:rPr>
          <w:tab/>
        </w:r>
        <w:r w:rsidR="00A96BE2">
          <w:rPr>
            <w:noProof/>
            <w:webHidden/>
          </w:rPr>
          <w:fldChar w:fldCharType="begin"/>
        </w:r>
        <w:r w:rsidR="00A96BE2">
          <w:rPr>
            <w:noProof/>
            <w:webHidden/>
          </w:rPr>
          <w:instrText xml:space="preserve"> PAGEREF _Toc117050249 \h </w:instrText>
        </w:r>
        <w:r w:rsidR="00A96BE2">
          <w:rPr>
            <w:noProof/>
            <w:webHidden/>
          </w:rPr>
        </w:r>
        <w:r w:rsidR="00A96BE2">
          <w:rPr>
            <w:noProof/>
            <w:webHidden/>
          </w:rPr>
          <w:fldChar w:fldCharType="separate"/>
        </w:r>
        <w:r w:rsidR="00B6518B">
          <w:rPr>
            <w:noProof/>
            <w:webHidden/>
          </w:rPr>
          <w:t>8</w:t>
        </w:r>
        <w:r w:rsidR="00A96BE2">
          <w:rPr>
            <w:noProof/>
            <w:webHidden/>
          </w:rPr>
          <w:fldChar w:fldCharType="end"/>
        </w:r>
      </w:hyperlink>
    </w:p>
    <w:p w14:paraId="6D5926AB" w14:textId="77777777" w:rsidR="00B6518B" w:rsidRDefault="00AD06AD" w:rsidP="00B6518B">
      <w:pPr>
        <w:pStyle w:val="30"/>
        <w:tabs>
          <w:tab w:val="right" w:leader="dot" w:pos="10032"/>
        </w:tabs>
        <w:rPr>
          <w:noProof/>
        </w:rPr>
      </w:pPr>
      <w:hyperlink w:anchor="_Toc117050250" w:history="1">
        <w:r w:rsidR="00A96BE2" w:rsidRPr="00F62D71">
          <w:rPr>
            <w:rStyle w:val="a8"/>
            <w:noProof/>
          </w:rPr>
          <w:t>Форма №5: Отчет о торговых точках клиентов дистрибьютора</w:t>
        </w:r>
        <w:r w:rsidR="00A96BE2">
          <w:rPr>
            <w:noProof/>
            <w:webHidden/>
          </w:rPr>
          <w:tab/>
        </w:r>
        <w:r w:rsidR="00A96BE2">
          <w:rPr>
            <w:noProof/>
            <w:webHidden/>
          </w:rPr>
          <w:fldChar w:fldCharType="begin"/>
        </w:r>
        <w:r w:rsidR="00A96BE2">
          <w:rPr>
            <w:noProof/>
            <w:webHidden/>
          </w:rPr>
          <w:instrText xml:space="preserve"> PAGEREF _Toc117050250 \h </w:instrText>
        </w:r>
        <w:r w:rsidR="00A96BE2">
          <w:rPr>
            <w:noProof/>
            <w:webHidden/>
          </w:rPr>
        </w:r>
        <w:r w:rsidR="00A96BE2">
          <w:rPr>
            <w:noProof/>
            <w:webHidden/>
          </w:rPr>
          <w:fldChar w:fldCharType="separate"/>
        </w:r>
        <w:r w:rsidR="00B6518B">
          <w:rPr>
            <w:noProof/>
            <w:webHidden/>
          </w:rPr>
          <w:t>10</w:t>
        </w:r>
        <w:r w:rsidR="00A96BE2">
          <w:rPr>
            <w:noProof/>
            <w:webHidden/>
          </w:rPr>
          <w:fldChar w:fldCharType="end"/>
        </w:r>
      </w:hyperlink>
    </w:p>
    <w:p w14:paraId="102D6928" w14:textId="77777777" w:rsidR="00B6518B" w:rsidRPr="00B6518B" w:rsidRDefault="00B6518B" w:rsidP="00B6518B">
      <w:pPr>
        <w:ind w:firstLine="480"/>
        <w:rPr>
          <w:noProof/>
        </w:rPr>
      </w:pPr>
      <w:r>
        <w:rPr>
          <w:noProof/>
        </w:rPr>
        <w:t>Типы торговых точек …………………………………………………………………………….12</w:t>
      </w:r>
    </w:p>
    <w:p w14:paraId="3927E0E6" w14:textId="77777777" w:rsidR="00A96BE2" w:rsidRPr="00283C05" w:rsidRDefault="00AD06AD">
      <w:pPr>
        <w:pStyle w:val="30"/>
        <w:tabs>
          <w:tab w:val="right" w:leader="dot" w:pos="10032"/>
        </w:tabs>
        <w:rPr>
          <w:noProof/>
          <w:lang w:val="en-US"/>
        </w:rPr>
      </w:pPr>
      <w:hyperlink w:anchor="_Toc117050251" w:history="1">
        <w:r w:rsidR="00A96BE2" w:rsidRPr="00F62D71">
          <w:rPr>
            <w:rStyle w:val="a8"/>
            <w:noProof/>
          </w:rPr>
          <w:t>Требования к формату почтового сообщения Единой формы отчета о продажах (ЕФОП)</w:t>
        </w:r>
        <w:r w:rsidR="00A96BE2">
          <w:rPr>
            <w:noProof/>
            <w:webHidden/>
          </w:rPr>
          <w:tab/>
        </w:r>
        <w:r w:rsidR="00A96BE2">
          <w:rPr>
            <w:noProof/>
            <w:webHidden/>
          </w:rPr>
          <w:fldChar w:fldCharType="begin"/>
        </w:r>
        <w:r w:rsidR="00A96BE2">
          <w:rPr>
            <w:noProof/>
            <w:webHidden/>
          </w:rPr>
          <w:instrText xml:space="preserve"> PAGEREF _Toc117050251 \h </w:instrText>
        </w:r>
        <w:r w:rsidR="00A96BE2">
          <w:rPr>
            <w:noProof/>
            <w:webHidden/>
          </w:rPr>
        </w:r>
        <w:r w:rsidR="00A96BE2">
          <w:rPr>
            <w:noProof/>
            <w:webHidden/>
          </w:rPr>
          <w:fldChar w:fldCharType="separate"/>
        </w:r>
        <w:r w:rsidR="00B6518B">
          <w:rPr>
            <w:noProof/>
            <w:webHidden/>
          </w:rPr>
          <w:t>13</w:t>
        </w:r>
        <w:r w:rsidR="00A96BE2">
          <w:rPr>
            <w:noProof/>
            <w:webHidden/>
          </w:rPr>
          <w:fldChar w:fldCharType="end"/>
        </w:r>
      </w:hyperlink>
    </w:p>
    <w:p w14:paraId="49EBA854" w14:textId="77777777" w:rsidR="007E44D4" w:rsidRPr="009B07F4" w:rsidRDefault="000C1918" w:rsidP="007E44D4">
      <w:pPr>
        <w:pStyle w:val="21"/>
        <w:spacing w:after="0" w:line="360" w:lineRule="auto"/>
        <w:ind w:firstLine="567"/>
        <w:jc w:val="both"/>
        <w:rPr>
          <w:sz w:val="24"/>
          <w:szCs w:val="24"/>
        </w:rPr>
      </w:pPr>
      <w:r>
        <w:fldChar w:fldCharType="end"/>
      </w:r>
      <w:r w:rsidR="00C439B6">
        <w:br w:type="page"/>
      </w:r>
      <w:bookmarkStart w:id="0" w:name="_Toc117050246"/>
      <w:r w:rsidR="007E44D4" w:rsidRPr="009B07F4">
        <w:rPr>
          <w:sz w:val="24"/>
          <w:szCs w:val="24"/>
        </w:rPr>
        <w:lastRenderedPageBreak/>
        <w:t>Стороны пришли к соглашению об утверждении Единой формы отчета о продажах Дистрибьютора (далее – ЕФОП)</w:t>
      </w:r>
    </w:p>
    <w:p w14:paraId="70A57102" w14:textId="77777777" w:rsidR="007E44D4" w:rsidRPr="009B07F4" w:rsidRDefault="007E44D4" w:rsidP="007E44D4">
      <w:pPr>
        <w:pStyle w:val="21"/>
        <w:spacing w:after="0" w:line="360" w:lineRule="auto"/>
        <w:ind w:firstLine="567"/>
        <w:jc w:val="both"/>
        <w:rPr>
          <w:sz w:val="24"/>
          <w:szCs w:val="24"/>
        </w:rPr>
      </w:pPr>
      <w:r w:rsidRPr="009B07F4">
        <w:rPr>
          <w:sz w:val="24"/>
          <w:szCs w:val="24"/>
        </w:rPr>
        <w:t xml:space="preserve">Дистрибьютор принимает на себя обязательство предоставлять отчетность, входящую в ЕФОП в сроки и </w:t>
      </w:r>
      <w:proofErr w:type="gramStart"/>
      <w:r w:rsidRPr="009B07F4">
        <w:rPr>
          <w:sz w:val="24"/>
          <w:szCs w:val="24"/>
        </w:rPr>
        <w:t>в порядке</w:t>
      </w:r>
      <w:proofErr w:type="gramEnd"/>
      <w:r w:rsidRPr="009B07F4">
        <w:rPr>
          <w:sz w:val="24"/>
          <w:szCs w:val="24"/>
        </w:rPr>
        <w:t xml:space="preserve"> определенном в ней.</w:t>
      </w:r>
      <w:r>
        <w:rPr>
          <w:sz w:val="24"/>
          <w:szCs w:val="24"/>
        </w:rPr>
        <w:t xml:space="preserve"> </w:t>
      </w:r>
      <w:r w:rsidRPr="009B07F4">
        <w:rPr>
          <w:sz w:val="24"/>
          <w:szCs w:val="24"/>
        </w:rPr>
        <w:t xml:space="preserve">Поставщик оставляет за собой право при необходимости в одностороннем порядке изменять форму отчета, установленную настоящим Приложением. </w:t>
      </w:r>
    </w:p>
    <w:p w14:paraId="15ED5968" w14:textId="77777777" w:rsidR="007E44D4" w:rsidRDefault="007E44D4" w:rsidP="007E44D4">
      <w:pPr>
        <w:spacing w:line="360" w:lineRule="auto"/>
        <w:ind w:firstLine="567"/>
      </w:pPr>
      <w:r w:rsidRPr="009B07F4">
        <w:t>Настоящее Приложение вступает в силу с момента его подписания и является неотъемлемой частью Договора.</w:t>
      </w:r>
    </w:p>
    <w:p w14:paraId="4D8BB20A" w14:textId="77777777" w:rsidR="00DD0635" w:rsidRPr="00DA50A3" w:rsidRDefault="00DD0635" w:rsidP="007E44D4">
      <w:pPr>
        <w:spacing w:line="360" w:lineRule="auto"/>
        <w:ind w:firstLine="567"/>
      </w:pPr>
    </w:p>
    <w:p w14:paraId="0339F983" w14:textId="77777777" w:rsidR="00790E4E" w:rsidRPr="00DA50A3" w:rsidRDefault="00790E4E" w:rsidP="007E44D4">
      <w:pPr>
        <w:spacing w:line="360" w:lineRule="auto"/>
        <w:ind w:firstLine="567"/>
      </w:pPr>
    </w:p>
    <w:p w14:paraId="6225BBD4" w14:textId="77777777" w:rsidR="002140A7" w:rsidRPr="00467F64" w:rsidRDefault="002140A7" w:rsidP="00C439B6">
      <w:pPr>
        <w:pStyle w:val="-3"/>
      </w:pPr>
      <w:r w:rsidRPr="004361B5">
        <w:t xml:space="preserve">Форма №1: Отчет о </w:t>
      </w:r>
      <w:proofErr w:type="gramStart"/>
      <w:r w:rsidRPr="004361B5">
        <w:t>продажах  дистрибьюторов</w:t>
      </w:r>
      <w:bookmarkEnd w:id="0"/>
      <w:proofErr w:type="gramEnd"/>
    </w:p>
    <w:p w14:paraId="5CA3986C" w14:textId="77777777" w:rsidR="00B17FC2" w:rsidRPr="00467F64" w:rsidRDefault="00B17FC2" w:rsidP="00C439B6">
      <w:pPr>
        <w:pStyle w:val="-3"/>
      </w:pPr>
    </w:p>
    <w:p w14:paraId="0B1B4101" w14:textId="77777777" w:rsidR="00291B07" w:rsidRPr="00291B07" w:rsidRDefault="00291B07" w:rsidP="00291B07">
      <w:pPr>
        <w:spacing w:after="60"/>
        <w:jc w:val="both"/>
        <w:outlineLvl w:val="0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>Отчет о продажах является основным отчетом, на основании которого проводиться анализ продаж</w:t>
      </w:r>
      <w:r w:rsidR="00FC117A">
        <w:rPr>
          <w:rFonts w:ascii="Palatino Linotype" w:hAnsi="Palatino Linotype"/>
          <w:bCs/>
          <w:sz w:val="20"/>
          <w:szCs w:val="20"/>
        </w:rPr>
        <w:t xml:space="preserve"> </w:t>
      </w:r>
      <w:r w:rsidR="00BC01D1">
        <w:rPr>
          <w:rFonts w:ascii="Palatino Linotype" w:hAnsi="Palatino Linotype"/>
          <w:bCs/>
          <w:sz w:val="20"/>
          <w:szCs w:val="20"/>
        </w:rPr>
        <w:t xml:space="preserve">продукции производства </w:t>
      </w:r>
      <w:r w:rsidR="00215CA4">
        <w:rPr>
          <w:rFonts w:ascii="Palatino Linotype" w:hAnsi="Palatino Linotype"/>
          <w:bCs/>
          <w:sz w:val="20"/>
          <w:szCs w:val="20"/>
        </w:rPr>
        <w:t>РУССКИЙ ПРОДУКТ</w:t>
      </w:r>
      <w:r w:rsidRPr="00FC117A">
        <w:rPr>
          <w:rFonts w:ascii="Palatino Linotype" w:hAnsi="Palatino Linotype"/>
          <w:bCs/>
          <w:sz w:val="20"/>
          <w:szCs w:val="20"/>
        </w:rPr>
        <w:t>.</w:t>
      </w:r>
      <w:r w:rsidRPr="004361B5">
        <w:rPr>
          <w:rFonts w:ascii="Palatino Linotype" w:hAnsi="Palatino Linotype"/>
          <w:bCs/>
          <w:sz w:val="20"/>
          <w:szCs w:val="20"/>
        </w:rPr>
        <w:t xml:space="preserve">  При реализации технического задания в учетной системе дистрибьютора, рекомендуется организовать интерфейсы пользователей таким образом, чтобы информация о торговых представителях заносилась в учетную систему дистрибьютора в момент оформления документов на отгрузку товара клиенту. </w:t>
      </w:r>
      <w:r w:rsidRPr="00291B07">
        <w:rPr>
          <w:rFonts w:ascii="Palatino Linotype" w:hAnsi="Palatino Linotype"/>
          <w:bCs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164"/>
        <w:tblW w:w="9048" w:type="dxa"/>
        <w:tblLook w:val="0000" w:firstRow="0" w:lastRow="0" w:firstColumn="0" w:lastColumn="0" w:noHBand="0" w:noVBand="0"/>
      </w:tblPr>
      <w:tblGrid>
        <w:gridCol w:w="674"/>
        <w:gridCol w:w="1844"/>
        <w:gridCol w:w="2268"/>
        <w:gridCol w:w="4262"/>
      </w:tblGrid>
      <w:tr w:rsidR="002140A7" w:rsidRPr="004361B5" w14:paraId="6EE4E4AF" w14:textId="77777777" w:rsidTr="00D934AF">
        <w:trPr>
          <w:trHeight w:val="435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2F9967B4" w14:textId="77777777" w:rsidR="002140A7" w:rsidRPr="003606D3" w:rsidRDefault="002140A7" w:rsidP="003606D3">
            <w:pPr>
              <w:spacing w:after="60"/>
              <w:jc w:val="center"/>
              <w:outlineLvl w:val="0"/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</w:pPr>
            <w:r w:rsidRPr="003606D3"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  <w:t xml:space="preserve">N </w:t>
            </w:r>
            <w:proofErr w:type="spellStart"/>
            <w:r w:rsidRPr="003606D3"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8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2B2C41E7" w14:textId="77777777" w:rsidR="002140A7" w:rsidRPr="003606D3" w:rsidRDefault="002140A7" w:rsidP="003606D3">
            <w:pPr>
              <w:spacing w:after="60"/>
              <w:jc w:val="center"/>
              <w:outlineLvl w:val="0"/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</w:pPr>
            <w:r w:rsidRPr="003606D3"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BE908C4" w14:textId="77777777" w:rsidR="002140A7" w:rsidRPr="003606D3" w:rsidRDefault="002140A7" w:rsidP="003606D3">
            <w:pPr>
              <w:spacing w:after="60"/>
              <w:jc w:val="center"/>
              <w:outlineLvl w:val="0"/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</w:pPr>
            <w:r w:rsidRPr="003606D3"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  <w:t>Тип, размер (формат)</w:t>
            </w:r>
          </w:p>
        </w:tc>
        <w:tc>
          <w:tcPr>
            <w:tcW w:w="4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16023CD8" w14:textId="77777777" w:rsidR="002140A7" w:rsidRPr="003606D3" w:rsidRDefault="002140A7" w:rsidP="003606D3">
            <w:pPr>
              <w:spacing w:after="60"/>
              <w:jc w:val="center"/>
              <w:outlineLvl w:val="0"/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</w:pPr>
            <w:r w:rsidRPr="003606D3"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  <w:t>Описание</w:t>
            </w:r>
          </w:p>
        </w:tc>
      </w:tr>
      <w:tr w:rsidR="002140A7" w:rsidRPr="004361B5" w14:paraId="5AB06B5D" w14:textId="77777777" w:rsidTr="00D934AF">
        <w:trPr>
          <w:trHeight w:val="27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612F2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B1B40A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proofErr w:type="spellStart"/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DistrId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54D394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Char, 1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4596A0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4361B5">
              <w:rPr>
                <w:rFonts w:ascii="Palatino Linotype" w:hAnsi="Palatino Linotype"/>
                <w:sz w:val="20"/>
                <w:szCs w:val="20"/>
              </w:rPr>
              <w:t>Код  дистрибьютора</w:t>
            </w:r>
            <w:proofErr w:type="gramEnd"/>
            <w:r w:rsidRPr="004361B5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</w:tr>
      <w:tr w:rsidR="002140A7" w:rsidRPr="004361B5" w14:paraId="285782B2" w14:textId="77777777" w:rsidTr="00D934AF">
        <w:trPr>
          <w:trHeight w:val="27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3B6B6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553B7C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Cust</w:t>
            </w:r>
            <w:r w:rsidRPr="004361B5">
              <w:rPr>
                <w:rFonts w:ascii="Palatino Linotype" w:hAnsi="Palatino Linotype"/>
                <w:color w:val="0000FF"/>
                <w:sz w:val="20"/>
                <w:szCs w:val="20"/>
              </w:rPr>
              <w:t>_</w:t>
            </w: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7D5F2" w14:textId="77777777" w:rsidR="002140A7" w:rsidRPr="004361B5" w:rsidRDefault="002140A7" w:rsidP="00590AC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Char, </w:t>
            </w:r>
            <w:r w:rsidR="00590AC6" w:rsidRPr="00590AC6">
              <w:rPr>
                <w:rFonts w:ascii="Palatino Linotype" w:hAnsi="Palatino Linotype"/>
                <w:sz w:val="20"/>
                <w:szCs w:val="20"/>
                <w:highlight w:val="yellow"/>
                <w:lang w:val="en-US"/>
              </w:rPr>
              <w:t>30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376CD8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Код клиента</w:t>
            </w:r>
          </w:p>
        </w:tc>
      </w:tr>
      <w:tr w:rsidR="002140A7" w:rsidRPr="004361B5" w14:paraId="5920D440" w14:textId="77777777" w:rsidTr="00D934AF">
        <w:trPr>
          <w:trHeight w:val="217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DB38A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1D9CE9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Item</w:t>
            </w:r>
            <w:r w:rsidRPr="004361B5">
              <w:rPr>
                <w:rFonts w:ascii="Palatino Linotype" w:hAnsi="Palatino Linotype"/>
                <w:color w:val="0000FF"/>
                <w:sz w:val="20"/>
                <w:szCs w:val="20"/>
              </w:rPr>
              <w:t>_</w:t>
            </w: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Id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196012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Char, 10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87930A" w14:textId="77777777" w:rsidR="002140A7" w:rsidRPr="00A50087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Код товара</w:t>
            </w:r>
          </w:p>
        </w:tc>
      </w:tr>
      <w:tr w:rsidR="002140A7" w:rsidRPr="004361B5" w14:paraId="22BA0054" w14:textId="77777777" w:rsidTr="00D934AF">
        <w:trPr>
          <w:trHeight w:val="27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7B917C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893404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QTY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D3B7E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Number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, 9</w:t>
            </w:r>
            <w:r w:rsidR="00D934AF">
              <w:rPr>
                <w:rFonts w:ascii="Palatino Linotype" w:hAnsi="Palatino Linotype"/>
                <w:sz w:val="20"/>
                <w:szCs w:val="20"/>
              </w:rPr>
              <w:t>.3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0039E7" w14:textId="77777777" w:rsidR="002140A7" w:rsidRPr="004361B5" w:rsidRDefault="002140A7" w:rsidP="004D4417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proofErr w:type="gramStart"/>
            <w:r w:rsidRPr="004361B5">
              <w:rPr>
                <w:rFonts w:ascii="Palatino Linotype" w:hAnsi="Palatino Linotype"/>
                <w:sz w:val="20"/>
                <w:szCs w:val="20"/>
              </w:rPr>
              <w:t>Отгруженное  количество</w:t>
            </w:r>
            <w:proofErr w:type="gramEnd"/>
            <w:r w:rsidR="00DA50A3" w:rsidRPr="00DA50A3">
              <w:rPr>
                <w:rFonts w:ascii="Palatino Linotype" w:hAnsi="Palatino Linotype"/>
                <w:sz w:val="20"/>
                <w:szCs w:val="20"/>
              </w:rPr>
              <w:t>, штук</w:t>
            </w:r>
          </w:p>
        </w:tc>
      </w:tr>
      <w:tr w:rsidR="002140A7" w:rsidRPr="004361B5" w14:paraId="3590E116" w14:textId="77777777" w:rsidTr="00D934AF">
        <w:trPr>
          <w:trHeight w:val="27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AB4CD6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AFA208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Amount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E7E326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Number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, 12.2</w:t>
            </w:r>
          </w:p>
        </w:tc>
        <w:tc>
          <w:tcPr>
            <w:tcW w:w="42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020544" w14:textId="77777777" w:rsidR="002140A7" w:rsidRPr="001B3049" w:rsidRDefault="002140A7" w:rsidP="001B3049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 xml:space="preserve">Сумма отгрузки без </w:t>
            </w:r>
            <w:r w:rsidR="001B3049">
              <w:rPr>
                <w:rFonts w:ascii="Palatino Linotype" w:hAnsi="Palatino Linotype"/>
                <w:sz w:val="20"/>
                <w:szCs w:val="20"/>
              </w:rPr>
              <w:t>НДС</w:t>
            </w:r>
          </w:p>
        </w:tc>
      </w:tr>
      <w:tr w:rsidR="002140A7" w:rsidRPr="004361B5" w14:paraId="46BA9FD7" w14:textId="77777777" w:rsidTr="00363A73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EB9A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27EC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proofErr w:type="spellStart"/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AmTaxes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4C51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N</w:t>
            </w:r>
            <w:r w:rsidR="009A2235">
              <w:rPr>
                <w:rFonts w:ascii="Palatino Linotype" w:hAnsi="Palatino Linotype"/>
                <w:sz w:val="20"/>
                <w:szCs w:val="20"/>
                <w:lang w:val="en-US"/>
              </w:rPr>
              <w:t>umber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, 12.2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B97C" w14:textId="77777777" w:rsidR="001B3049" w:rsidRPr="004361B5" w:rsidRDefault="001E748E" w:rsidP="00363A7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Сумма отгрузки</w:t>
            </w:r>
            <w:r w:rsidR="002140A7" w:rsidRPr="004361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1B3049">
              <w:rPr>
                <w:rFonts w:ascii="Palatino Linotype" w:hAnsi="Palatino Linotype"/>
                <w:sz w:val="20"/>
                <w:szCs w:val="20"/>
              </w:rPr>
              <w:t>с НДС</w:t>
            </w:r>
          </w:p>
        </w:tc>
      </w:tr>
      <w:tr w:rsidR="002140A7" w:rsidRPr="004361B5" w14:paraId="2BF1815C" w14:textId="77777777" w:rsidTr="00D934AF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D420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7B03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DC17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Date, </w:t>
            </w:r>
            <w:proofErr w:type="spellStart"/>
            <w:proofErr w:type="gramStart"/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dd.mm.yyyy</w:t>
            </w:r>
            <w:proofErr w:type="spellEnd"/>
            <w:proofErr w:type="gramEnd"/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0D99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Дата отгрузки</w:t>
            </w:r>
          </w:p>
        </w:tc>
      </w:tr>
      <w:tr w:rsidR="002140A7" w:rsidRPr="004361B5" w14:paraId="0F9E4B79" w14:textId="77777777" w:rsidTr="00D934AF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6F40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D95E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Rash</w:t>
            </w:r>
            <w:r w:rsidRPr="004361B5">
              <w:rPr>
                <w:rFonts w:ascii="Palatino Linotype" w:hAnsi="Palatino Linotype"/>
                <w:color w:val="0000FF"/>
                <w:sz w:val="20"/>
                <w:szCs w:val="20"/>
              </w:rPr>
              <w:t>_</w:t>
            </w: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Num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D35F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Char, 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20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D6D4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Номер расходной накладной</w:t>
            </w:r>
          </w:p>
        </w:tc>
      </w:tr>
      <w:tr w:rsidR="002140A7" w:rsidRPr="004361B5" w14:paraId="3A561D75" w14:textId="77777777" w:rsidTr="00D934AF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2D3C" w14:textId="77777777" w:rsidR="002140A7" w:rsidRPr="004361B5" w:rsidRDefault="00E32C7C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2D31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Loc</w:t>
            </w:r>
            <w:r w:rsidRPr="004361B5">
              <w:rPr>
                <w:rFonts w:ascii="Palatino Linotype" w:hAnsi="Palatino Linotype"/>
                <w:color w:val="0000FF"/>
                <w:sz w:val="20"/>
                <w:szCs w:val="20"/>
              </w:rPr>
              <w:t>_</w:t>
            </w: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74D6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Char</w:t>
            </w:r>
            <w:r w:rsidR="00590AC6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="00590AC6" w:rsidRPr="00590AC6">
              <w:rPr>
                <w:rFonts w:ascii="Palatino Linotype" w:hAnsi="Palatino Linotype"/>
                <w:sz w:val="20"/>
                <w:szCs w:val="20"/>
                <w:highlight w:val="yellow"/>
                <w:lang w:val="en-US"/>
              </w:rPr>
              <w:t>3</w:t>
            </w:r>
            <w:r w:rsidRPr="00590AC6">
              <w:rPr>
                <w:rFonts w:ascii="Palatino Linotype" w:hAnsi="Palatino Linotype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0CE3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Код склада дистрибьютора</w:t>
            </w:r>
          </w:p>
        </w:tc>
      </w:tr>
      <w:tr w:rsidR="002140A7" w:rsidRPr="004361B5" w14:paraId="3F3D781B" w14:textId="77777777" w:rsidTr="00D934AF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E5CD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1</w:t>
            </w:r>
            <w:r w:rsidR="00E32C7C">
              <w:rPr>
                <w:rFonts w:ascii="Palatino Linotype" w:hAnsi="Palatino Linotype"/>
                <w:sz w:val="20"/>
                <w:szCs w:val="20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AA35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proofErr w:type="spellStart"/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PointId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B110" w14:textId="77777777" w:rsidR="002140A7" w:rsidRPr="00590AC6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Char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="00590AC6" w:rsidRPr="00590AC6">
              <w:rPr>
                <w:rFonts w:ascii="Palatino Linotype" w:hAnsi="Palatino Linotype"/>
                <w:sz w:val="20"/>
                <w:szCs w:val="20"/>
                <w:highlight w:val="yellow"/>
                <w:lang w:val="en-US"/>
              </w:rPr>
              <w:t>30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6564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Код торговой точки клиента</w:t>
            </w:r>
          </w:p>
        </w:tc>
      </w:tr>
      <w:tr w:rsidR="002140A7" w:rsidRPr="004361B5" w14:paraId="0A8523C6" w14:textId="77777777" w:rsidTr="00D934AF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884A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1</w:t>
            </w:r>
            <w:r w:rsidR="00E32C7C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A489E" w14:textId="77777777" w:rsidR="002140A7" w:rsidRPr="004361B5" w:rsidRDefault="002140A7" w:rsidP="00617EAB">
            <w:pPr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color w:val="0000FF"/>
                <w:sz w:val="20"/>
                <w:szCs w:val="20"/>
              </w:rPr>
              <w:t xml:space="preserve">              </w:t>
            </w:r>
            <w:proofErr w:type="spellStart"/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MngId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07EAE" w14:textId="77777777" w:rsidR="002140A7" w:rsidRPr="004361B5" w:rsidRDefault="006D466A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Char</w:t>
            </w:r>
            <w:r w:rsidR="002140A7"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, </w:t>
            </w:r>
            <w:r w:rsidR="00590AC6" w:rsidRPr="00590AC6">
              <w:rPr>
                <w:rFonts w:ascii="Palatino Linotype" w:hAnsi="Palatino Linotype"/>
                <w:sz w:val="20"/>
                <w:szCs w:val="20"/>
                <w:highlight w:val="yellow"/>
                <w:lang w:val="en-US"/>
              </w:rPr>
              <w:t>3</w:t>
            </w:r>
            <w:r w:rsidR="002140A7" w:rsidRPr="00590AC6">
              <w:rPr>
                <w:rFonts w:ascii="Palatino Linotype" w:hAnsi="Palatino Linotype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8DCA2" w14:textId="77777777" w:rsidR="002140A7" w:rsidRPr="004361B5" w:rsidRDefault="002140A7" w:rsidP="0081656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b/>
                <w:sz w:val="20"/>
                <w:szCs w:val="20"/>
              </w:rPr>
              <w:t>Код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="00291B07">
              <w:rPr>
                <w:rFonts w:ascii="Palatino Linotype" w:hAnsi="Palatino Linotype"/>
                <w:sz w:val="20"/>
                <w:szCs w:val="20"/>
              </w:rPr>
              <w:t>торгового представителя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, осуществившего данную отгрузку</w:t>
            </w:r>
          </w:p>
        </w:tc>
      </w:tr>
      <w:tr w:rsidR="002140A7" w:rsidRPr="004361B5" w14:paraId="7C31300C" w14:textId="77777777" w:rsidTr="00D934AF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0C24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1</w:t>
            </w:r>
            <w:r w:rsidR="00E32C7C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0972B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</w:pPr>
            <w:proofErr w:type="spellStart"/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MngFamily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44183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Char, 200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1FFDA" w14:textId="77777777" w:rsidR="002140A7" w:rsidRPr="004361B5" w:rsidRDefault="00215CA4" w:rsidP="00617EAB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ФИ</w:t>
            </w:r>
            <w:r w:rsidRPr="004361B5">
              <w:rPr>
                <w:rFonts w:ascii="Palatino Linotype" w:hAnsi="Palatino Linotype"/>
                <w:b/>
                <w:bCs/>
                <w:sz w:val="20"/>
                <w:szCs w:val="20"/>
              </w:rPr>
              <w:t>О</w:t>
            </w:r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r w:rsidR="002140A7" w:rsidRPr="004361B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r w:rsidR="00F54BAF">
              <w:rPr>
                <w:rFonts w:ascii="Palatino Linotype" w:hAnsi="Palatino Linotype"/>
                <w:bCs/>
                <w:sz w:val="20"/>
                <w:szCs w:val="20"/>
              </w:rPr>
              <w:t>торгового</w:t>
            </w:r>
            <w:proofErr w:type="gramEnd"/>
            <w:r w:rsidR="00F54BAF">
              <w:rPr>
                <w:rFonts w:ascii="Palatino Linotype" w:hAnsi="Palatino Linotype"/>
                <w:bCs/>
                <w:sz w:val="20"/>
                <w:szCs w:val="20"/>
              </w:rPr>
              <w:t xml:space="preserve"> представителя</w:t>
            </w:r>
            <w:r w:rsidR="002140A7" w:rsidRPr="004361B5">
              <w:rPr>
                <w:rFonts w:ascii="Palatino Linotype" w:hAnsi="Palatino Linotype"/>
                <w:bCs/>
                <w:sz w:val="20"/>
                <w:szCs w:val="20"/>
              </w:rPr>
              <w:t xml:space="preserve">, </w:t>
            </w:r>
            <w:r w:rsidR="002140A7" w:rsidRPr="004361B5">
              <w:rPr>
                <w:rFonts w:ascii="Palatino Linotype" w:hAnsi="Palatino Linotype"/>
                <w:sz w:val="20"/>
                <w:szCs w:val="20"/>
              </w:rPr>
              <w:t xml:space="preserve"> осуществившего данную отгрузку</w:t>
            </w:r>
          </w:p>
        </w:tc>
      </w:tr>
      <w:tr w:rsidR="00D934AF" w:rsidRPr="004361B5" w14:paraId="410D30B7" w14:textId="77777777" w:rsidTr="00D934AF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451B" w14:textId="77777777" w:rsidR="00D934AF" w:rsidRPr="00E32C7C" w:rsidRDefault="00D934AF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  <w:r w:rsidR="00E32C7C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0E351" w14:textId="77777777" w:rsidR="00D934AF" w:rsidRPr="00D934AF" w:rsidRDefault="00D934AF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proofErr w:type="spellStart"/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Mng</w:t>
            </w:r>
            <w:r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Type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D7157" w14:textId="77777777" w:rsidR="00D934AF" w:rsidRPr="00D934AF" w:rsidRDefault="00D934AF" w:rsidP="00617EA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Char</w:t>
            </w: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20B6B" w14:textId="77777777" w:rsidR="00D934AF" w:rsidRDefault="00D934AF" w:rsidP="00D934AF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Тип </w:t>
            </w:r>
            <w:r>
              <w:rPr>
                <w:rFonts w:ascii="Palatino Linotype" w:hAnsi="Palatino Linotype"/>
                <w:bCs/>
                <w:sz w:val="20"/>
                <w:szCs w:val="20"/>
              </w:rPr>
              <w:t xml:space="preserve"> торгового</w:t>
            </w:r>
            <w:proofErr w:type="gramEnd"/>
            <w:r>
              <w:rPr>
                <w:rFonts w:ascii="Palatino Linotype" w:hAnsi="Palatino Linotype"/>
                <w:bCs/>
                <w:sz w:val="20"/>
                <w:szCs w:val="20"/>
              </w:rPr>
              <w:t xml:space="preserve"> представителя:</w:t>
            </w:r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</w:p>
          <w:p w14:paraId="356CE89B" w14:textId="77777777" w:rsidR="00D934AF" w:rsidRDefault="00D934AF" w:rsidP="00D934AF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ЭТК </w:t>
            </w:r>
            <w:r>
              <w:rPr>
                <w:rFonts w:ascii="Palatino Linotype" w:hAnsi="Palatino Linotype"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Palatino Linotype" w:hAnsi="Palatino Linotype"/>
                <w:bCs/>
                <w:sz w:val="20"/>
                <w:szCs w:val="20"/>
              </w:rPr>
              <w:t xml:space="preserve"> эксклюзивная торговая команда</w:t>
            </w:r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 xml:space="preserve">, 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</w:p>
          <w:p w14:paraId="2E2448E4" w14:textId="77777777" w:rsidR="00D934AF" w:rsidRPr="00D934AF" w:rsidRDefault="00D934AF" w:rsidP="00D934AF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ПЭТК </w:t>
            </w:r>
            <w:r>
              <w:rPr>
                <w:rFonts w:ascii="Palatino Linotype" w:hAnsi="Palatino Linotype"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Palatino Linotype" w:hAnsi="Palatino Linotype"/>
                <w:bCs/>
                <w:sz w:val="20"/>
                <w:szCs w:val="20"/>
              </w:rPr>
              <w:t xml:space="preserve"> полу эксклюзивная торговая команда</w:t>
            </w:r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 xml:space="preserve">, 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ОП </w:t>
            </w:r>
            <w:r>
              <w:rPr>
                <w:rFonts w:ascii="Palatino Linotype" w:hAnsi="Palatino Linotype"/>
                <w:bCs/>
                <w:sz w:val="20"/>
                <w:szCs w:val="20"/>
              </w:rPr>
              <w:t xml:space="preserve"> - общий прайс</w:t>
            </w:r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</w:tr>
      <w:tr w:rsidR="00790E4E" w:rsidRPr="004361B5" w14:paraId="50280056" w14:textId="77777777" w:rsidTr="00D934AF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A6CF" w14:textId="77777777" w:rsidR="00790E4E" w:rsidRPr="00790E4E" w:rsidRDefault="00790E4E" w:rsidP="00790E4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6343C" w14:textId="77777777" w:rsidR="00790E4E" w:rsidRPr="004361B5" w:rsidRDefault="00790E4E" w:rsidP="00790E4E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Price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E9DE3" w14:textId="77777777" w:rsidR="00790E4E" w:rsidRDefault="00790E4E" w:rsidP="00790E4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Number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, 9</w:t>
            </w:r>
            <w:r>
              <w:rPr>
                <w:rFonts w:ascii="Palatino Linotype" w:hAnsi="Palatino Linotype"/>
                <w:sz w:val="20"/>
                <w:szCs w:val="20"/>
              </w:rPr>
              <w:t>.3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C013A" w14:textId="77777777" w:rsidR="00790E4E" w:rsidRPr="00790E4E" w:rsidRDefault="00790E4E" w:rsidP="00790E4E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790E4E">
              <w:rPr>
                <w:rFonts w:ascii="Palatino Linotype" w:hAnsi="Palatino Linotype"/>
                <w:bCs/>
                <w:sz w:val="20"/>
                <w:szCs w:val="20"/>
              </w:rPr>
              <w:t>Цена за штуку</w:t>
            </w:r>
          </w:p>
        </w:tc>
      </w:tr>
      <w:tr w:rsidR="00790E4E" w:rsidRPr="004361B5" w14:paraId="5C33F736" w14:textId="77777777" w:rsidTr="00D934AF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BD28" w14:textId="77777777" w:rsidR="00790E4E" w:rsidRPr="00790E4E" w:rsidRDefault="00790E4E" w:rsidP="00790E4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2802C" w14:textId="77777777" w:rsidR="00790E4E" w:rsidRPr="004361B5" w:rsidRDefault="00790E4E" w:rsidP="00790E4E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KolOnZero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BED40" w14:textId="77777777" w:rsidR="00790E4E" w:rsidRDefault="00790E4E" w:rsidP="00790E4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Number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, 9</w:t>
            </w:r>
            <w:r>
              <w:rPr>
                <w:rFonts w:ascii="Palatino Linotype" w:hAnsi="Palatino Linotype"/>
                <w:sz w:val="20"/>
                <w:szCs w:val="20"/>
              </w:rPr>
              <w:t>.3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9A536" w14:textId="77777777" w:rsidR="00790E4E" w:rsidRPr="00790E4E" w:rsidRDefault="00790E4E" w:rsidP="00790E4E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790E4E">
              <w:rPr>
                <w:rFonts w:ascii="Palatino Linotype" w:hAnsi="Palatino Linotype"/>
                <w:bCs/>
                <w:sz w:val="20"/>
                <w:szCs w:val="20"/>
              </w:rPr>
              <w:t xml:space="preserve">Количество </w:t>
            </w:r>
            <w:r>
              <w:rPr>
                <w:rFonts w:ascii="Palatino Linotype" w:hAnsi="Palatino Linotype"/>
                <w:bCs/>
                <w:sz w:val="20"/>
                <w:szCs w:val="20"/>
              </w:rPr>
              <w:t>по нулевой цене, Промо</w:t>
            </w:r>
          </w:p>
        </w:tc>
      </w:tr>
      <w:tr w:rsidR="00790E4E" w:rsidRPr="004361B5" w14:paraId="4ADEEC68" w14:textId="77777777" w:rsidTr="00D934AF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B05A" w14:textId="77777777" w:rsidR="00790E4E" w:rsidRPr="00790E4E" w:rsidRDefault="00790E4E" w:rsidP="00790E4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D4F74" w14:textId="77777777" w:rsidR="00790E4E" w:rsidRPr="004361B5" w:rsidRDefault="00790E4E" w:rsidP="00790E4E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</w:pPr>
            <w:proofErr w:type="spellStart"/>
            <w:r w:rsidRPr="00790E4E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onInvoice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DD80D" w14:textId="77777777" w:rsidR="00790E4E" w:rsidRDefault="00790E4E" w:rsidP="00790E4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Number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, 9</w:t>
            </w:r>
            <w:r>
              <w:rPr>
                <w:rFonts w:ascii="Palatino Linotype" w:hAnsi="Palatino Linotype"/>
                <w:sz w:val="20"/>
                <w:szCs w:val="20"/>
              </w:rPr>
              <w:t>.3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64C6D" w14:textId="77777777" w:rsidR="00790E4E" w:rsidRPr="00790E4E" w:rsidRDefault="00790E4E" w:rsidP="00790E4E">
            <w:pPr>
              <w:jc w:val="center"/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 xml:space="preserve">Скидка клиенту </w:t>
            </w:r>
            <w:proofErr w:type="spellStart"/>
            <w: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>onInvoice</w:t>
            </w:r>
            <w:proofErr w:type="spellEnd"/>
          </w:p>
        </w:tc>
      </w:tr>
      <w:tr w:rsidR="00790E4E" w:rsidRPr="004361B5" w14:paraId="778861E4" w14:textId="77777777" w:rsidTr="00D934AF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2087" w14:textId="77777777" w:rsidR="00790E4E" w:rsidRPr="00790E4E" w:rsidRDefault="00790E4E" w:rsidP="00790E4E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CD794" w14:textId="77777777" w:rsidR="00790E4E" w:rsidRPr="004361B5" w:rsidRDefault="00790E4E" w:rsidP="00790E4E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KolInKor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6F7E5" w14:textId="77777777" w:rsidR="00790E4E" w:rsidRDefault="00790E4E" w:rsidP="00790E4E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Number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, 9</w:t>
            </w:r>
            <w:r>
              <w:rPr>
                <w:rFonts w:ascii="Palatino Linotype" w:hAnsi="Palatino Linotype"/>
                <w:sz w:val="20"/>
                <w:szCs w:val="20"/>
              </w:rPr>
              <w:t>.3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0EFB2" w14:textId="77777777" w:rsidR="00790E4E" w:rsidRPr="00790E4E" w:rsidRDefault="00790E4E" w:rsidP="00790E4E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Количество в коробе</w:t>
            </w:r>
          </w:p>
        </w:tc>
      </w:tr>
      <w:tr w:rsidR="00DA50A3" w:rsidRPr="004361B5" w14:paraId="75A9FA85" w14:textId="77777777" w:rsidTr="00D934AF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6D20" w14:textId="77777777" w:rsidR="00DA50A3" w:rsidRPr="00DA50A3" w:rsidRDefault="00DA50A3" w:rsidP="00DA50A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743DB" w14:textId="77777777" w:rsidR="00DA50A3" w:rsidRDefault="00DA50A3" w:rsidP="00DA50A3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</w:pPr>
            <w:proofErr w:type="spellStart"/>
            <w:r w:rsidRPr="00DA50A3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KodMar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32397" w14:textId="77777777" w:rsidR="00DA50A3" w:rsidRPr="004361B5" w:rsidRDefault="00DA50A3" w:rsidP="00DA50A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Char, 200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93B6F" w14:textId="77777777" w:rsidR="00DA50A3" w:rsidRDefault="00DA50A3" w:rsidP="00DA50A3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A50A3">
              <w:rPr>
                <w:rFonts w:ascii="Palatino Linotype" w:hAnsi="Palatino Linotype"/>
                <w:bCs/>
                <w:sz w:val="20"/>
                <w:szCs w:val="20"/>
              </w:rPr>
              <w:t>Код маршрута</w:t>
            </w:r>
          </w:p>
        </w:tc>
      </w:tr>
      <w:tr w:rsidR="00DA50A3" w:rsidRPr="004361B5" w14:paraId="121966EA" w14:textId="77777777" w:rsidTr="00D934AF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C16C" w14:textId="77777777" w:rsidR="00DA50A3" w:rsidRPr="00DA50A3" w:rsidRDefault="00DA50A3" w:rsidP="00DA50A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4FE83" w14:textId="77777777" w:rsidR="00DA50A3" w:rsidRDefault="00DA50A3" w:rsidP="00DA50A3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</w:pPr>
            <w:r w:rsidRPr="00DA50A3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Weight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4BCDC" w14:textId="77777777" w:rsidR="00DA50A3" w:rsidRPr="004361B5" w:rsidRDefault="00DA50A3" w:rsidP="00DA50A3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Number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, 9</w:t>
            </w:r>
            <w:r>
              <w:rPr>
                <w:rFonts w:ascii="Palatino Linotype" w:hAnsi="Palatino Linotype"/>
                <w:sz w:val="20"/>
                <w:szCs w:val="20"/>
              </w:rPr>
              <w:t>.3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E1286" w14:textId="77777777" w:rsidR="00DA50A3" w:rsidRDefault="00DA50A3" w:rsidP="00DA50A3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A50A3">
              <w:rPr>
                <w:rFonts w:ascii="Palatino Linotype" w:hAnsi="Palatino Linotype"/>
                <w:bCs/>
                <w:sz w:val="20"/>
                <w:szCs w:val="20"/>
              </w:rPr>
              <w:t>Вес продажи, кг</w:t>
            </w:r>
          </w:p>
        </w:tc>
      </w:tr>
    </w:tbl>
    <w:p w14:paraId="738DD661" w14:textId="77777777" w:rsidR="00DD0635" w:rsidRDefault="00DD0635" w:rsidP="002140A7">
      <w:pPr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236629FF" w14:textId="77777777" w:rsidR="00DD0635" w:rsidRDefault="00DD0635" w:rsidP="002140A7">
      <w:pPr>
        <w:jc w:val="center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2165DEB3" w14:textId="77777777" w:rsidR="00790E4E" w:rsidRDefault="00790E4E" w:rsidP="002140A7">
      <w:pPr>
        <w:jc w:val="center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5C1D424E" w14:textId="77777777" w:rsidR="00790E4E" w:rsidRDefault="00790E4E" w:rsidP="002140A7">
      <w:pPr>
        <w:jc w:val="center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69859CE6" w14:textId="77777777" w:rsidR="00790E4E" w:rsidRPr="00790E4E" w:rsidRDefault="00790E4E" w:rsidP="002140A7">
      <w:pPr>
        <w:jc w:val="center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45E11958" w14:textId="77777777" w:rsidR="002140A7" w:rsidRPr="004361B5" w:rsidRDefault="002140A7" w:rsidP="002140A7">
      <w:pPr>
        <w:jc w:val="both"/>
        <w:outlineLvl w:val="0"/>
        <w:rPr>
          <w:rFonts w:ascii="Palatino Linotype" w:hAnsi="Palatino Linotype"/>
          <w:b/>
          <w:sz w:val="20"/>
          <w:szCs w:val="20"/>
        </w:rPr>
      </w:pPr>
      <w:r w:rsidRPr="004361B5">
        <w:rPr>
          <w:rFonts w:ascii="Palatino Linotype" w:hAnsi="Palatino Linotype"/>
          <w:b/>
          <w:sz w:val="20"/>
          <w:szCs w:val="20"/>
        </w:rPr>
        <w:t>Пояснения по полям таблицы:</w:t>
      </w:r>
    </w:p>
    <w:p w14:paraId="67960D1F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DistrId</w:t>
      </w:r>
      <w:proofErr w:type="spellEnd"/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(Код дистрибьютора)</w:t>
      </w:r>
      <w:r w:rsidRPr="004361B5">
        <w:rPr>
          <w:rFonts w:ascii="Palatino Linotype" w:hAnsi="Palatino Linotype"/>
          <w:sz w:val="20"/>
          <w:szCs w:val="20"/>
        </w:rPr>
        <w:t xml:space="preserve"> </w:t>
      </w:r>
      <w:r w:rsidRPr="004361B5">
        <w:rPr>
          <w:rFonts w:ascii="Palatino Linotype" w:hAnsi="Palatino Linotype"/>
          <w:b/>
          <w:sz w:val="20"/>
          <w:szCs w:val="20"/>
        </w:rPr>
        <w:t xml:space="preserve">– Уникальный идентификатор дистрибьютора. </w:t>
      </w:r>
      <w:r w:rsidRPr="004361B5">
        <w:rPr>
          <w:rFonts w:ascii="Palatino Linotype" w:hAnsi="Palatino Linotype"/>
          <w:b/>
          <w:i/>
          <w:sz w:val="20"/>
          <w:szCs w:val="20"/>
        </w:rPr>
        <w:t xml:space="preserve"> </w:t>
      </w:r>
      <w:r w:rsidRPr="004361B5">
        <w:rPr>
          <w:rFonts w:ascii="Palatino Linotype" w:hAnsi="Palatino Linotype"/>
          <w:i/>
          <w:sz w:val="20"/>
          <w:szCs w:val="20"/>
        </w:rPr>
        <w:t xml:space="preserve">По данному признаку идентифицируется вся отчетность дистрибьютора. Код </w:t>
      </w:r>
      <w:proofErr w:type="gramStart"/>
      <w:r w:rsidRPr="004361B5">
        <w:rPr>
          <w:rFonts w:ascii="Palatino Linotype" w:hAnsi="Palatino Linotype"/>
          <w:i/>
          <w:sz w:val="20"/>
          <w:szCs w:val="20"/>
        </w:rPr>
        <w:t>дистрибьютора  присваивается</w:t>
      </w:r>
      <w:proofErr w:type="gramEnd"/>
      <w:r w:rsidRPr="004361B5">
        <w:rPr>
          <w:rFonts w:ascii="Palatino Linotype" w:hAnsi="Palatino Linotype"/>
          <w:i/>
          <w:sz w:val="20"/>
          <w:szCs w:val="20"/>
        </w:rPr>
        <w:t xml:space="preserve"> </w:t>
      </w:r>
      <w:proofErr w:type="spellStart"/>
      <w:r w:rsidR="0081656C">
        <w:rPr>
          <w:rFonts w:ascii="Palatino Linotype" w:hAnsi="Palatino Linotype"/>
          <w:i/>
          <w:sz w:val="20"/>
          <w:szCs w:val="20"/>
        </w:rPr>
        <w:t>РУСПРОД</w:t>
      </w:r>
      <w:r w:rsidR="0081656C" w:rsidRPr="0081656C">
        <w:rPr>
          <w:rFonts w:ascii="Palatino Linotype" w:hAnsi="Palatino Linotype"/>
          <w:i/>
          <w:sz w:val="20"/>
          <w:szCs w:val="20"/>
        </w:rPr>
        <w:t>`</w:t>
      </w:r>
      <w:r w:rsidR="0081656C">
        <w:rPr>
          <w:rFonts w:ascii="Palatino Linotype" w:hAnsi="Palatino Linotype"/>
          <w:i/>
          <w:sz w:val="20"/>
          <w:szCs w:val="20"/>
        </w:rPr>
        <w:t>ом</w:t>
      </w:r>
      <w:proofErr w:type="spellEnd"/>
      <w:r w:rsidRPr="004361B5">
        <w:rPr>
          <w:rFonts w:ascii="Palatino Linotype" w:hAnsi="Palatino Linotype"/>
          <w:i/>
          <w:sz w:val="20"/>
          <w:szCs w:val="20"/>
        </w:rPr>
        <w:t xml:space="preserve"> и регистрируется в  информационной системе дистрибьютора один раз.</w:t>
      </w:r>
    </w:p>
    <w:p w14:paraId="02825B65" w14:textId="77777777" w:rsidR="00F54BAF" w:rsidRPr="004361B5" w:rsidRDefault="002140A7" w:rsidP="00F54BAF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Cust</w:t>
      </w:r>
      <w:r w:rsidRPr="004361B5">
        <w:rPr>
          <w:rFonts w:ascii="Palatino Linotype" w:hAnsi="Palatino Linotype"/>
          <w:b/>
          <w:color w:val="0000FF"/>
          <w:sz w:val="20"/>
          <w:szCs w:val="20"/>
        </w:rPr>
        <w:t>_</w:t>
      </w:r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Id</w:t>
      </w:r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(Код клиента)</w:t>
      </w:r>
      <w:r w:rsidRPr="004361B5">
        <w:rPr>
          <w:rFonts w:ascii="Palatino Linotype" w:hAnsi="Palatino Linotype"/>
          <w:bCs/>
          <w:sz w:val="20"/>
          <w:szCs w:val="20"/>
        </w:rPr>
        <w:t xml:space="preserve"> </w:t>
      </w:r>
      <w:r w:rsidRPr="004361B5">
        <w:rPr>
          <w:rFonts w:ascii="Palatino Linotype" w:hAnsi="Palatino Linotype"/>
          <w:sz w:val="20"/>
          <w:szCs w:val="20"/>
        </w:rPr>
        <w:t xml:space="preserve">– </w:t>
      </w:r>
      <w:r w:rsidRPr="004361B5">
        <w:rPr>
          <w:rFonts w:ascii="Palatino Linotype" w:hAnsi="Palatino Linotype"/>
          <w:b/>
          <w:sz w:val="20"/>
          <w:szCs w:val="20"/>
        </w:rPr>
        <w:t xml:space="preserve">Код клиента, уникальный для данного дистрибьютора. </w:t>
      </w:r>
      <w:r w:rsidRPr="004361B5">
        <w:rPr>
          <w:rFonts w:ascii="Palatino Linotype" w:hAnsi="Palatino Linotype"/>
          <w:i/>
          <w:sz w:val="20"/>
          <w:szCs w:val="20"/>
        </w:rPr>
        <w:t>Информация должна соответствовать</w:t>
      </w:r>
      <w:r w:rsidR="00F54BAF">
        <w:rPr>
          <w:rFonts w:ascii="Palatino Linotype" w:hAnsi="Palatino Linotype"/>
          <w:i/>
          <w:sz w:val="20"/>
          <w:szCs w:val="20"/>
        </w:rPr>
        <w:t xml:space="preserve"> коду клиента в </w:t>
      </w:r>
      <w:r w:rsidRPr="004361B5">
        <w:rPr>
          <w:rFonts w:ascii="Palatino Linotype" w:hAnsi="Palatino Linotype"/>
          <w:i/>
          <w:sz w:val="20"/>
          <w:szCs w:val="20"/>
        </w:rPr>
        <w:t xml:space="preserve">клиентской </w:t>
      </w:r>
      <w:proofErr w:type="gramStart"/>
      <w:r w:rsidRPr="004361B5">
        <w:rPr>
          <w:rFonts w:ascii="Palatino Linotype" w:hAnsi="Palatino Linotype"/>
          <w:i/>
          <w:sz w:val="20"/>
          <w:szCs w:val="20"/>
        </w:rPr>
        <w:t>базе  дистрибьютора</w:t>
      </w:r>
      <w:proofErr w:type="gramEnd"/>
      <w:r w:rsidRPr="004361B5">
        <w:rPr>
          <w:rFonts w:ascii="Palatino Linotype" w:hAnsi="Palatino Linotype"/>
          <w:i/>
          <w:sz w:val="20"/>
          <w:szCs w:val="20"/>
        </w:rPr>
        <w:t>. В качестве кода используется код, который исторически сложился в учетной системе дистрибьютора</w:t>
      </w:r>
      <w:r w:rsidR="00291B07">
        <w:rPr>
          <w:rFonts w:ascii="Palatino Linotype" w:hAnsi="Palatino Linotype"/>
          <w:i/>
          <w:sz w:val="20"/>
          <w:szCs w:val="20"/>
        </w:rPr>
        <w:t xml:space="preserve">. </w:t>
      </w:r>
      <w:r w:rsidRPr="004361B5">
        <w:rPr>
          <w:rFonts w:ascii="Palatino Linotype" w:hAnsi="Palatino Linotype"/>
          <w:i/>
          <w:sz w:val="20"/>
          <w:szCs w:val="20"/>
        </w:rPr>
        <w:t>Основное требование к коду – уникальность</w:t>
      </w:r>
      <w:r w:rsidR="00F54BAF">
        <w:rPr>
          <w:rFonts w:ascii="Palatino Linotype" w:hAnsi="Palatino Linotype"/>
          <w:i/>
          <w:sz w:val="20"/>
          <w:szCs w:val="20"/>
        </w:rPr>
        <w:t xml:space="preserve"> в рамках дистрибьютора</w:t>
      </w:r>
      <w:r w:rsidRPr="004361B5">
        <w:rPr>
          <w:rFonts w:ascii="Palatino Linotype" w:hAnsi="Palatino Linotype"/>
          <w:i/>
          <w:sz w:val="20"/>
          <w:szCs w:val="20"/>
        </w:rPr>
        <w:t xml:space="preserve">. За одним кодом должен быть закреплен только один клиент! Ситуация, когда в отчете о продажах присутствует код клиента, а в клиентской базе дистрибьюторов отсутствуют карточка клиента – недопустима. Обратная </w:t>
      </w:r>
      <w:proofErr w:type="gramStart"/>
      <w:r w:rsidRPr="004361B5">
        <w:rPr>
          <w:rFonts w:ascii="Palatino Linotype" w:hAnsi="Palatino Linotype"/>
          <w:i/>
          <w:sz w:val="20"/>
          <w:szCs w:val="20"/>
        </w:rPr>
        <w:t>ситуация  возможна</w:t>
      </w:r>
      <w:proofErr w:type="gramEnd"/>
      <w:r w:rsidRPr="004361B5">
        <w:rPr>
          <w:rFonts w:ascii="Palatino Linotype" w:hAnsi="Palatino Linotype"/>
          <w:i/>
          <w:sz w:val="20"/>
          <w:szCs w:val="20"/>
        </w:rPr>
        <w:t>, если клиента зарегистрировали, а продаж по нему нет.</w:t>
      </w:r>
    </w:p>
    <w:p w14:paraId="5DF8F234" w14:textId="77777777" w:rsidR="002140A7" w:rsidRPr="0081656C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i/>
          <w:sz w:val="20"/>
          <w:szCs w:val="20"/>
        </w:rPr>
      </w:pP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</w:rPr>
        <w:t>Item_Id</w:t>
      </w:r>
      <w:proofErr w:type="spellEnd"/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(Код товара)</w:t>
      </w:r>
      <w:r w:rsidRPr="004361B5">
        <w:rPr>
          <w:rFonts w:ascii="Palatino Linotype" w:hAnsi="Palatino Linotype"/>
          <w:sz w:val="20"/>
          <w:szCs w:val="20"/>
        </w:rPr>
        <w:t xml:space="preserve"> – </w:t>
      </w:r>
      <w:r w:rsidRPr="004361B5">
        <w:rPr>
          <w:rFonts w:ascii="Palatino Linotype" w:hAnsi="Palatino Linotype"/>
          <w:i/>
          <w:sz w:val="20"/>
          <w:szCs w:val="20"/>
        </w:rPr>
        <w:t xml:space="preserve">Код продукта из справочника продуктов </w:t>
      </w:r>
      <w:r w:rsidR="0081656C">
        <w:rPr>
          <w:rFonts w:ascii="Palatino Linotype" w:hAnsi="Palatino Linotype"/>
          <w:i/>
          <w:sz w:val="20"/>
          <w:szCs w:val="20"/>
        </w:rPr>
        <w:t>РУСПРОД</w:t>
      </w:r>
      <w:r w:rsidR="00420242" w:rsidRPr="004361B5">
        <w:rPr>
          <w:rFonts w:ascii="Palatino Linotype" w:hAnsi="Palatino Linotype"/>
          <w:i/>
          <w:sz w:val="20"/>
          <w:szCs w:val="20"/>
        </w:rPr>
        <w:t xml:space="preserve"> </w:t>
      </w:r>
      <w:r w:rsidR="00FC117A">
        <w:rPr>
          <w:rFonts w:ascii="Palatino Linotype" w:hAnsi="Palatino Linotype"/>
          <w:i/>
          <w:sz w:val="20"/>
          <w:szCs w:val="20"/>
        </w:rPr>
        <w:t>(</w:t>
      </w:r>
      <w:r w:rsidR="0081656C">
        <w:rPr>
          <w:rFonts w:ascii="Palatino Linotype" w:hAnsi="Palatino Linotype"/>
          <w:i/>
          <w:sz w:val="20"/>
          <w:szCs w:val="20"/>
        </w:rPr>
        <w:t>7значный код присутствует в каждой накладной</w:t>
      </w:r>
      <w:r w:rsidR="00FC117A" w:rsidRPr="00FC117A">
        <w:rPr>
          <w:rFonts w:ascii="Palatino Linotype" w:hAnsi="Palatino Linotype"/>
          <w:i/>
          <w:sz w:val="20"/>
          <w:szCs w:val="20"/>
        </w:rPr>
        <w:t>)</w:t>
      </w:r>
      <w:r w:rsidRPr="004361B5">
        <w:rPr>
          <w:rFonts w:ascii="Palatino Linotype" w:hAnsi="Palatino Linotype"/>
          <w:i/>
          <w:sz w:val="20"/>
          <w:szCs w:val="20"/>
        </w:rPr>
        <w:t xml:space="preserve">. Для поддержания актуальности </w:t>
      </w:r>
      <w:proofErr w:type="gramStart"/>
      <w:r w:rsidRPr="004361B5">
        <w:rPr>
          <w:rFonts w:ascii="Palatino Linotype" w:hAnsi="Palatino Linotype"/>
          <w:i/>
          <w:sz w:val="20"/>
          <w:szCs w:val="20"/>
        </w:rPr>
        <w:t>справочника  на</w:t>
      </w:r>
      <w:proofErr w:type="gramEnd"/>
      <w:r w:rsidRPr="004361B5">
        <w:rPr>
          <w:rFonts w:ascii="Palatino Linotype" w:hAnsi="Palatino Linotype"/>
          <w:i/>
          <w:sz w:val="20"/>
          <w:szCs w:val="20"/>
        </w:rPr>
        <w:t xml:space="preserve"> наличие новых продуктов, справочник будет предоставляться</w:t>
      </w:r>
      <w:r w:rsidRPr="004361B5">
        <w:rPr>
          <w:rStyle w:val="ac"/>
          <w:rFonts w:ascii="Palatino Linotype" w:hAnsi="Palatino Linotype"/>
          <w:i/>
          <w:sz w:val="20"/>
          <w:szCs w:val="20"/>
        </w:rPr>
        <w:footnoteReference w:id="1"/>
      </w:r>
      <w:r w:rsidRPr="004361B5">
        <w:rPr>
          <w:rFonts w:ascii="Palatino Linotype" w:hAnsi="Palatino Linotype"/>
          <w:i/>
          <w:sz w:val="20"/>
          <w:szCs w:val="20"/>
        </w:rPr>
        <w:t xml:space="preserve"> дистрибьюторам при </w:t>
      </w:r>
      <w:r w:rsidR="00F54BAF">
        <w:rPr>
          <w:rFonts w:ascii="Palatino Linotype" w:hAnsi="Palatino Linotype"/>
          <w:i/>
          <w:sz w:val="20"/>
          <w:szCs w:val="20"/>
        </w:rPr>
        <w:t xml:space="preserve">появлении </w:t>
      </w:r>
      <w:r w:rsidR="00F54BAF" w:rsidRPr="004361B5">
        <w:rPr>
          <w:rFonts w:ascii="Palatino Linotype" w:hAnsi="Palatino Linotype"/>
          <w:i/>
          <w:sz w:val="20"/>
          <w:szCs w:val="20"/>
        </w:rPr>
        <w:t xml:space="preserve"> </w:t>
      </w:r>
      <w:r w:rsidR="0042188B">
        <w:rPr>
          <w:rFonts w:ascii="Palatino Linotype" w:hAnsi="Palatino Linotype"/>
          <w:i/>
          <w:sz w:val="20"/>
          <w:szCs w:val="20"/>
        </w:rPr>
        <w:t xml:space="preserve">новых продуктов </w:t>
      </w:r>
      <w:r w:rsidR="0081656C" w:rsidRPr="0081656C">
        <w:rPr>
          <w:rFonts w:ascii="Palatino Linotype" w:hAnsi="Palatino Linotype"/>
          <w:i/>
          <w:sz w:val="20"/>
          <w:szCs w:val="20"/>
        </w:rPr>
        <w:t>(в ТТН это поле «код»</w:t>
      </w:r>
      <w:r w:rsidR="0042188B" w:rsidRPr="0081656C">
        <w:rPr>
          <w:rFonts w:ascii="Palatino Linotype" w:hAnsi="Palatino Linotype"/>
          <w:i/>
          <w:sz w:val="20"/>
          <w:szCs w:val="20"/>
        </w:rPr>
        <w:t>)</w:t>
      </w:r>
      <w:r w:rsidR="0042188B" w:rsidRPr="0042188B">
        <w:rPr>
          <w:rFonts w:ascii="Palatino Linotype" w:hAnsi="Palatino Linotype"/>
          <w:i/>
          <w:sz w:val="20"/>
          <w:szCs w:val="20"/>
        </w:rPr>
        <w:t>.</w:t>
      </w:r>
    </w:p>
    <w:p w14:paraId="32709DCB" w14:textId="77777777" w:rsidR="002140A7" w:rsidRPr="004361B5" w:rsidRDefault="002140A7" w:rsidP="00F54BAF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4361B5">
        <w:rPr>
          <w:rFonts w:ascii="Palatino Linotype" w:hAnsi="Palatino Linotype"/>
          <w:b/>
          <w:color w:val="0000FF"/>
          <w:sz w:val="20"/>
          <w:szCs w:val="20"/>
        </w:rPr>
        <w:t>QTY (</w:t>
      </w:r>
      <w:proofErr w:type="gramStart"/>
      <w:r w:rsidRPr="004361B5">
        <w:rPr>
          <w:rFonts w:ascii="Palatino Linotype" w:hAnsi="Palatino Linotype"/>
          <w:b/>
          <w:color w:val="0000FF"/>
          <w:sz w:val="20"/>
          <w:szCs w:val="20"/>
        </w:rPr>
        <w:t>Количество)</w:t>
      </w:r>
      <w:r w:rsidRPr="004361B5">
        <w:rPr>
          <w:rFonts w:ascii="Palatino Linotype" w:hAnsi="Palatino Linotype"/>
          <w:sz w:val="20"/>
          <w:szCs w:val="20"/>
        </w:rPr>
        <w:t xml:space="preserve">  –</w:t>
      </w:r>
      <w:proofErr w:type="gramEnd"/>
      <w:r w:rsidRPr="004361B5">
        <w:rPr>
          <w:rFonts w:ascii="Palatino Linotype" w:hAnsi="Palatino Linotype"/>
          <w:bCs/>
          <w:sz w:val="20"/>
          <w:szCs w:val="20"/>
        </w:rPr>
        <w:t xml:space="preserve">  </w:t>
      </w:r>
      <w:r w:rsidRPr="004361B5">
        <w:rPr>
          <w:rFonts w:ascii="Palatino Linotype" w:hAnsi="Palatino Linotype"/>
          <w:bCs/>
          <w:i/>
          <w:sz w:val="20"/>
          <w:szCs w:val="20"/>
        </w:rPr>
        <w:t>Отгруженное</w:t>
      </w:r>
      <w:r w:rsidRPr="004361B5">
        <w:rPr>
          <w:rFonts w:ascii="Palatino Linotype" w:hAnsi="Palatino Linotype"/>
          <w:i/>
          <w:iCs/>
          <w:sz w:val="20"/>
          <w:szCs w:val="20"/>
        </w:rPr>
        <w:t xml:space="preserve"> количество продукции</w:t>
      </w:r>
      <w:r w:rsidR="00CA3780" w:rsidRPr="00CA3780">
        <w:rPr>
          <w:rFonts w:ascii="Palatino Linotype" w:hAnsi="Palatino Linotype"/>
          <w:i/>
          <w:iCs/>
          <w:sz w:val="20"/>
          <w:szCs w:val="20"/>
        </w:rPr>
        <w:t xml:space="preserve"> (</w:t>
      </w:r>
      <w:r w:rsidR="00CA3780">
        <w:rPr>
          <w:rFonts w:ascii="Palatino Linotype" w:hAnsi="Palatino Linotype"/>
          <w:i/>
          <w:iCs/>
          <w:sz w:val="20"/>
          <w:szCs w:val="20"/>
          <w:lang w:val="en-US"/>
        </w:rPr>
        <w:t>c</w:t>
      </w:r>
      <w:r w:rsidR="00CA3780" w:rsidRPr="00CA3780">
        <w:rPr>
          <w:rFonts w:ascii="Palatino Linotype" w:hAnsi="Palatino Linotype"/>
          <w:i/>
          <w:iCs/>
          <w:sz w:val="20"/>
          <w:szCs w:val="20"/>
        </w:rPr>
        <w:t xml:space="preserve"> </w:t>
      </w:r>
      <w:r w:rsidR="00CA3780">
        <w:rPr>
          <w:rFonts w:ascii="Palatino Linotype" w:hAnsi="Palatino Linotype"/>
          <w:i/>
          <w:iCs/>
          <w:sz w:val="20"/>
          <w:szCs w:val="20"/>
        </w:rPr>
        <w:t>учетом возвратов</w:t>
      </w:r>
      <w:r w:rsidR="005F4F35" w:rsidRPr="00860B03">
        <w:rPr>
          <w:rFonts w:ascii="Palatino Linotype" w:hAnsi="Palatino Linotype"/>
          <w:i/>
          <w:iCs/>
          <w:sz w:val="20"/>
          <w:szCs w:val="20"/>
        </w:rPr>
        <w:t>. Возвраты</w:t>
      </w:r>
      <w:r w:rsidR="0025594E" w:rsidRPr="00860B03">
        <w:rPr>
          <w:rFonts w:ascii="Palatino Linotype" w:hAnsi="Palatino Linotype"/>
          <w:i/>
          <w:iCs/>
          <w:sz w:val="20"/>
          <w:szCs w:val="20"/>
        </w:rPr>
        <w:t xml:space="preserve"> </w:t>
      </w:r>
      <w:proofErr w:type="gramStart"/>
      <w:r w:rsidR="0025594E" w:rsidRPr="00860B03">
        <w:rPr>
          <w:rFonts w:ascii="Palatino Linotype" w:hAnsi="Palatino Linotype"/>
          <w:i/>
          <w:iCs/>
          <w:sz w:val="20"/>
          <w:szCs w:val="20"/>
        </w:rPr>
        <w:t xml:space="preserve">всегда </w:t>
      </w:r>
      <w:r w:rsidR="005F4F35" w:rsidRPr="00860B03">
        <w:rPr>
          <w:rFonts w:ascii="Palatino Linotype" w:hAnsi="Palatino Linotype"/>
          <w:i/>
          <w:iCs/>
          <w:sz w:val="20"/>
          <w:szCs w:val="20"/>
        </w:rPr>
        <w:t xml:space="preserve"> учитываются</w:t>
      </w:r>
      <w:proofErr w:type="gramEnd"/>
      <w:r w:rsidR="005F4F35" w:rsidRPr="00860B03">
        <w:rPr>
          <w:rFonts w:ascii="Palatino Linotype" w:hAnsi="Palatino Linotype"/>
          <w:i/>
          <w:iCs/>
          <w:sz w:val="20"/>
          <w:szCs w:val="20"/>
        </w:rPr>
        <w:t xml:space="preserve"> </w:t>
      </w:r>
      <w:r w:rsidR="0025594E" w:rsidRPr="00860B03">
        <w:rPr>
          <w:rFonts w:ascii="Palatino Linotype" w:hAnsi="Palatino Linotype"/>
          <w:i/>
          <w:iCs/>
          <w:sz w:val="20"/>
          <w:szCs w:val="20"/>
        </w:rPr>
        <w:t>со знаком “-”</w:t>
      </w:r>
      <w:r w:rsidR="00CA3780" w:rsidRPr="002F0E33">
        <w:rPr>
          <w:rFonts w:ascii="Palatino Linotype" w:hAnsi="Palatino Linotype"/>
          <w:i/>
          <w:iCs/>
          <w:sz w:val="20"/>
          <w:szCs w:val="20"/>
        </w:rPr>
        <w:t>)</w:t>
      </w:r>
      <w:r w:rsidRPr="002F0E33">
        <w:rPr>
          <w:rFonts w:ascii="Palatino Linotype" w:hAnsi="Palatino Linotype"/>
          <w:i/>
          <w:iCs/>
          <w:sz w:val="20"/>
          <w:szCs w:val="20"/>
        </w:rPr>
        <w:t>.</w:t>
      </w:r>
    </w:p>
    <w:p w14:paraId="25624A9E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bCs/>
          <w:i/>
          <w:sz w:val="20"/>
          <w:szCs w:val="20"/>
        </w:rPr>
      </w:pPr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Amount</w:t>
      </w:r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(Сумма отгрузки без налогов)</w:t>
      </w:r>
      <w:r w:rsidRPr="004361B5">
        <w:rPr>
          <w:rFonts w:ascii="Palatino Linotype" w:hAnsi="Palatino Linotype"/>
          <w:b/>
          <w:sz w:val="20"/>
          <w:szCs w:val="20"/>
        </w:rPr>
        <w:t xml:space="preserve"> </w:t>
      </w:r>
      <w:proofErr w:type="gramStart"/>
      <w:r w:rsidRPr="004361B5">
        <w:rPr>
          <w:rFonts w:ascii="Palatino Linotype" w:hAnsi="Palatino Linotype"/>
          <w:sz w:val="20"/>
          <w:szCs w:val="20"/>
        </w:rPr>
        <w:t>–</w:t>
      </w:r>
      <w:r w:rsidRPr="004361B5">
        <w:rPr>
          <w:rFonts w:ascii="Palatino Linotype" w:hAnsi="Palatino Linotype"/>
          <w:bCs/>
          <w:sz w:val="20"/>
          <w:szCs w:val="20"/>
        </w:rPr>
        <w:t xml:space="preserve">  </w:t>
      </w:r>
      <w:r w:rsidRPr="004361B5">
        <w:rPr>
          <w:rFonts w:ascii="Palatino Linotype" w:hAnsi="Palatino Linotype"/>
          <w:bCs/>
          <w:i/>
          <w:sz w:val="20"/>
          <w:szCs w:val="20"/>
        </w:rPr>
        <w:t>Сумма</w:t>
      </w:r>
      <w:proofErr w:type="gramEnd"/>
      <w:r w:rsidRPr="004361B5">
        <w:rPr>
          <w:rFonts w:ascii="Palatino Linotype" w:hAnsi="Palatino Linotype"/>
          <w:bCs/>
          <w:i/>
          <w:sz w:val="20"/>
          <w:szCs w:val="20"/>
        </w:rPr>
        <w:t xml:space="preserve"> отгрузки без налогов</w:t>
      </w:r>
      <w:r w:rsidR="00CA3780">
        <w:rPr>
          <w:rFonts w:ascii="Palatino Linotype" w:hAnsi="Palatino Linotype"/>
          <w:bCs/>
          <w:i/>
          <w:sz w:val="20"/>
          <w:szCs w:val="20"/>
        </w:rPr>
        <w:t xml:space="preserve"> (</w:t>
      </w:r>
      <w:r w:rsidR="00CA3780" w:rsidRPr="00860B03">
        <w:rPr>
          <w:rFonts w:ascii="Palatino Linotype" w:hAnsi="Palatino Linotype"/>
          <w:i/>
          <w:iCs/>
          <w:sz w:val="20"/>
          <w:szCs w:val="20"/>
        </w:rPr>
        <w:t>с учетом возвратов</w:t>
      </w:r>
      <w:r w:rsidR="00A06F89" w:rsidRPr="00860B03">
        <w:rPr>
          <w:rFonts w:ascii="Palatino Linotype" w:hAnsi="Palatino Linotype"/>
          <w:i/>
          <w:iCs/>
          <w:sz w:val="20"/>
          <w:szCs w:val="20"/>
        </w:rPr>
        <w:t xml:space="preserve">. Возвраты </w:t>
      </w:r>
      <w:proofErr w:type="gramStart"/>
      <w:r w:rsidR="00A06F89" w:rsidRPr="00860B03">
        <w:rPr>
          <w:rFonts w:ascii="Palatino Linotype" w:hAnsi="Palatino Linotype"/>
          <w:i/>
          <w:iCs/>
          <w:sz w:val="20"/>
          <w:szCs w:val="20"/>
        </w:rPr>
        <w:t>всегда  учитываются</w:t>
      </w:r>
      <w:proofErr w:type="gramEnd"/>
      <w:r w:rsidR="00A06F89" w:rsidRPr="00860B03">
        <w:rPr>
          <w:rFonts w:ascii="Palatino Linotype" w:hAnsi="Palatino Linotype"/>
          <w:i/>
          <w:iCs/>
          <w:sz w:val="20"/>
          <w:szCs w:val="20"/>
        </w:rPr>
        <w:t xml:space="preserve"> со знаком “-”</w:t>
      </w:r>
      <w:r w:rsidR="00CA3780">
        <w:rPr>
          <w:rFonts w:ascii="Palatino Linotype" w:hAnsi="Palatino Linotype"/>
          <w:bCs/>
          <w:i/>
          <w:sz w:val="20"/>
          <w:szCs w:val="20"/>
        </w:rPr>
        <w:t>)</w:t>
      </w:r>
      <w:r w:rsidRPr="004361B5">
        <w:rPr>
          <w:rFonts w:ascii="Palatino Linotype" w:hAnsi="Palatino Linotype"/>
          <w:bCs/>
          <w:i/>
          <w:sz w:val="20"/>
          <w:szCs w:val="20"/>
        </w:rPr>
        <w:t>.</w:t>
      </w:r>
    </w:p>
    <w:p w14:paraId="46D54905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i/>
          <w:iCs/>
          <w:sz w:val="20"/>
          <w:szCs w:val="20"/>
        </w:rPr>
      </w:pP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AmTaxes</w:t>
      </w:r>
      <w:proofErr w:type="spellEnd"/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(Сумма отгрузки с налогами)</w:t>
      </w:r>
      <w:r w:rsidRPr="004361B5">
        <w:rPr>
          <w:rFonts w:ascii="Palatino Linotype" w:hAnsi="Palatino Linotype"/>
          <w:sz w:val="20"/>
          <w:szCs w:val="20"/>
        </w:rPr>
        <w:t xml:space="preserve"> – </w:t>
      </w:r>
      <w:r w:rsidRPr="004361B5">
        <w:rPr>
          <w:rFonts w:ascii="Palatino Linotype" w:hAnsi="Palatino Linotype"/>
          <w:bCs/>
          <w:i/>
          <w:sz w:val="20"/>
          <w:szCs w:val="20"/>
        </w:rPr>
        <w:t>Сумма отгрузки включая все налоги</w:t>
      </w:r>
      <w:r w:rsidR="00CA3780">
        <w:rPr>
          <w:rFonts w:ascii="Palatino Linotype" w:hAnsi="Palatino Linotype"/>
          <w:bCs/>
          <w:i/>
          <w:sz w:val="20"/>
          <w:szCs w:val="20"/>
        </w:rPr>
        <w:t xml:space="preserve"> (с учетом возврат</w:t>
      </w:r>
      <w:r w:rsidR="008C7D8D">
        <w:rPr>
          <w:rFonts w:ascii="Palatino Linotype" w:hAnsi="Palatino Linotype"/>
          <w:bCs/>
          <w:i/>
          <w:sz w:val="20"/>
          <w:szCs w:val="20"/>
        </w:rPr>
        <w:t>ов</w:t>
      </w:r>
      <w:r w:rsidR="005C42E7" w:rsidRPr="005C42E7">
        <w:rPr>
          <w:rFonts w:ascii="Palatino Linotype" w:hAnsi="Palatino Linotype"/>
          <w:bCs/>
          <w:i/>
          <w:sz w:val="20"/>
          <w:szCs w:val="20"/>
        </w:rPr>
        <w:t xml:space="preserve">. </w:t>
      </w:r>
      <w:r w:rsidR="005C42E7" w:rsidRPr="00860B03">
        <w:rPr>
          <w:rFonts w:ascii="Palatino Linotype" w:hAnsi="Palatino Linotype"/>
          <w:bCs/>
          <w:i/>
          <w:sz w:val="20"/>
          <w:szCs w:val="20"/>
        </w:rPr>
        <w:t xml:space="preserve">Возвраты </w:t>
      </w:r>
      <w:proofErr w:type="gramStart"/>
      <w:r w:rsidR="005C42E7" w:rsidRPr="00860B03">
        <w:rPr>
          <w:rFonts w:ascii="Palatino Linotype" w:hAnsi="Palatino Linotype"/>
          <w:bCs/>
          <w:i/>
          <w:sz w:val="20"/>
          <w:szCs w:val="20"/>
        </w:rPr>
        <w:t>всегда  учитываются</w:t>
      </w:r>
      <w:proofErr w:type="gramEnd"/>
      <w:r w:rsidR="005C42E7" w:rsidRPr="00860B03">
        <w:rPr>
          <w:rFonts w:ascii="Palatino Linotype" w:hAnsi="Palatino Linotype"/>
          <w:bCs/>
          <w:i/>
          <w:sz w:val="20"/>
          <w:szCs w:val="20"/>
        </w:rPr>
        <w:t xml:space="preserve"> со знаком “-”</w:t>
      </w:r>
      <w:r w:rsidR="00CA3780">
        <w:rPr>
          <w:rFonts w:ascii="Palatino Linotype" w:hAnsi="Palatino Linotype"/>
          <w:bCs/>
          <w:i/>
          <w:sz w:val="20"/>
          <w:szCs w:val="20"/>
        </w:rPr>
        <w:t>)</w:t>
      </w:r>
      <w:r w:rsidRPr="004361B5">
        <w:rPr>
          <w:rFonts w:ascii="Palatino Linotype" w:hAnsi="Palatino Linotype"/>
          <w:bCs/>
          <w:i/>
          <w:sz w:val="20"/>
          <w:szCs w:val="20"/>
        </w:rPr>
        <w:t>.</w:t>
      </w:r>
    </w:p>
    <w:p w14:paraId="7F5F1270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bCs/>
          <w:sz w:val="20"/>
          <w:szCs w:val="20"/>
        </w:rPr>
      </w:pP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</w:rPr>
        <w:t>Date</w:t>
      </w:r>
      <w:proofErr w:type="spellEnd"/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(Дата отгрузки)</w:t>
      </w:r>
      <w:r w:rsidRPr="004361B5">
        <w:rPr>
          <w:rFonts w:ascii="Palatino Linotype" w:hAnsi="Palatino Linotype"/>
          <w:bCs/>
          <w:sz w:val="20"/>
          <w:szCs w:val="20"/>
        </w:rPr>
        <w:t xml:space="preserve"> </w:t>
      </w:r>
      <w:r w:rsidRPr="004361B5">
        <w:rPr>
          <w:rFonts w:ascii="Palatino Linotype" w:hAnsi="Palatino Linotype"/>
          <w:sz w:val="20"/>
          <w:szCs w:val="20"/>
        </w:rPr>
        <w:t xml:space="preserve">– </w:t>
      </w:r>
      <w:r w:rsidRPr="004361B5">
        <w:rPr>
          <w:rFonts w:ascii="Palatino Linotype" w:hAnsi="Palatino Linotype"/>
          <w:bCs/>
          <w:i/>
          <w:iCs/>
          <w:sz w:val="20"/>
          <w:szCs w:val="20"/>
        </w:rPr>
        <w:t>Дата отгрузки</w:t>
      </w:r>
      <w:r w:rsidR="008C7D8D">
        <w:rPr>
          <w:rFonts w:ascii="Palatino Linotype" w:hAnsi="Palatino Linotype"/>
          <w:bCs/>
          <w:i/>
          <w:iCs/>
          <w:sz w:val="20"/>
          <w:szCs w:val="20"/>
        </w:rPr>
        <w:t xml:space="preserve"> (</w:t>
      </w:r>
      <w:proofErr w:type="gramStart"/>
      <w:r w:rsidR="008C7D8D">
        <w:rPr>
          <w:rFonts w:ascii="Palatino Linotype" w:hAnsi="Palatino Linotype"/>
          <w:bCs/>
          <w:i/>
          <w:iCs/>
          <w:sz w:val="20"/>
          <w:szCs w:val="20"/>
        </w:rPr>
        <w:t xml:space="preserve">возврата) </w:t>
      </w:r>
      <w:r w:rsidRPr="004361B5">
        <w:rPr>
          <w:rFonts w:ascii="Palatino Linotype" w:hAnsi="Palatino Linotype"/>
          <w:bCs/>
          <w:i/>
          <w:iCs/>
          <w:sz w:val="20"/>
          <w:szCs w:val="20"/>
        </w:rPr>
        <w:t xml:space="preserve"> в</w:t>
      </w:r>
      <w:proofErr w:type="gramEnd"/>
      <w:r w:rsidRPr="004361B5">
        <w:rPr>
          <w:rFonts w:ascii="Palatino Linotype" w:hAnsi="Palatino Linotype"/>
          <w:bCs/>
          <w:i/>
          <w:iCs/>
          <w:sz w:val="20"/>
          <w:szCs w:val="20"/>
        </w:rPr>
        <w:t xml:space="preserve"> формате: </w:t>
      </w:r>
      <w:proofErr w:type="spellStart"/>
      <w:r w:rsidRPr="004361B5">
        <w:rPr>
          <w:rFonts w:ascii="Palatino Linotype" w:hAnsi="Palatino Linotype"/>
          <w:bCs/>
          <w:i/>
          <w:iCs/>
          <w:sz w:val="20"/>
          <w:szCs w:val="20"/>
        </w:rPr>
        <w:t>дд.мм.гггг</w:t>
      </w:r>
      <w:proofErr w:type="spellEnd"/>
      <w:r w:rsidRPr="004361B5">
        <w:rPr>
          <w:rFonts w:ascii="Palatino Linotype" w:hAnsi="Palatino Linotype"/>
          <w:bCs/>
          <w:sz w:val="20"/>
          <w:szCs w:val="20"/>
        </w:rPr>
        <w:t xml:space="preserve">, </w:t>
      </w:r>
      <w:r w:rsidRPr="004361B5">
        <w:rPr>
          <w:rFonts w:ascii="Palatino Linotype" w:hAnsi="Palatino Linotype"/>
          <w:bCs/>
          <w:i/>
          <w:iCs/>
          <w:sz w:val="20"/>
          <w:szCs w:val="20"/>
        </w:rPr>
        <w:t>например 01.0</w:t>
      </w:r>
      <w:r w:rsidR="0081656C">
        <w:rPr>
          <w:rFonts w:ascii="Palatino Linotype" w:hAnsi="Palatino Linotype"/>
          <w:bCs/>
          <w:i/>
          <w:iCs/>
          <w:sz w:val="20"/>
          <w:szCs w:val="20"/>
        </w:rPr>
        <w:t>4</w:t>
      </w:r>
      <w:r w:rsidRPr="004361B5">
        <w:rPr>
          <w:rFonts w:ascii="Palatino Linotype" w:hAnsi="Palatino Linotype"/>
          <w:bCs/>
          <w:i/>
          <w:iCs/>
          <w:sz w:val="20"/>
          <w:szCs w:val="20"/>
        </w:rPr>
        <w:t>.20</w:t>
      </w:r>
      <w:r w:rsidR="0081656C">
        <w:rPr>
          <w:rFonts w:ascii="Palatino Linotype" w:hAnsi="Palatino Linotype"/>
          <w:bCs/>
          <w:i/>
          <w:iCs/>
          <w:sz w:val="20"/>
          <w:szCs w:val="20"/>
        </w:rPr>
        <w:t>12</w:t>
      </w:r>
      <w:r w:rsidRPr="004361B5">
        <w:rPr>
          <w:rFonts w:ascii="Palatino Linotype" w:hAnsi="Palatino Linotype"/>
          <w:bCs/>
          <w:i/>
          <w:iCs/>
          <w:sz w:val="20"/>
          <w:szCs w:val="20"/>
        </w:rPr>
        <w:t>.</w:t>
      </w:r>
    </w:p>
    <w:p w14:paraId="7D5359C8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bCs/>
          <w:i/>
          <w:iCs/>
          <w:sz w:val="20"/>
          <w:szCs w:val="20"/>
        </w:rPr>
      </w:pPr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Rash</w:t>
      </w:r>
      <w:r w:rsidRPr="004361B5">
        <w:rPr>
          <w:rFonts w:ascii="Palatino Linotype" w:hAnsi="Palatino Linotype"/>
          <w:b/>
          <w:color w:val="0000FF"/>
          <w:sz w:val="20"/>
          <w:szCs w:val="20"/>
        </w:rPr>
        <w:t>_</w:t>
      </w: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</w:rPr>
        <w:t>Num</w:t>
      </w:r>
      <w:proofErr w:type="spellEnd"/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(Номер расходной накладной)</w:t>
      </w:r>
      <w:r w:rsidRPr="004361B5">
        <w:rPr>
          <w:rFonts w:ascii="Palatino Linotype" w:hAnsi="Palatino Linotype"/>
          <w:sz w:val="20"/>
          <w:szCs w:val="20"/>
        </w:rPr>
        <w:t xml:space="preserve"> – Номер расходной накладной, по которой можно детализировать конкретную отгруженную партию товара покупателю (клиенту)</w:t>
      </w:r>
      <w:r w:rsidR="008C7D8D">
        <w:rPr>
          <w:rFonts w:ascii="Palatino Linotype" w:hAnsi="Palatino Linotype"/>
          <w:sz w:val="20"/>
          <w:szCs w:val="20"/>
        </w:rPr>
        <w:t xml:space="preserve">, если были </w:t>
      </w:r>
      <w:r w:rsidR="0041713A">
        <w:rPr>
          <w:rFonts w:ascii="Palatino Linotype" w:hAnsi="Palatino Linotype"/>
          <w:sz w:val="20"/>
          <w:szCs w:val="20"/>
        </w:rPr>
        <w:t>возвраты</w:t>
      </w:r>
      <w:r w:rsidR="008C7D8D">
        <w:rPr>
          <w:rFonts w:ascii="Palatino Linotype" w:hAnsi="Palatino Linotype"/>
          <w:sz w:val="20"/>
          <w:szCs w:val="20"/>
        </w:rPr>
        <w:t xml:space="preserve">, </w:t>
      </w:r>
      <w:r w:rsidR="00291B07">
        <w:rPr>
          <w:rFonts w:ascii="Palatino Linotype" w:hAnsi="Palatino Linotype"/>
          <w:sz w:val="20"/>
          <w:szCs w:val="20"/>
        </w:rPr>
        <w:t xml:space="preserve">то указывается </w:t>
      </w:r>
      <w:r w:rsidR="008C7D8D">
        <w:rPr>
          <w:rFonts w:ascii="Palatino Linotype" w:hAnsi="Palatino Linotype"/>
          <w:sz w:val="20"/>
          <w:szCs w:val="20"/>
        </w:rPr>
        <w:t>номер приходной накладной о возврате</w:t>
      </w:r>
      <w:r w:rsidRPr="004361B5">
        <w:rPr>
          <w:rFonts w:ascii="Palatino Linotype" w:hAnsi="Palatino Linotype"/>
          <w:sz w:val="20"/>
          <w:szCs w:val="20"/>
        </w:rPr>
        <w:t xml:space="preserve">. </w:t>
      </w:r>
    </w:p>
    <w:p w14:paraId="01A83AAE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bCs/>
          <w:i/>
          <w:sz w:val="20"/>
          <w:szCs w:val="20"/>
        </w:rPr>
      </w:pP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</w:rPr>
        <w:t>Loc</w:t>
      </w:r>
      <w:proofErr w:type="spellEnd"/>
      <w:r w:rsidRPr="004361B5">
        <w:rPr>
          <w:rFonts w:ascii="Palatino Linotype" w:hAnsi="Palatino Linotype"/>
          <w:b/>
          <w:color w:val="0000FF"/>
          <w:sz w:val="20"/>
          <w:szCs w:val="20"/>
        </w:rPr>
        <w:t>_</w:t>
      </w:r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I</w:t>
      </w:r>
      <w:r w:rsidRPr="004361B5">
        <w:rPr>
          <w:rFonts w:ascii="Palatino Linotype" w:hAnsi="Palatino Linotype"/>
          <w:b/>
          <w:color w:val="0000FF"/>
          <w:sz w:val="20"/>
          <w:szCs w:val="20"/>
        </w:rPr>
        <w:t>d (Код склада дистрибьютора)</w:t>
      </w:r>
      <w:r w:rsidRPr="004361B5">
        <w:rPr>
          <w:rFonts w:ascii="Palatino Linotype" w:hAnsi="Palatino Linotype"/>
          <w:sz w:val="20"/>
          <w:szCs w:val="20"/>
        </w:rPr>
        <w:t xml:space="preserve"> – </w:t>
      </w:r>
      <w:r w:rsidRPr="004361B5">
        <w:rPr>
          <w:rFonts w:ascii="Palatino Linotype" w:hAnsi="Palatino Linotype"/>
          <w:b/>
          <w:sz w:val="20"/>
          <w:szCs w:val="20"/>
        </w:rPr>
        <w:t>Код склада дистрибьютора, с которого произошла отгрузка продукции.</w:t>
      </w:r>
      <w:r w:rsidRPr="004361B5">
        <w:rPr>
          <w:rFonts w:ascii="Palatino Linotype" w:hAnsi="Palatino Linotype"/>
          <w:sz w:val="20"/>
          <w:szCs w:val="20"/>
        </w:rPr>
        <w:t xml:space="preserve"> </w:t>
      </w:r>
      <w:r w:rsidRPr="004361B5">
        <w:rPr>
          <w:rFonts w:ascii="Palatino Linotype" w:hAnsi="Palatino Linotype"/>
          <w:i/>
          <w:sz w:val="20"/>
          <w:szCs w:val="20"/>
        </w:rPr>
        <w:t>Является уникальным в учетной системе дистрибьютора и соответствует коду склада в отчете о движении на складах дистрибьютора.</w:t>
      </w:r>
    </w:p>
    <w:p w14:paraId="2DDFE3C7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bCs/>
          <w:i/>
          <w:sz w:val="20"/>
          <w:szCs w:val="20"/>
        </w:rPr>
      </w:pPr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Point</w:t>
      </w:r>
      <w:r w:rsidRPr="004361B5">
        <w:rPr>
          <w:rFonts w:ascii="Palatino Linotype" w:hAnsi="Palatino Linotype"/>
          <w:b/>
          <w:color w:val="0000FF"/>
          <w:sz w:val="20"/>
          <w:szCs w:val="20"/>
        </w:rPr>
        <w:t>I</w:t>
      </w:r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d</w:t>
      </w:r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(Код торговой точки клиента)</w:t>
      </w:r>
      <w:r w:rsidRPr="004361B5">
        <w:rPr>
          <w:rFonts w:ascii="Palatino Linotype" w:hAnsi="Palatino Linotype"/>
          <w:sz w:val="20"/>
          <w:szCs w:val="20"/>
        </w:rPr>
        <w:t xml:space="preserve"> – </w:t>
      </w:r>
      <w:r w:rsidRPr="004361B5">
        <w:rPr>
          <w:rFonts w:ascii="Palatino Linotype" w:hAnsi="Palatino Linotype"/>
          <w:b/>
          <w:sz w:val="20"/>
          <w:szCs w:val="20"/>
        </w:rPr>
        <w:t>Код торговой точки клиента, на которой отгружается продукция</w:t>
      </w:r>
      <w:r w:rsidRPr="004361B5">
        <w:rPr>
          <w:rFonts w:ascii="Palatino Linotype" w:hAnsi="Palatino Linotype"/>
          <w:sz w:val="20"/>
          <w:szCs w:val="20"/>
        </w:rPr>
        <w:t xml:space="preserve">. Код торговой точки </w:t>
      </w:r>
      <w:r w:rsidR="00602761">
        <w:rPr>
          <w:rFonts w:ascii="Palatino Linotype" w:hAnsi="Palatino Linotype"/>
          <w:sz w:val="20"/>
          <w:szCs w:val="20"/>
        </w:rPr>
        <w:t xml:space="preserve">берётся </w:t>
      </w:r>
      <w:proofErr w:type="gramStart"/>
      <w:r w:rsidR="00602761">
        <w:rPr>
          <w:rFonts w:ascii="Palatino Linotype" w:hAnsi="Palatino Linotype"/>
          <w:sz w:val="20"/>
          <w:szCs w:val="20"/>
        </w:rPr>
        <w:t xml:space="preserve">из </w:t>
      </w:r>
      <w:r w:rsidRPr="004361B5">
        <w:rPr>
          <w:rFonts w:ascii="Palatino Linotype" w:hAnsi="Palatino Linotype"/>
          <w:sz w:val="20"/>
          <w:szCs w:val="20"/>
        </w:rPr>
        <w:t xml:space="preserve"> справочник</w:t>
      </w:r>
      <w:r w:rsidR="00602761">
        <w:rPr>
          <w:rFonts w:ascii="Palatino Linotype" w:hAnsi="Palatino Linotype"/>
          <w:sz w:val="20"/>
          <w:szCs w:val="20"/>
        </w:rPr>
        <w:t>а</w:t>
      </w:r>
      <w:proofErr w:type="gramEnd"/>
      <w:r w:rsidRPr="004361B5">
        <w:rPr>
          <w:rFonts w:ascii="Palatino Linotype" w:hAnsi="Palatino Linotype"/>
          <w:sz w:val="20"/>
          <w:szCs w:val="20"/>
        </w:rPr>
        <w:t xml:space="preserve"> торговых точек</w:t>
      </w:r>
      <w:r w:rsidR="00602761">
        <w:rPr>
          <w:rFonts w:ascii="Palatino Linotype" w:hAnsi="Palatino Linotype"/>
          <w:sz w:val="20"/>
          <w:szCs w:val="20"/>
        </w:rPr>
        <w:t xml:space="preserve"> клиентов дистрибьютора</w:t>
      </w:r>
      <w:r w:rsidRPr="004361B5">
        <w:rPr>
          <w:rFonts w:ascii="Palatino Linotype" w:hAnsi="Palatino Linotype"/>
          <w:sz w:val="20"/>
          <w:szCs w:val="20"/>
        </w:rPr>
        <w:t>. Сочетание кода торговой точки и кода клиента – дает уникальность торговой точки у клиента дистрибьютора. Если продукция приобретается самовывозом, непосредственно со склада дистрибьютора, то для такого клиента создается виртуальная торговая точка, в которой регистрируются все признаки: город, тип торговой точки.</w:t>
      </w:r>
    </w:p>
    <w:p w14:paraId="01321679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MngId</w:t>
      </w:r>
      <w:proofErr w:type="spellEnd"/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(Код </w:t>
      </w:r>
      <w:r w:rsidR="00291B07">
        <w:rPr>
          <w:rFonts w:ascii="Palatino Linotype" w:hAnsi="Palatino Linotype"/>
          <w:b/>
          <w:color w:val="0000FF"/>
          <w:sz w:val="20"/>
          <w:szCs w:val="20"/>
        </w:rPr>
        <w:t>торгового представителя</w:t>
      </w:r>
      <w:r w:rsidRPr="004361B5">
        <w:rPr>
          <w:rFonts w:ascii="Palatino Linotype" w:hAnsi="Palatino Linotype"/>
          <w:b/>
          <w:color w:val="0000FF"/>
          <w:sz w:val="20"/>
          <w:szCs w:val="20"/>
        </w:rPr>
        <w:t>)</w:t>
      </w:r>
      <w:r w:rsidRPr="004361B5">
        <w:rPr>
          <w:rFonts w:ascii="Palatino Linotype" w:hAnsi="Palatino Linotype"/>
          <w:b/>
          <w:sz w:val="20"/>
          <w:szCs w:val="20"/>
        </w:rPr>
        <w:t xml:space="preserve"> – Уникальный код </w:t>
      </w:r>
      <w:r w:rsidR="00291B07">
        <w:rPr>
          <w:rFonts w:ascii="Palatino Linotype" w:hAnsi="Palatino Linotype"/>
          <w:b/>
          <w:sz w:val="20"/>
          <w:szCs w:val="20"/>
        </w:rPr>
        <w:t>торгового представителя</w:t>
      </w:r>
      <w:r w:rsidRPr="004361B5">
        <w:rPr>
          <w:rFonts w:ascii="Palatino Linotype" w:hAnsi="Palatino Linotype"/>
          <w:b/>
          <w:sz w:val="20"/>
          <w:szCs w:val="20"/>
        </w:rPr>
        <w:t xml:space="preserve"> в учетной системе Дистрибьютора. </w:t>
      </w:r>
      <w:r w:rsidRPr="004361B5">
        <w:rPr>
          <w:rFonts w:ascii="Palatino Linotype" w:hAnsi="Palatino Linotype"/>
          <w:i/>
          <w:sz w:val="20"/>
          <w:szCs w:val="20"/>
        </w:rPr>
        <w:t>Заполнение этого признака является обязательным!!! Основное требование к данному атрибуту следующее: за одним кодом, во всех предоставляемых отчетах</w:t>
      </w:r>
      <w:r w:rsidRPr="004361B5">
        <w:rPr>
          <w:rFonts w:ascii="Palatino Linotype" w:hAnsi="Palatino Linotype"/>
          <w:i/>
          <w:color w:val="FF0000"/>
          <w:sz w:val="20"/>
          <w:szCs w:val="20"/>
        </w:rPr>
        <w:t>,</w:t>
      </w:r>
      <w:r w:rsidRPr="004361B5">
        <w:rPr>
          <w:rFonts w:ascii="Palatino Linotype" w:hAnsi="Palatino Linotype"/>
          <w:i/>
          <w:sz w:val="20"/>
          <w:szCs w:val="20"/>
        </w:rPr>
        <w:t xml:space="preserve"> должен быть закреплен один </w:t>
      </w:r>
      <w:r w:rsidR="005F25E1">
        <w:rPr>
          <w:rFonts w:ascii="Palatino Linotype" w:hAnsi="Palatino Linotype"/>
          <w:i/>
          <w:sz w:val="20"/>
          <w:szCs w:val="20"/>
        </w:rPr>
        <w:t>торговый представитель</w:t>
      </w:r>
      <w:r w:rsidRPr="004361B5">
        <w:rPr>
          <w:rFonts w:ascii="Palatino Linotype" w:hAnsi="Palatino Linotype"/>
          <w:i/>
          <w:sz w:val="20"/>
          <w:szCs w:val="20"/>
        </w:rPr>
        <w:t xml:space="preserve">, если </w:t>
      </w:r>
      <w:r w:rsidR="005F25E1">
        <w:rPr>
          <w:rFonts w:ascii="Palatino Linotype" w:hAnsi="Palatino Linotype"/>
          <w:i/>
          <w:sz w:val="20"/>
          <w:szCs w:val="20"/>
        </w:rPr>
        <w:t>торговый представитель</w:t>
      </w:r>
      <w:r w:rsidR="005F25E1" w:rsidRPr="004361B5">
        <w:rPr>
          <w:rFonts w:ascii="Palatino Linotype" w:hAnsi="Palatino Linotype"/>
          <w:i/>
          <w:sz w:val="20"/>
          <w:szCs w:val="20"/>
        </w:rPr>
        <w:t xml:space="preserve"> </w:t>
      </w:r>
      <w:r w:rsidRPr="004361B5">
        <w:rPr>
          <w:rFonts w:ascii="Palatino Linotype" w:hAnsi="Palatino Linotype"/>
          <w:i/>
          <w:sz w:val="20"/>
          <w:szCs w:val="20"/>
        </w:rPr>
        <w:t xml:space="preserve">прекращает работу </w:t>
      </w:r>
      <w:r w:rsidR="005F25E1">
        <w:rPr>
          <w:rFonts w:ascii="Palatino Linotype" w:hAnsi="Palatino Linotype"/>
          <w:i/>
          <w:sz w:val="20"/>
          <w:szCs w:val="20"/>
        </w:rPr>
        <w:t>на базе дистрибьютора</w:t>
      </w:r>
      <w:r w:rsidRPr="004361B5">
        <w:rPr>
          <w:rFonts w:ascii="Palatino Linotype" w:hAnsi="Palatino Linotype"/>
          <w:i/>
          <w:sz w:val="20"/>
          <w:szCs w:val="20"/>
        </w:rPr>
        <w:t>, то новому менеджеру присваивается новый код.</w:t>
      </w:r>
    </w:p>
    <w:p w14:paraId="7994E261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MngFamily</w:t>
      </w:r>
      <w:proofErr w:type="spellEnd"/>
      <w:r w:rsidRPr="004361B5">
        <w:rPr>
          <w:rFonts w:ascii="Palatino Linotype" w:hAnsi="Palatino Linotype"/>
          <w:sz w:val="20"/>
          <w:szCs w:val="20"/>
        </w:rPr>
        <w:t>– Ф</w:t>
      </w:r>
      <w:r w:rsidR="00215CA4">
        <w:rPr>
          <w:rFonts w:ascii="Palatino Linotype" w:hAnsi="Palatino Linotype"/>
          <w:sz w:val="20"/>
          <w:szCs w:val="20"/>
        </w:rPr>
        <w:t>ИО</w:t>
      </w:r>
      <w:r w:rsidRPr="004361B5">
        <w:rPr>
          <w:rFonts w:ascii="Palatino Linotype" w:hAnsi="Palatino Linotype"/>
          <w:sz w:val="20"/>
          <w:szCs w:val="20"/>
        </w:rPr>
        <w:t xml:space="preserve"> </w:t>
      </w:r>
      <w:r w:rsidR="005F25E1">
        <w:rPr>
          <w:rFonts w:ascii="Palatino Linotype" w:hAnsi="Palatino Linotype"/>
          <w:sz w:val="20"/>
          <w:szCs w:val="20"/>
        </w:rPr>
        <w:t>торгового представителя</w:t>
      </w:r>
      <w:r w:rsidRPr="004361B5">
        <w:rPr>
          <w:rFonts w:ascii="Palatino Linotype" w:hAnsi="Palatino Linotype"/>
          <w:sz w:val="20"/>
          <w:szCs w:val="20"/>
        </w:rPr>
        <w:t xml:space="preserve"> в учетной системе дистрибьютора.</w:t>
      </w:r>
    </w:p>
    <w:p w14:paraId="5FBD9132" w14:textId="77777777" w:rsidR="00D934AF" w:rsidRPr="00790E4E" w:rsidRDefault="00D934AF" w:rsidP="00D934AF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DD0635">
        <w:rPr>
          <w:rFonts w:ascii="Palatino Linotype" w:hAnsi="Palatino Linotype"/>
          <w:b/>
          <w:color w:val="0000FF"/>
          <w:sz w:val="20"/>
          <w:szCs w:val="20"/>
          <w:lang w:val="en-US"/>
        </w:rPr>
        <w:lastRenderedPageBreak/>
        <w:t>MngType</w:t>
      </w:r>
      <w:proofErr w:type="spellEnd"/>
      <w:r w:rsidRPr="00DD0635">
        <w:rPr>
          <w:rFonts w:ascii="Palatino Linotype" w:hAnsi="Palatino Linotype"/>
          <w:sz w:val="20"/>
          <w:szCs w:val="20"/>
        </w:rPr>
        <w:t xml:space="preserve"> – </w:t>
      </w:r>
      <w:proofErr w:type="gramStart"/>
      <w:r w:rsidRPr="00DD0635">
        <w:rPr>
          <w:rFonts w:ascii="Palatino Linotype" w:hAnsi="Palatino Linotype"/>
          <w:sz w:val="20"/>
          <w:szCs w:val="20"/>
        </w:rPr>
        <w:t>Тип  торгового</w:t>
      </w:r>
      <w:proofErr w:type="gramEnd"/>
      <w:r w:rsidRPr="00DD0635">
        <w:rPr>
          <w:rFonts w:ascii="Palatino Linotype" w:hAnsi="Palatino Linotype"/>
          <w:sz w:val="20"/>
          <w:szCs w:val="20"/>
        </w:rPr>
        <w:t xml:space="preserve"> представителя, значения поля могут принимать одно из 3 значений (ЭТК,   ПЭТК, ОП).  Где: </w:t>
      </w:r>
      <w:proofErr w:type="gramStart"/>
      <w:r w:rsidRPr="00DD0635">
        <w:rPr>
          <w:rFonts w:ascii="Palatino Linotype" w:hAnsi="Palatino Linotype"/>
          <w:sz w:val="20"/>
          <w:szCs w:val="20"/>
        </w:rPr>
        <w:t>ЭТК  -</w:t>
      </w:r>
      <w:proofErr w:type="gramEnd"/>
      <w:r w:rsidRPr="00DD0635">
        <w:rPr>
          <w:rFonts w:ascii="Palatino Linotype" w:hAnsi="Palatino Linotype"/>
          <w:sz w:val="20"/>
          <w:szCs w:val="20"/>
        </w:rPr>
        <w:t xml:space="preserve"> эксклюзивная торговая команда,    ПЭТК  - полу эксклюзивная торговая команда,   ОП  - общий прайс. </w:t>
      </w:r>
    </w:p>
    <w:p w14:paraId="067812CB" w14:textId="77777777" w:rsidR="00790E4E" w:rsidRPr="004361B5" w:rsidRDefault="00790E4E" w:rsidP="00790E4E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color w:val="0000FF"/>
          <w:sz w:val="20"/>
          <w:szCs w:val="20"/>
          <w:lang w:val="en-US"/>
        </w:rPr>
        <w:t>Price</w:t>
      </w:r>
      <w:r>
        <w:rPr>
          <w:rFonts w:ascii="Palatino Linotype" w:hAnsi="Palatino Linotype"/>
          <w:sz w:val="20"/>
          <w:szCs w:val="20"/>
        </w:rPr>
        <w:t xml:space="preserve">– Цена из </w:t>
      </w:r>
      <w:r w:rsidRPr="004361B5">
        <w:rPr>
          <w:rFonts w:ascii="Palatino Linotype" w:hAnsi="Palatino Linotype"/>
          <w:sz w:val="20"/>
          <w:szCs w:val="20"/>
        </w:rPr>
        <w:t>расходной накладной</w:t>
      </w:r>
      <w:r>
        <w:rPr>
          <w:rFonts w:ascii="Palatino Linotype" w:hAnsi="Palatino Linotype"/>
          <w:sz w:val="20"/>
          <w:szCs w:val="20"/>
        </w:rPr>
        <w:t xml:space="preserve"> либо указывается цена из приходной накладной о возврате</w:t>
      </w:r>
      <w:r w:rsidRPr="004361B5">
        <w:rPr>
          <w:rFonts w:ascii="Palatino Linotype" w:hAnsi="Palatino Linotype"/>
          <w:sz w:val="20"/>
          <w:szCs w:val="20"/>
        </w:rPr>
        <w:t>.</w:t>
      </w:r>
    </w:p>
    <w:p w14:paraId="4775B13D" w14:textId="77777777" w:rsidR="00E95D36" w:rsidRDefault="00503F93" w:rsidP="00503F93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E95D36">
        <w:rPr>
          <w:rFonts w:ascii="Palatino Linotype" w:hAnsi="Palatino Linotype"/>
          <w:b/>
          <w:color w:val="0000FF"/>
          <w:sz w:val="20"/>
          <w:szCs w:val="20"/>
          <w:lang w:val="en-US"/>
        </w:rPr>
        <w:t>KolOnZero</w:t>
      </w:r>
      <w:proofErr w:type="spellEnd"/>
      <w:r w:rsidRPr="00E95D36">
        <w:rPr>
          <w:rFonts w:ascii="Palatino Linotype" w:hAnsi="Palatino Linotype"/>
          <w:sz w:val="20"/>
          <w:szCs w:val="20"/>
        </w:rPr>
        <w:t xml:space="preserve">– </w:t>
      </w:r>
      <w:r w:rsidR="00E95D36" w:rsidRPr="00E95D36">
        <w:rPr>
          <w:rFonts w:ascii="Palatino Linotype" w:hAnsi="Palatino Linotype"/>
          <w:sz w:val="20"/>
          <w:szCs w:val="20"/>
        </w:rPr>
        <w:t xml:space="preserve">Количество </w:t>
      </w:r>
      <w:r w:rsidR="00E95D36">
        <w:rPr>
          <w:rFonts w:ascii="Palatino Linotype" w:hAnsi="Palatino Linotype"/>
          <w:sz w:val="20"/>
          <w:szCs w:val="20"/>
        </w:rPr>
        <w:t>штук по нулевой цене. Промо</w:t>
      </w:r>
    </w:p>
    <w:p w14:paraId="091D538B" w14:textId="77777777" w:rsidR="00503F93" w:rsidRPr="00E95D36" w:rsidRDefault="00503F93" w:rsidP="00503F93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E95D36">
        <w:rPr>
          <w:rFonts w:ascii="Palatino Linotype" w:hAnsi="Palatino Linotype"/>
          <w:b/>
          <w:color w:val="0000FF"/>
          <w:sz w:val="20"/>
          <w:szCs w:val="20"/>
          <w:lang w:val="en-US"/>
        </w:rPr>
        <w:t>onInvoice</w:t>
      </w:r>
      <w:proofErr w:type="spellEnd"/>
      <w:r w:rsidRPr="00E95D36">
        <w:rPr>
          <w:rFonts w:ascii="Palatino Linotype" w:hAnsi="Palatino Linotype"/>
          <w:sz w:val="20"/>
          <w:szCs w:val="20"/>
        </w:rPr>
        <w:t>– Скидка клиенту по данной позиции накладной.</w:t>
      </w:r>
    </w:p>
    <w:p w14:paraId="451AC1EE" w14:textId="77777777" w:rsidR="00503F93" w:rsidRPr="00DA50A3" w:rsidRDefault="00503F93" w:rsidP="00503F93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proofErr w:type="spellStart"/>
      <w:r>
        <w:rPr>
          <w:rFonts w:ascii="Palatino Linotype" w:hAnsi="Palatino Linotype"/>
          <w:b/>
          <w:color w:val="0000FF"/>
          <w:sz w:val="20"/>
          <w:szCs w:val="20"/>
          <w:lang w:val="en-US"/>
        </w:rPr>
        <w:t>KolInKor</w:t>
      </w:r>
      <w:proofErr w:type="spellEnd"/>
      <w:r>
        <w:rPr>
          <w:rFonts w:ascii="Palatino Linotype" w:hAnsi="Palatino Linotype"/>
          <w:sz w:val="20"/>
          <w:szCs w:val="20"/>
        </w:rPr>
        <w:t>– Количество в коробе</w:t>
      </w:r>
      <w:r w:rsidRPr="004361B5">
        <w:rPr>
          <w:rFonts w:ascii="Palatino Linotype" w:hAnsi="Palatino Linotype"/>
          <w:sz w:val="20"/>
          <w:szCs w:val="20"/>
        </w:rPr>
        <w:t>.</w:t>
      </w:r>
    </w:p>
    <w:p w14:paraId="2E8E9769" w14:textId="77777777" w:rsidR="00DA50A3" w:rsidRPr="00DA50A3" w:rsidRDefault="00DA50A3" w:rsidP="00DA50A3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proofErr w:type="spellStart"/>
      <w:r>
        <w:rPr>
          <w:rFonts w:ascii="Palatino Linotype" w:hAnsi="Palatino Linotype"/>
          <w:b/>
          <w:color w:val="0000FF"/>
          <w:sz w:val="20"/>
          <w:szCs w:val="20"/>
          <w:lang w:val="en-US"/>
        </w:rPr>
        <w:t>KodMar</w:t>
      </w:r>
      <w:proofErr w:type="spellEnd"/>
      <w:r>
        <w:rPr>
          <w:rFonts w:ascii="Palatino Linotype" w:hAnsi="Palatino Linotype"/>
          <w:b/>
          <w:color w:val="0000FF"/>
          <w:sz w:val="20"/>
          <w:szCs w:val="20"/>
          <w:lang w:val="en-US"/>
        </w:rPr>
        <w:t xml:space="preserve"> </w:t>
      </w:r>
      <w:r>
        <w:rPr>
          <w:rFonts w:ascii="Palatino Linotype" w:hAnsi="Palatino Linotype"/>
          <w:sz w:val="20"/>
          <w:szCs w:val="20"/>
        </w:rPr>
        <w:t>–Код Маршрута</w:t>
      </w:r>
      <w:r w:rsidRPr="004361B5">
        <w:rPr>
          <w:rFonts w:ascii="Palatino Linotype" w:hAnsi="Palatino Linotype"/>
          <w:sz w:val="20"/>
          <w:szCs w:val="20"/>
        </w:rPr>
        <w:t>.</w:t>
      </w:r>
    </w:p>
    <w:p w14:paraId="2F5369B8" w14:textId="77777777" w:rsidR="00DA50A3" w:rsidRPr="00DA50A3" w:rsidRDefault="00DA50A3" w:rsidP="00DA50A3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color w:val="0000FF"/>
          <w:sz w:val="20"/>
          <w:szCs w:val="20"/>
          <w:lang w:val="en-US"/>
        </w:rPr>
        <w:t>Weight</w:t>
      </w:r>
      <w:r>
        <w:rPr>
          <w:rFonts w:ascii="Palatino Linotype" w:hAnsi="Palatino Linotype"/>
          <w:sz w:val="20"/>
          <w:szCs w:val="20"/>
        </w:rPr>
        <w:t>– Вес продажи в килограммах</w:t>
      </w:r>
      <w:r w:rsidRPr="004361B5">
        <w:rPr>
          <w:rFonts w:ascii="Palatino Linotype" w:hAnsi="Palatino Linotype"/>
          <w:sz w:val="20"/>
          <w:szCs w:val="20"/>
        </w:rPr>
        <w:t>.</w:t>
      </w:r>
    </w:p>
    <w:p w14:paraId="2E0B71C4" w14:textId="77777777" w:rsidR="00503F93" w:rsidRDefault="00503F93" w:rsidP="002140A7">
      <w:pPr>
        <w:spacing w:after="60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</w:p>
    <w:p w14:paraId="08182F58" w14:textId="77777777" w:rsidR="0041713A" w:rsidRPr="004D31C4" w:rsidRDefault="007E44D4" w:rsidP="002140A7">
      <w:pPr>
        <w:spacing w:after="60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Важное</w:t>
      </w:r>
      <w:r w:rsidRPr="004D31C4">
        <w:rPr>
          <w:rFonts w:ascii="Palatino Linotype" w:hAnsi="Palatino Linotype"/>
          <w:b/>
          <w:bCs/>
          <w:sz w:val="20"/>
          <w:szCs w:val="20"/>
        </w:rPr>
        <w:t xml:space="preserve"> </w:t>
      </w:r>
      <w:r>
        <w:rPr>
          <w:rFonts w:ascii="Palatino Linotype" w:hAnsi="Palatino Linotype"/>
          <w:b/>
          <w:bCs/>
          <w:sz w:val="20"/>
          <w:szCs w:val="20"/>
        </w:rPr>
        <w:t>дополнение</w:t>
      </w:r>
      <w:r w:rsidRPr="004D31C4">
        <w:rPr>
          <w:rFonts w:ascii="Palatino Linotype" w:hAnsi="Palatino Linotype"/>
          <w:b/>
          <w:bCs/>
          <w:sz w:val="20"/>
          <w:szCs w:val="20"/>
        </w:rPr>
        <w:t xml:space="preserve"> </w:t>
      </w:r>
      <w:r>
        <w:rPr>
          <w:rFonts w:ascii="Palatino Linotype" w:hAnsi="Palatino Linotype"/>
          <w:b/>
          <w:bCs/>
          <w:sz w:val="20"/>
          <w:szCs w:val="20"/>
        </w:rPr>
        <w:t>к</w:t>
      </w:r>
      <w:r w:rsidRPr="004D31C4">
        <w:rPr>
          <w:rFonts w:ascii="Palatino Linotype" w:hAnsi="Palatino Linotype"/>
          <w:b/>
          <w:bCs/>
          <w:sz w:val="20"/>
          <w:szCs w:val="20"/>
        </w:rPr>
        <w:t xml:space="preserve"> </w:t>
      </w:r>
      <w:r>
        <w:rPr>
          <w:rFonts w:ascii="Palatino Linotype" w:hAnsi="Palatino Linotype"/>
          <w:b/>
          <w:bCs/>
          <w:sz w:val="20"/>
          <w:szCs w:val="20"/>
        </w:rPr>
        <w:t>отчету</w:t>
      </w:r>
    </w:p>
    <w:p w14:paraId="22DCECDB" w14:textId="77777777" w:rsidR="00A85A1E" w:rsidRDefault="00A85A1E" w:rsidP="00A85A1E">
      <w:pPr>
        <w:spacing w:after="60"/>
        <w:outlineLvl w:val="0"/>
        <w:rPr>
          <w:rFonts w:ascii="Arial" w:hAnsi="Arial" w:cs="Arial"/>
          <w:color w:val="220000"/>
          <w:sz w:val="20"/>
          <w:szCs w:val="20"/>
        </w:rPr>
      </w:pPr>
      <w:r w:rsidRPr="00A85A1E">
        <w:rPr>
          <w:rFonts w:ascii="Palatino Linotype" w:hAnsi="Palatino Linotype"/>
          <w:sz w:val="20"/>
          <w:szCs w:val="20"/>
        </w:rPr>
        <w:t xml:space="preserve">В отчете о продажах продукции </w:t>
      </w:r>
      <w:r w:rsidR="0041713A" w:rsidRPr="00A85A1E">
        <w:rPr>
          <w:rFonts w:ascii="Palatino Linotype" w:hAnsi="Palatino Linotype"/>
          <w:sz w:val="20"/>
          <w:szCs w:val="20"/>
        </w:rPr>
        <w:t>дистрибьютор</w:t>
      </w:r>
      <w:r w:rsidR="0041713A">
        <w:rPr>
          <w:rFonts w:ascii="Palatino Linotype" w:hAnsi="Palatino Linotype"/>
          <w:sz w:val="20"/>
          <w:szCs w:val="20"/>
        </w:rPr>
        <w:t>у</w:t>
      </w:r>
      <w:r w:rsidR="0041713A" w:rsidRPr="00A85A1E">
        <w:rPr>
          <w:rFonts w:ascii="Palatino Linotype" w:hAnsi="Palatino Linotype"/>
          <w:sz w:val="20"/>
          <w:szCs w:val="20"/>
        </w:rPr>
        <w:t xml:space="preserve"> </w:t>
      </w:r>
      <w:r w:rsidRPr="00A85A1E">
        <w:rPr>
          <w:rFonts w:ascii="Palatino Linotype" w:hAnsi="Palatino Linotype"/>
          <w:sz w:val="20"/>
          <w:szCs w:val="20"/>
        </w:rPr>
        <w:t>необходимо учитывать возвраты со знаком "-" по каждому клиенту, торговой точк</w:t>
      </w:r>
      <w:r>
        <w:rPr>
          <w:rFonts w:ascii="Palatino Linotype" w:hAnsi="Palatino Linotype"/>
          <w:sz w:val="20"/>
          <w:szCs w:val="20"/>
        </w:rPr>
        <w:t>е</w:t>
      </w:r>
      <w:r w:rsidRPr="00A85A1E">
        <w:rPr>
          <w:rFonts w:ascii="Palatino Linotype" w:hAnsi="Palatino Linotype"/>
          <w:sz w:val="20"/>
          <w:szCs w:val="20"/>
        </w:rPr>
        <w:t xml:space="preserve">, менеджеру, который </w:t>
      </w:r>
      <w:proofErr w:type="spellStart"/>
      <w:r w:rsidRPr="00A85A1E">
        <w:rPr>
          <w:rFonts w:ascii="Palatino Linotype" w:hAnsi="Palatino Linotype"/>
          <w:sz w:val="20"/>
          <w:szCs w:val="20"/>
        </w:rPr>
        <w:t>ответственнен</w:t>
      </w:r>
      <w:proofErr w:type="spellEnd"/>
      <w:r w:rsidRPr="00A85A1E">
        <w:rPr>
          <w:rFonts w:ascii="Palatino Linotype" w:hAnsi="Palatino Linotype"/>
          <w:sz w:val="20"/>
          <w:szCs w:val="20"/>
        </w:rPr>
        <w:t xml:space="preserve"> за продажи на конкретную торговую точку (клиенту). В качестве номера документа необходимо указывать номер приходной накладной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A85A1E">
        <w:rPr>
          <w:rFonts w:ascii="Palatino Linotype" w:hAnsi="Palatino Linotype"/>
          <w:sz w:val="20"/>
          <w:szCs w:val="20"/>
        </w:rPr>
        <w:t>на склад.</w:t>
      </w:r>
      <w:r w:rsidRPr="00A85A1E">
        <w:rPr>
          <w:rFonts w:ascii="Palatino Linotype" w:hAnsi="Palatino Linotype"/>
          <w:sz w:val="20"/>
          <w:szCs w:val="20"/>
        </w:rPr>
        <w:br/>
        <w:t>По каждому возврату указывается</w:t>
      </w:r>
      <w:r w:rsidR="0041713A">
        <w:rPr>
          <w:rFonts w:ascii="Palatino Linotype" w:hAnsi="Palatino Linotype"/>
          <w:sz w:val="20"/>
          <w:szCs w:val="20"/>
        </w:rPr>
        <w:t>:</w:t>
      </w:r>
      <w:r w:rsidRPr="00A85A1E">
        <w:rPr>
          <w:rFonts w:ascii="Palatino Linotype" w:hAnsi="Palatino Linotype"/>
          <w:sz w:val="20"/>
          <w:szCs w:val="20"/>
        </w:rPr>
        <w:t xml:space="preserve"> количество </w:t>
      </w:r>
      <w:r w:rsidRPr="002D3A21">
        <w:rPr>
          <w:rFonts w:ascii="Palatino Linotype" w:hAnsi="Palatino Linotype"/>
          <w:sz w:val="20"/>
          <w:szCs w:val="20"/>
        </w:rPr>
        <w:t>продукции</w:t>
      </w:r>
      <w:r w:rsidRPr="00112EB6">
        <w:rPr>
          <w:rFonts w:ascii="Palatino Linotype" w:hAnsi="Palatino Linotype"/>
          <w:sz w:val="20"/>
          <w:szCs w:val="20"/>
        </w:rPr>
        <w:t>,</w:t>
      </w:r>
      <w:r w:rsidRPr="00A85A1E">
        <w:rPr>
          <w:rFonts w:ascii="Palatino Linotype" w:hAnsi="Palatino Linotype"/>
          <w:sz w:val="20"/>
          <w:szCs w:val="20"/>
        </w:rPr>
        <w:t xml:space="preserve"> дата, сумма возврата без НДС (с НДС)</w:t>
      </w:r>
      <w:r w:rsidR="00291B07">
        <w:rPr>
          <w:rFonts w:ascii="Palatino Linotype" w:hAnsi="Palatino Linotype"/>
          <w:sz w:val="20"/>
          <w:szCs w:val="20"/>
        </w:rPr>
        <w:t>, код клиента, код торговой точки, код торгового представителя, который осуществил последнюю отгрузку на точку</w:t>
      </w:r>
      <w:r w:rsidRPr="00A85A1E">
        <w:rPr>
          <w:rFonts w:ascii="Palatino Linotype" w:hAnsi="Palatino Linotype"/>
          <w:sz w:val="20"/>
          <w:szCs w:val="20"/>
        </w:rPr>
        <w:t xml:space="preserve"> в соответствующих полях отчета о продажах</w:t>
      </w:r>
      <w:r>
        <w:rPr>
          <w:rFonts w:ascii="Arial" w:hAnsi="Arial" w:cs="Arial"/>
          <w:color w:val="220000"/>
          <w:sz w:val="20"/>
          <w:szCs w:val="20"/>
        </w:rPr>
        <w:t>.</w:t>
      </w:r>
      <w:r w:rsidR="0041713A">
        <w:rPr>
          <w:rFonts w:ascii="Arial" w:hAnsi="Arial" w:cs="Arial"/>
          <w:color w:val="220000"/>
          <w:sz w:val="20"/>
          <w:szCs w:val="20"/>
        </w:rPr>
        <w:t xml:space="preserve"> </w:t>
      </w:r>
      <w:r w:rsidR="0041713A" w:rsidRPr="0041713A">
        <w:rPr>
          <w:rFonts w:ascii="Palatino Linotype" w:hAnsi="Palatino Linotype"/>
          <w:sz w:val="20"/>
          <w:szCs w:val="20"/>
        </w:rPr>
        <w:t>Особо</w:t>
      </w:r>
      <w:r w:rsidR="0041713A">
        <w:rPr>
          <w:rFonts w:ascii="Palatino Linotype" w:hAnsi="Palatino Linotype"/>
          <w:sz w:val="20"/>
          <w:szCs w:val="20"/>
        </w:rPr>
        <w:t>е внимание необходимо уделить учету торговых представителей, т.к. возвраты влияют на оценку результатов деятельности ТП.</w:t>
      </w:r>
    </w:p>
    <w:p w14:paraId="107755A5" w14:textId="77777777" w:rsidR="005F25E1" w:rsidRDefault="00A85A1E" w:rsidP="00A85A1E">
      <w:pPr>
        <w:spacing w:after="60"/>
        <w:outlineLvl w:val="0"/>
        <w:rPr>
          <w:rFonts w:ascii="Palatino Linotype" w:hAnsi="Palatino Linotype"/>
          <w:sz w:val="20"/>
          <w:szCs w:val="20"/>
        </w:rPr>
      </w:pPr>
      <w:r w:rsidRPr="00A85A1E">
        <w:rPr>
          <w:rFonts w:ascii="Palatino Linotype" w:hAnsi="Palatino Linotype"/>
          <w:sz w:val="20"/>
          <w:szCs w:val="20"/>
        </w:rPr>
        <w:t>Если возврат осуществлен с торговой точки, которой нет в системе - то необходимо завести клиента и торговую точку в систему в обязательном порядке.</w:t>
      </w:r>
    </w:p>
    <w:p w14:paraId="4D1D4460" w14:textId="77777777" w:rsidR="0041713A" w:rsidRPr="00A85A1E" w:rsidRDefault="0041713A" w:rsidP="00A85A1E">
      <w:pPr>
        <w:spacing w:after="60"/>
        <w:outlineLvl w:val="0"/>
        <w:rPr>
          <w:rFonts w:ascii="Palatino Linotype" w:hAnsi="Palatino Linotype"/>
          <w:sz w:val="20"/>
          <w:szCs w:val="20"/>
        </w:rPr>
      </w:pPr>
    </w:p>
    <w:p w14:paraId="76D501DF" w14:textId="77777777" w:rsidR="002140A7" w:rsidRPr="0070175B" w:rsidRDefault="002140A7" w:rsidP="002140A7">
      <w:pPr>
        <w:spacing w:after="60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  <w:proofErr w:type="gramStart"/>
      <w:r w:rsidRPr="0070175B">
        <w:rPr>
          <w:rFonts w:ascii="Palatino Linotype" w:hAnsi="Palatino Linotype"/>
          <w:b/>
          <w:bCs/>
          <w:sz w:val="20"/>
          <w:szCs w:val="20"/>
        </w:rPr>
        <w:t>Сроки  предоставления</w:t>
      </w:r>
      <w:proofErr w:type="gramEnd"/>
      <w:r w:rsidRPr="0070175B">
        <w:rPr>
          <w:rFonts w:ascii="Palatino Linotype" w:hAnsi="Palatino Linotype"/>
          <w:b/>
          <w:bCs/>
          <w:sz w:val="20"/>
          <w:szCs w:val="20"/>
        </w:rPr>
        <w:t xml:space="preserve"> отчета:</w:t>
      </w:r>
    </w:p>
    <w:p w14:paraId="64B5B089" w14:textId="77777777" w:rsidR="003D5F7B" w:rsidRDefault="002140A7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70175B">
        <w:rPr>
          <w:rFonts w:ascii="Palatino Linotype" w:hAnsi="Palatino Linotype"/>
          <w:bCs/>
          <w:sz w:val="20"/>
          <w:szCs w:val="20"/>
        </w:rPr>
        <w:t xml:space="preserve">Отчет предоставляется </w:t>
      </w:r>
      <w:r w:rsidR="00420242" w:rsidRPr="0070175B">
        <w:rPr>
          <w:rFonts w:ascii="Palatino Linotype" w:hAnsi="Palatino Linotype"/>
          <w:b/>
          <w:bCs/>
          <w:sz w:val="20"/>
          <w:szCs w:val="20"/>
        </w:rPr>
        <w:t>ежедневно</w:t>
      </w:r>
      <w:r w:rsidR="00215CA4">
        <w:rPr>
          <w:rFonts w:ascii="Palatino Linotype" w:hAnsi="Palatino Linotype"/>
          <w:b/>
          <w:bCs/>
          <w:sz w:val="20"/>
          <w:szCs w:val="20"/>
        </w:rPr>
        <w:t>.</w:t>
      </w:r>
      <w:r w:rsidR="00215CA4">
        <w:rPr>
          <w:rFonts w:ascii="Palatino Linotype" w:hAnsi="Palatino Linotype"/>
          <w:bCs/>
          <w:sz w:val="20"/>
          <w:szCs w:val="20"/>
        </w:rPr>
        <w:t xml:space="preserve"> О</w:t>
      </w:r>
      <w:r w:rsidR="00420242" w:rsidRPr="0070175B">
        <w:rPr>
          <w:rFonts w:ascii="Palatino Linotype" w:hAnsi="Palatino Linotype"/>
          <w:bCs/>
          <w:sz w:val="20"/>
          <w:szCs w:val="20"/>
        </w:rPr>
        <w:t>тче</w:t>
      </w:r>
      <w:r w:rsidR="00215CA4">
        <w:rPr>
          <w:rFonts w:ascii="Palatino Linotype" w:hAnsi="Palatino Linotype"/>
          <w:bCs/>
          <w:sz w:val="20"/>
          <w:szCs w:val="20"/>
        </w:rPr>
        <w:t>т</w:t>
      </w:r>
      <w:r w:rsidR="00420242" w:rsidRPr="0070175B">
        <w:rPr>
          <w:rFonts w:ascii="Palatino Linotype" w:hAnsi="Palatino Linotype"/>
          <w:bCs/>
          <w:sz w:val="20"/>
          <w:szCs w:val="20"/>
        </w:rPr>
        <w:t xml:space="preserve"> предоставляются с данными начиная с 1 числа текущего месяца по дату, предшествующую дате предоставления отчетности. </w:t>
      </w:r>
    </w:p>
    <w:p w14:paraId="29426099" w14:textId="77777777" w:rsidR="00215CA4" w:rsidRDefault="00215CA4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</w:p>
    <w:p w14:paraId="7280857A" w14:textId="77777777" w:rsidR="005F25E1" w:rsidRPr="00291B07" w:rsidRDefault="005F25E1" w:rsidP="00291B07">
      <w:pPr>
        <w:spacing w:after="60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  <w:r w:rsidRPr="00291B07">
        <w:rPr>
          <w:rFonts w:ascii="Palatino Linotype" w:hAnsi="Palatino Linotype"/>
          <w:b/>
          <w:bCs/>
          <w:sz w:val="20"/>
          <w:szCs w:val="20"/>
        </w:rPr>
        <w:t>Диапазон данных в отчете:</w:t>
      </w:r>
    </w:p>
    <w:p w14:paraId="478D867E" w14:textId="77777777" w:rsidR="005F25E1" w:rsidRPr="002140A7" w:rsidRDefault="005F25E1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Все отчеты содержат данные с начала не закрытого периода, например, – с начала текущего месяца.</w:t>
      </w:r>
      <w:r w:rsidR="00291B07">
        <w:rPr>
          <w:rFonts w:ascii="Palatino Linotype" w:hAnsi="Palatino Linotype"/>
          <w:bCs/>
          <w:sz w:val="20"/>
          <w:szCs w:val="20"/>
        </w:rPr>
        <w:t xml:space="preserve"> Это необходимо для обновления изменений, произошедших в учетной системе дистрибьютора задним числом.</w:t>
      </w:r>
    </w:p>
    <w:p w14:paraId="1B6D5C47" w14:textId="77777777" w:rsidR="002140A7" w:rsidRPr="004361B5" w:rsidRDefault="002140A7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>До момента перехода на штатный режим работы отчетность предоставляется 2 раза в неделю, данные содержат выгрузку с начала текущего месяца.</w:t>
      </w:r>
    </w:p>
    <w:p w14:paraId="4D79D4BA" w14:textId="77777777" w:rsidR="002140A7" w:rsidRDefault="003D5F7B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Для отдельных дистрибьюторов диапазон данных, частота и сроки предоставления отчетности могут быть установлены индивидуально.</w:t>
      </w:r>
    </w:p>
    <w:p w14:paraId="55E2C19B" w14:textId="77777777" w:rsidR="005B0FDE" w:rsidRPr="004361B5" w:rsidRDefault="005B0FDE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</w:p>
    <w:p w14:paraId="772A2F92" w14:textId="77777777" w:rsidR="002140A7" w:rsidRPr="004361B5" w:rsidRDefault="002140A7" w:rsidP="002140A7">
      <w:pPr>
        <w:spacing w:after="60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  <w:r w:rsidRPr="004361B5">
        <w:rPr>
          <w:rFonts w:ascii="Palatino Linotype" w:hAnsi="Palatino Linotype"/>
          <w:b/>
          <w:bCs/>
          <w:sz w:val="20"/>
          <w:szCs w:val="20"/>
        </w:rPr>
        <w:t>Название файла</w:t>
      </w:r>
      <w:r w:rsidR="003D5F7B">
        <w:rPr>
          <w:rFonts w:ascii="Palatino Linotype" w:hAnsi="Palatino Linotype"/>
          <w:b/>
          <w:bCs/>
          <w:sz w:val="20"/>
          <w:szCs w:val="20"/>
        </w:rPr>
        <w:t xml:space="preserve"> с отчетностью</w:t>
      </w:r>
      <w:r w:rsidRPr="004361B5">
        <w:rPr>
          <w:rFonts w:ascii="Palatino Linotype" w:hAnsi="Palatino Linotype"/>
          <w:b/>
          <w:bCs/>
          <w:sz w:val="20"/>
          <w:szCs w:val="20"/>
        </w:rPr>
        <w:t>:</w:t>
      </w:r>
    </w:p>
    <w:p w14:paraId="286FF332" w14:textId="77777777" w:rsidR="002140A7" w:rsidRPr="004361B5" w:rsidRDefault="002140A7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>В названии файла отчета присутствуют:</w:t>
      </w:r>
    </w:p>
    <w:p w14:paraId="69D18214" w14:textId="77777777" w:rsidR="002140A7" w:rsidRPr="004361B5" w:rsidRDefault="002140A7" w:rsidP="002140A7">
      <w:pPr>
        <w:numPr>
          <w:ilvl w:val="0"/>
          <w:numId w:val="3"/>
        </w:num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 xml:space="preserve">Идентификатор файла – </w:t>
      </w:r>
      <w:r w:rsidRPr="004361B5">
        <w:rPr>
          <w:rFonts w:ascii="Palatino Linotype" w:hAnsi="Palatino Linotype"/>
          <w:bCs/>
          <w:color w:val="FF0000"/>
          <w:sz w:val="20"/>
          <w:szCs w:val="20"/>
        </w:rPr>
        <w:t>R</w:t>
      </w:r>
      <w:r w:rsidRPr="004361B5">
        <w:rPr>
          <w:rFonts w:ascii="Palatino Linotype" w:hAnsi="Palatino Linotype"/>
          <w:bCs/>
          <w:sz w:val="20"/>
          <w:szCs w:val="20"/>
        </w:rPr>
        <w:t xml:space="preserve"> (латинская). </w:t>
      </w:r>
      <w:r w:rsidR="005B0FDE">
        <w:rPr>
          <w:rFonts w:ascii="Palatino Linotype" w:hAnsi="Palatino Linotype"/>
          <w:bCs/>
          <w:sz w:val="20"/>
          <w:szCs w:val="20"/>
        </w:rPr>
        <w:t>Говорит</w:t>
      </w:r>
      <w:r w:rsidR="005B0FDE" w:rsidRPr="004361B5">
        <w:rPr>
          <w:rFonts w:ascii="Palatino Linotype" w:hAnsi="Palatino Linotype"/>
          <w:bCs/>
          <w:sz w:val="20"/>
          <w:szCs w:val="20"/>
        </w:rPr>
        <w:t xml:space="preserve"> </w:t>
      </w:r>
      <w:r w:rsidRPr="004361B5">
        <w:rPr>
          <w:rFonts w:ascii="Palatino Linotype" w:hAnsi="Palatino Linotype"/>
          <w:bCs/>
          <w:sz w:val="20"/>
          <w:szCs w:val="20"/>
        </w:rPr>
        <w:t xml:space="preserve">о том, что это </w:t>
      </w:r>
      <w:proofErr w:type="gramStart"/>
      <w:r w:rsidRPr="004361B5">
        <w:rPr>
          <w:rFonts w:ascii="Palatino Linotype" w:hAnsi="Palatino Linotype"/>
          <w:bCs/>
          <w:sz w:val="20"/>
          <w:szCs w:val="20"/>
        </w:rPr>
        <w:t>файл  отчета</w:t>
      </w:r>
      <w:proofErr w:type="gramEnd"/>
      <w:r w:rsidRPr="004361B5">
        <w:rPr>
          <w:rFonts w:ascii="Palatino Linotype" w:hAnsi="Palatino Linotype"/>
          <w:bCs/>
          <w:sz w:val="20"/>
          <w:szCs w:val="20"/>
        </w:rPr>
        <w:t xml:space="preserve"> о продажах;</w:t>
      </w:r>
    </w:p>
    <w:p w14:paraId="25782CF5" w14:textId="77777777" w:rsidR="002140A7" w:rsidRPr="004361B5" w:rsidRDefault="002140A7" w:rsidP="002140A7">
      <w:pPr>
        <w:numPr>
          <w:ilvl w:val="0"/>
          <w:numId w:val="3"/>
        </w:num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 xml:space="preserve">Дата отчета (в формате </w:t>
      </w:r>
      <w:proofErr w:type="spellStart"/>
      <w:r w:rsidRPr="004361B5">
        <w:rPr>
          <w:rFonts w:ascii="Palatino Linotype" w:hAnsi="Palatino Linotype"/>
          <w:bCs/>
          <w:i/>
          <w:color w:val="993366"/>
          <w:sz w:val="20"/>
          <w:szCs w:val="20"/>
        </w:rPr>
        <w:t>дд.</w:t>
      </w:r>
      <w:proofErr w:type="gramStart"/>
      <w:r w:rsidRPr="004361B5">
        <w:rPr>
          <w:rFonts w:ascii="Palatino Linotype" w:hAnsi="Palatino Linotype"/>
          <w:bCs/>
          <w:i/>
          <w:color w:val="993366"/>
          <w:sz w:val="20"/>
          <w:szCs w:val="20"/>
        </w:rPr>
        <w:t>мм.г</w:t>
      </w:r>
      <w:proofErr w:type="spellEnd"/>
      <w:proofErr w:type="gramEnd"/>
      <w:r w:rsidRPr="004361B5">
        <w:rPr>
          <w:rFonts w:ascii="Palatino Linotype" w:hAnsi="Palatino Linotype"/>
          <w:bCs/>
          <w:sz w:val="20"/>
          <w:szCs w:val="20"/>
        </w:rPr>
        <w:t xml:space="preserve">). </w:t>
      </w:r>
      <w:r w:rsidR="005B0FDE">
        <w:rPr>
          <w:rFonts w:ascii="Palatino Linotype" w:hAnsi="Palatino Linotype"/>
          <w:bCs/>
          <w:sz w:val="20"/>
          <w:szCs w:val="20"/>
        </w:rPr>
        <w:t>Календарная дата формирования отчета</w:t>
      </w:r>
      <w:r w:rsidRPr="004361B5">
        <w:rPr>
          <w:rFonts w:ascii="Palatino Linotype" w:hAnsi="Palatino Linotype"/>
          <w:bCs/>
          <w:sz w:val="20"/>
          <w:szCs w:val="20"/>
        </w:rPr>
        <w:t>;</w:t>
      </w:r>
    </w:p>
    <w:p w14:paraId="0E6177DE" w14:textId="77777777" w:rsidR="002140A7" w:rsidRPr="004361B5" w:rsidRDefault="002140A7" w:rsidP="005B0FDE">
      <w:pPr>
        <w:numPr>
          <w:ilvl w:val="0"/>
          <w:numId w:val="3"/>
        </w:num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 xml:space="preserve">Идентификатор периодичности отчета – </w:t>
      </w:r>
      <w:r w:rsidRPr="004361B5">
        <w:rPr>
          <w:rFonts w:ascii="Palatino Linotype" w:hAnsi="Palatino Linotype"/>
          <w:bCs/>
          <w:color w:val="00FF00"/>
          <w:sz w:val="20"/>
          <w:szCs w:val="20"/>
          <w:lang w:val="en-US"/>
        </w:rPr>
        <w:t>W</w:t>
      </w:r>
      <w:r w:rsidRPr="004361B5">
        <w:rPr>
          <w:rFonts w:ascii="Palatino Linotype" w:hAnsi="Palatino Linotype"/>
          <w:bCs/>
          <w:sz w:val="20"/>
          <w:szCs w:val="20"/>
        </w:rPr>
        <w:t xml:space="preserve"> (латинская). Указывает на период данных, который содержится в отчете</w:t>
      </w:r>
      <w:r w:rsidR="005B0FDE">
        <w:rPr>
          <w:rFonts w:ascii="Palatino Linotype" w:hAnsi="Palatino Linotype"/>
          <w:bCs/>
          <w:sz w:val="20"/>
          <w:szCs w:val="20"/>
        </w:rPr>
        <w:t xml:space="preserve">, </w:t>
      </w:r>
      <w:r w:rsidRPr="004361B5">
        <w:rPr>
          <w:rFonts w:ascii="Palatino Linotype" w:hAnsi="Palatino Linotype"/>
          <w:bCs/>
          <w:color w:val="00FF00"/>
          <w:sz w:val="20"/>
          <w:szCs w:val="20"/>
          <w:lang w:val="en-US"/>
        </w:rPr>
        <w:t>W</w:t>
      </w:r>
      <w:r w:rsidRPr="004361B5">
        <w:rPr>
          <w:rFonts w:ascii="Palatino Linotype" w:hAnsi="Palatino Linotype"/>
          <w:bCs/>
          <w:sz w:val="20"/>
          <w:szCs w:val="20"/>
        </w:rPr>
        <w:t xml:space="preserve"> – </w:t>
      </w:r>
      <w:r w:rsidRPr="004361B5">
        <w:rPr>
          <w:rFonts w:ascii="Palatino Linotype" w:hAnsi="Palatino Linotype"/>
          <w:bCs/>
          <w:sz w:val="20"/>
          <w:szCs w:val="20"/>
          <w:lang w:val="en-US"/>
        </w:rPr>
        <w:t>week</w:t>
      </w:r>
      <w:r w:rsidRPr="004361B5">
        <w:rPr>
          <w:rFonts w:ascii="Palatino Linotype" w:hAnsi="Palatino Linotype"/>
          <w:bCs/>
          <w:sz w:val="20"/>
          <w:szCs w:val="20"/>
        </w:rPr>
        <w:t>/неделя.</w:t>
      </w:r>
    </w:p>
    <w:p w14:paraId="4C40305A" w14:textId="77777777" w:rsidR="00DD0635" w:rsidRPr="00DA50A3" w:rsidRDefault="002140A7" w:rsidP="002140A7">
      <w:pPr>
        <w:numPr>
          <w:ilvl w:val="0"/>
          <w:numId w:val="3"/>
        </w:numPr>
        <w:spacing w:after="60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  <w:r w:rsidRPr="00DA50A3">
        <w:rPr>
          <w:rFonts w:ascii="Palatino Linotype" w:hAnsi="Palatino Linotype"/>
          <w:bCs/>
          <w:sz w:val="20"/>
          <w:szCs w:val="20"/>
        </w:rPr>
        <w:t xml:space="preserve">Номер </w:t>
      </w:r>
      <w:proofErr w:type="gramStart"/>
      <w:r w:rsidRPr="00DA50A3">
        <w:rPr>
          <w:rFonts w:ascii="Palatino Linotype" w:hAnsi="Palatino Linotype"/>
          <w:bCs/>
          <w:sz w:val="20"/>
          <w:szCs w:val="20"/>
        </w:rPr>
        <w:t>файла, в случае, если</w:t>
      </w:r>
      <w:proofErr w:type="gramEnd"/>
      <w:r w:rsidRPr="00DA50A3">
        <w:rPr>
          <w:rFonts w:ascii="Palatino Linotype" w:hAnsi="Palatino Linotype"/>
          <w:bCs/>
          <w:sz w:val="20"/>
          <w:szCs w:val="20"/>
        </w:rPr>
        <w:t xml:space="preserve"> дистрибьютор присылает данные из нескольких учетных систем. Нумерация файлов начинается со значения 1. Если у дистрибьютора одна учетная система, то по умолчанию номер должен быть 1.</w:t>
      </w:r>
    </w:p>
    <w:p w14:paraId="558BC915" w14:textId="77777777" w:rsidR="002140A7" w:rsidRPr="004361B5" w:rsidRDefault="002140A7" w:rsidP="002140A7">
      <w:pPr>
        <w:spacing w:after="60"/>
        <w:outlineLvl w:val="0"/>
        <w:rPr>
          <w:rFonts w:ascii="Palatino Linotype" w:hAnsi="Palatino Linotype"/>
          <w:b/>
          <w:bCs/>
          <w:sz w:val="20"/>
          <w:szCs w:val="20"/>
        </w:rPr>
      </w:pPr>
      <w:r w:rsidRPr="004361B5">
        <w:rPr>
          <w:rFonts w:ascii="Palatino Linotype" w:hAnsi="Palatino Linotype"/>
          <w:b/>
          <w:bCs/>
          <w:sz w:val="20"/>
          <w:szCs w:val="20"/>
        </w:rPr>
        <w:t>Пример</w:t>
      </w:r>
      <w:r w:rsidR="005B0FDE">
        <w:rPr>
          <w:rFonts w:ascii="Palatino Linotype" w:hAnsi="Palatino Linotype"/>
          <w:b/>
          <w:bCs/>
          <w:sz w:val="20"/>
          <w:szCs w:val="20"/>
        </w:rPr>
        <w:t>ы</w:t>
      </w:r>
      <w:r w:rsidRPr="004361B5">
        <w:rPr>
          <w:rFonts w:ascii="Palatino Linotype" w:hAnsi="Palatino Linotype"/>
          <w:b/>
          <w:bCs/>
          <w:sz w:val="20"/>
          <w:szCs w:val="20"/>
        </w:rPr>
        <w:t>.</w:t>
      </w:r>
    </w:p>
    <w:p w14:paraId="6EAE030B" w14:textId="77777777" w:rsidR="005B0FDE" w:rsidRPr="004361B5" w:rsidRDefault="002140A7" w:rsidP="00DA50A3">
      <w:pPr>
        <w:spacing w:after="60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>Ежед</w:t>
      </w:r>
      <w:r w:rsidR="007E44D4">
        <w:rPr>
          <w:rFonts w:ascii="Palatino Linotype" w:hAnsi="Palatino Linotype"/>
          <w:bCs/>
          <w:sz w:val="20"/>
          <w:szCs w:val="20"/>
        </w:rPr>
        <w:t xml:space="preserve">невный </w:t>
      </w:r>
      <w:r w:rsidRPr="004361B5">
        <w:rPr>
          <w:rFonts w:ascii="Palatino Linotype" w:hAnsi="Palatino Linotype"/>
          <w:bCs/>
          <w:sz w:val="20"/>
          <w:szCs w:val="20"/>
        </w:rPr>
        <w:t>отчет, предоставленный 17 августа 20</w:t>
      </w:r>
      <w:r w:rsidR="005B03B7">
        <w:rPr>
          <w:rFonts w:ascii="Palatino Linotype" w:hAnsi="Palatino Linotype"/>
          <w:bCs/>
          <w:sz w:val="20"/>
          <w:szCs w:val="20"/>
        </w:rPr>
        <w:t>12</w:t>
      </w:r>
      <w:r w:rsidRPr="004361B5">
        <w:rPr>
          <w:rFonts w:ascii="Palatino Linotype" w:hAnsi="Palatino Linotype"/>
          <w:bCs/>
          <w:sz w:val="20"/>
          <w:szCs w:val="20"/>
        </w:rPr>
        <w:t xml:space="preserve"> </w:t>
      </w:r>
      <w:proofErr w:type="gramStart"/>
      <w:r w:rsidRPr="004361B5">
        <w:rPr>
          <w:rFonts w:ascii="Palatino Linotype" w:hAnsi="Palatino Linotype"/>
          <w:bCs/>
          <w:sz w:val="20"/>
          <w:szCs w:val="20"/>
        </w:rPr>
        <w:t>года,  будет</w:t>
      </w:r>
      <w:proofErr w:type="gramEnd"/>
      <w:r w:rsidRPr="004361B5">
        <w:rPr>
          <w:rFonts w:ascii="Palatino Linotype" w:hAnsi="Palatino Linotype"/>
          <w:bCs/>
          <w:sz w:val="20"/>
          <w:szCs w:val="20"/>
        </w:rPr>
        <w:t xml:space="preserve"> называться:</w:t>
      </w:r>
      <w:r w:rsidR="00DA50A3" w:rsidRPr="00DA50A3">
        <w:rPr>
          <w:rFonts w:ascii="Palatino Linotype" w:hAnsi="Palatino Linotype"/>
          <w:bCs/>
          <w:sz w:val="20"/>
          <w:szCs w:val="20"/>
        </w:rPr>
        <w:t xml:space="preserve">  </w:t>
      </w:r>
      <w:r w:rsidRPr="004361B5">
        <w:rPr>
          <w:rFonts w:ascii="Palatino Linotype" w:hAnsi="Palatino Linotype"/>
          <w:b/>
          <w:bCs/>
          <w:color w:val="FF0000"/>
          <w:sz w:val="20"/>
          <w:szCs w:val="20"/>
          <w:lang w:val="en-US"/>
        </w:rPr>
        <w:t>R</w:t>
      </w:r>
      <w:r w:rsidRPr="004361B5">
        <w:rPr>
          <w:rFonts w:ascii="Palatino Linotype" w:hAnsi="Palatino Linotype"/>
          <w:b/>
          <w:bCs/>
          <w:color w:val="993366"/>
          <w:sz w:val="20"/>
          <w:szCs w:val="20"/>
        </w:rPr>
        <w:t>1708</w:t>
      </w:r>
      <w:r w:rsidR="005B03B7">
        <w:rPr>
          <w:rFonts w:ascii="Palatino Linotype" w:hAnsi="Palatino Linotype"/>
          <w:b/>
          <w:bCs/>
          <w:color w:val="993366"/>
          <w:sz w:val="20"/>
          <w:szCs w:val="20"/>
        </w:rPr>
        <w:t>2</w:t>
      </w:r>
      <w:r w:rsidRPr="004361B5">
        <w:rPr>
          <w:rFonts w:ascii="Palatino Linotype" w:hAnsi="Palatino Linotype"/>
          <w:b/>
          <w:bCs/>
          <w:color w:val="00FF00"/>
          <w:sz w:val="20"/>
          <w:szCs w:val="20"/>
          <w:lang w:val="en-US"/>
        </w:rPr>
        <w:t>W</w:t>
      </w:r>
      <w:r w:rsidRPr="004361B5">
        <w:rPr>
          <w:rFonts w:ascii="Palatino Linotype" w:hAnsi="Palatino Linotype"/>
          <w:b/>
          <w:bCs/>
          <w:sz w:val="20"/>
          <w:szCs w:val="20"/>
        </w:rPr>
        <w:t>1.</w:t>
      </w:r>
      <w:r w:rsidRPr="004361B5">
        <w:rPr>
          <w:rFonts w:ascii="Palatino Linotype" w:hAnsi="Palatino Linotype"/>
          <w:b/>
          <w:bCs/>
          <w:sz w:val="20"/>
          <w:szCs w:val="20"/>
          <w:lang w:val="en-US"/>
        </w:rPr>
        <w:t>dbf</w:t>
      </w:r>
      <w:r w:rsidRPr="004361B5">
        <w:rPr>
          <w:rFonts w:ascii="Palatino Linotype" w:hAnsi="Palatino Linotype"/>
          <w:bCs/>
          <w:sz w:val="20"/>
          <w:szCs w:val="20"/>
        </w:rPr>
        <w:t>.</w:t>
      </w:r>
    </w:p>
    <w:p w14:paraId="24B7A3BA" w14:textId="77777777" w:rsidR="002140A7" w:rsidRPr="00467F64" w:rsidRDefault="00C439B6" w:rsidP="00C439B6">
      <w:pPr>
        <w:pStyle w:val="-3"/>
      </w:pPr>
      <w:r>
        <w:br w:type="page"/>
      </w:r>
      <w:bookmarkStart w:id="1" w:name="_Toc117050247"/>
      <w:r w:rsidR="002140A7" w:rsidRPr="004361B5">
        <w:lastRenderedPageBreak/>
        <w:t xml:space="preserve">Форма №2: Отчет о </w:t>
      </w:r>
      <w:proofErr w:type="gramStart"/>
      <w:r w:rsidR="002140A7" w:rsidRPr="004361B5">
        <w:t>движении  продукции</w:t>
      </w:r>
      <w:proofErr w:type="gramEnd"/>
      <w:r w:rsidR="002140A7" w:rsidRPr="004361B5">
        <w:t xml:space="preserve"> на складах дистрибьютора</w:t>
      </w:r>
      <w:bookmarkEnd w:id="1"/>
    </w:p>
    <w:p w14:paraId="3410CB3F" w14:textId="77777777" w:rsidR="000B25C4" w:rsidRPr="00467F64" w:rsidRDefault="000B25C4" w:rsidP="00C439B6">
      <w:pPr>
        <w:pStyle w:val="-3"/>
      </w:pPr>
    </w:p>
    <w:tbl>
      <w:tblPr>
        <w:tblpPr w:leftFromText="180" w:rightFromText="180" w:vertAnchor="text" w:horzAnchor="margin" w:tblpXSpec="center" w:tblpY="164"/>
        <w:tblW w:w="9108" w:type="dxa"/>
        <w:tblLook w:val="0000" w:firstRow="0" w:lastRow="0" w:firstColumn="0" w:lastColumn="0" w:noHBand="0" w:noVBand="0"/>
      </w:tblPr>
      <w:tblGrid>
        <w:gridCol w:w="674"/>
        <w:gridCol w:w="2024"/>
        <w:gridCol w:w="2270"/>
        <w:gridCol w:w="4140"/>
      </w:tblGrid>
      <w:tr w:rsidR="002140A7" w:rsidRPr="004361B5" w14:paraId="4F4958C9" w14:textId="77777777">
        <w:trPr>
          <w:trHeight w:val="435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0351FDF7" w14:textId="77777777" w:rsidR="002140A7" w:rsidRPr="00AD6DAA" w:rsidRDefault="002140A7" w:rsidP="00F454F5">
            <w:pPr>
              <w:spacing w:after="60"/>
              <w:jc w:val="center"/>
              <w:outlineLvl w:val="0"/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</w:pPr>
            <w:r w:rsidRPr="00AD6DAA"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  <w:t xml:space="preserve">N </w:t>
            </w:r>
            <w:proofErr w:type="spellStart"/>
            <w:r w:rsidRPr="00AD6DAA"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B88AA8B" w14:textId="77777777" w:rsidR="002140A7" w:rsidRPr="00AD6DAA" w:rsidRDefault="002140A7" w:rsidP="00F454F5">
            <w:pPr>
              <w:spacing w:after="60"/>
              <w:jc w:val="center"/>
              <w:outlineLvl w:val="0"/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</w:pPr>
            <w:r w:rsidRPr="00AD6DAA"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  <w:t>Наименование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5039115" w14:textId="77777777" w:rsidR="002140A7" w:rsidRPr="00AD6DAA" w:rsidRDefault="002140A7" w:rsidP="00F454F5">
            <w:pPr>
              <w:spacing w:after="60"/>
              <w:jc w:val="center"/>
              <w:outlineLvl w:val="0"/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</w:pPr>
            <w:r w:rsidRPr="00AD6DAA"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  <w:t>Тип, размер (формат)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4E1A37A" w14:textId="77777777" w:rsidR="002140A7" w:rsidRPr="00AD6DAA" w:rsidRDefault="002140A7" w:rsidP="00F454F5">
            <w:pPr>
              <w:spacing w:after="60"/>
              <w:jc w:val="center"/>
              <w:outlineLvl w:val="0"/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</w:pPr>
            <w:r w:rsidRPr="00AD6DAA"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  <w:t>Описание</w:t>
            </w:r>
          </w:p>
        </w:tc>
      </w:tr>
      <w:tr w:rsidR="002140A7" w:rsidRPr="004361B5" w14:paraId="3A9C4D6E" w14:textId="77777777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EC36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C19C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proofErr w:type="spellStart"/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DistrID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7064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Char, 15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6353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4361B5">
              <w:rPr>
                <w:rFonts w:ascii="Palatino Linotype" w:hAnsi="Palatino Linotype"/>
                <w:sz w:val="20"/>
                <w:szCs w:val="20"/>
              </w:rPr>
              <w:t>Код  дистрибьютора</w:t>
            </w:r>
            <w:proofErr w:type="gramEnd"/>
          </w:p>
        </w:tc>
      </w:tr>
      <w:tr w:rsidR="002140A7" w:rsidRPr="004361B5" w14:paraId="7CB20A9E" w14:textId="77777777">
        <w:trPr>
          <w:trHeight w:val="2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4C7B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C428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Item</w:t>
            </w:r>
            <w:r w:rsidRPr="004361B5">
              <w:rPr>
                <w:rFonts w:ascii="Palatino Linotype" w:hAnsi="Palatino Linotype"/>
                <w:color w:val="0000FF"/>
                <w:sz w:val="20"/>
                <w:szCs w:val="20"/>
              </w:rPr>
              <w:t>_</w:t>
            </w: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Id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F239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Char, 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3752" w14:textId="77777777" w:rsidR="002140A7" w:rsidRPr="00FF694C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Код товара</w:t>
            </w:r>
          </w:p>
        </w:tc>
      </w:tr>
      <w:tr w:rsidR="002140A7" w:rsidRPr="004361B5" w14:paraId="4FD3143D" w14:textId="77777777" w:rsidTr="00F37352">
        <w:trPr>
          <w:trHeight w:val="6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5AB0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058D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</w:pPr>
            <w:proofErr w:type="spellStart"/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RestBegin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D67A" w14:textId="77777777" w:rsidR="002140A7" w:rsidRPr="00FB5A90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bookmarkStart w:id="2" w:name="OLE_LINK3"/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Number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, 9.</w:t>
            </w:r>
            <w:bookmarkEnd w:id="2"/>
            <w:r w:rsidR="00FB5A90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E182" w14:textId="77777777" w:rsidR="002140A7" w:rsidRPr="004361B5" w:rsidRDefault="00311343" w:rsidP="005B03B7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Остаток продукции</w:t>
            </w:r>
            <w:r w:rsidR="002140A7" w:rsidRPr="004361B5">
              <w:rPr>
                <w:rFonts w:ascii="Palatino Linotype" w:hAnsi="Palatino Linotype"/>
                <w:sz w:val="20"/>
                <w:szCs w:val="20"/>
              </w:rPr>
              <w:t xml:space="preserve"> на начало дня</w:t>
            </w:r>
            <w:r w:rsidR="00271B0D" w:rsidRPr="00DA50A3">
              <w:rPr>
                <w:rFonts w:ascii="Palatino Linotype" w:hAnsi="Palatino Linotype"/>
                <w:sz w:val="20"/>
                <w:szCs w:val="20"/>
              </w:rPr>
              <w:t>, штук</w:t>
            </w:r>
          </w:p>
        </w:tc>
      </w:tr>
      <w:tr w:rsidR="002140A7" w:rsidRPr="004361B5" w14:paraId="6DB892CF" w14:textId="77777777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4418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480D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In</w:t>
            </w:r>
            <w:r w:rsidRPr="007E44D4">
              <w:rPr>
                <w:rFonts w:ascii="Palatino Linotype" w:hAnsi="Palatino Linotype"/>
                <w:color w:val="0000FF"/>
                <w:sz w:val="20"/>
                <w:szCs w:val="20"/>
              </w:rPr>
              <w:t>_</w:t>
            </w: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QTY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F3F6" w14:textId="77777777" w:rsidR="002140A7" w:rsidRPr="00FB5A90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Number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, 9.</w:t>
            </w:r>
            <w:r w:rsidR="00FB5A90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0B05" w14:textId="77777777" w:rsidR="002140A7" w:rsidRPr="004361B5" w:rsidRDefault="002140A7" w:rsidP="0031134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Приход на склад</w:t>
            </w:r>
            <w:r w:rsidR="00271B0D" w:rsidRPr="00DA50A3">
              <w:rPr>
                <w:rFonts w:ascii="Palatino Linotype" w:hAnsi="Palatino Linotype"/>
                <w:sz w:val="20"/>
                <w:szCs w:val="20"/>
              </w:rPr>
              <w:t>, штук</w:t>
            </w:r>
          </w:p>
        </w:tc>
      </w:tr>
      <w:tr w:rsidR="002140A7" w:rsidRPr="004361B5" w14:paraId="5C6445D5" w14:textId="77777777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00CA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2D4F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proofErr w:type="spellStart"/>
            <w:r w:rsidRPr="004361B5">
              <w:rPr>
                <w:rFonts w:ascii="Palatino Linotype" w:hAnsi="Palatino Linotype"/>
                <w:color w:val="0000FF"/>
                <w:sz w:val="20"/>
                <w:szCs w:val="20"/>
              </w:rPr>
              <w:t>Out_QTY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0710" w14:textId="77777777" w:rsidR="002140A7" w:rsidRPr="00FB5A90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Number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Pr="00201970">
              <w:rPr>
                <w:rFonts w:ascii="Palatino Linotype" w:hAnsi="Palatino Linotype"/>
                <w:b/>
                <w:sz w:val="20"/>
                <w:szCs w:val="20"/>
              </w:rPr>
              <w:t>-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 xml:space="preserve"> 9.</w:t>
            </w:r>
            <w:r w:rsidR="00FB5A90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E913" w14:textId="77777777" w:rsidR="002140A7" w:rsidRPr="004361B5" w:rsidRDefault="002140A7" w:rsidP="0031134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Расход со склада</w:t>
            </w:r>
            <w:r w:rsidR="00201970">
              <w:rPr>
                <w:rFonts w:ascii="Palatino Linotype" w:hAnsi="Palatino Linotype"/>
                <w:sz w:val="20"/>
                <w:szCs w:val="20"/>
              </w:rPr>
              <w:t xml:space="preserve"> (со знаком </w:t>
            </w:r>
            <w:r w:rsidR="00201970" w:rsidRPr="00201970">
              <w:rPr>
                <w:rFonts w:ascii="Palatino Linotype" w:hAnsi="Palatino Linotype"/>
                <w:sz w:val="20"/>
                <w:szCs w:val="20"/>
              </w:rPr>
              <w:t>“</w:t>
            </w:r>
            <w:r w:rsidR="00201970">
              <w:rPr>
                <w:rFonts w:ascii="Palatino Linotype" w:hAnsi="Palatino Linotype"/>
                <w:sz w:val="20"/>
                <w:szCs w:val="20"/>
              </w:rPr>
              <w:t>-</w:t>
            </w:r>
            <w:r w:rsidR="00201970" w:rsidRPr="00201970">
              <w:rPr>
                <w:rFonts w:ascii="Palatino Linotype" w:hAnsi="Palatino Linotype"/>
                <w:sz w:val="20"/>
                <w:szCs w:val="20"/>
              </w:rPr>
              <w:t>“</w:t>
            </w:r>
            <w:r w:rsidR="00201970">
              <w:rPr>
                <w:rFonts w:ascii="Palatino Linotype" w:hAnsi="Palatino Linotype"/>
                <w:sz w:val="20"/>
                <w:szCs w:val="20"/>
              </w:rPr>
              <w:t>)</w:t>
            </w:r>
            <w:r w:rsidR="00271B0D" w:rsidRPr="00DA50A3">
              <w:rPr>
                <w:rFonts w:ascii="Palatino Linotype" w:hAnsi="Palatino Linotype"/>
                <w:sz w:val="20"/>
                <w:szCs w:val="20"/>
              </w:rPr>
              <w:t>, штук</w:t>
            </w:r>
          </w:p>
        </w:tc>
      </w:tr>
      <w:tr w:rsidR="002140A7" w:rsidRPr="004361B5" w14:paraId="605C4143" w14:textId="77777777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E49C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DB30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proofErr w:type="spellStart"/>
            <w:r w:rsidRPr="004361B5">
              <w:rPr>
                <w:rFonts w:ascii="Palatino Linotype" w:hAnsi="Palatino Linotype"/>
                <w:color w:val="0000FF"/>
                <w:sz w:val="20"/>
                <w:szCs w:val="20"/>
              </w:rPr>
              <w:t>RestEnd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81DA" w14:textId="77777777" w:rsidR="002140A7" w:rsidRPr="00FB5A90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Number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, 9.</w:t>
            </w:r>
            <w:r w:rsidR="00FB5A90"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51A0" w14:textId="77777777" w:rsidR="002140A7" w:rsidRPr="00271B0D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Остаток на конец дня</w:t>
            </w:r>
            <w:r w:rsidR="00271B0D" w:rsidRPr="00DA50A3">
              <w:rPr>
                <w:rFonts w:ascii="Palatino Linotype" w:hAnsi="Palatino Linotype"/>
                <w:sz w:val="20"/>
                <w:szCs w:val="20"/>
              </w:rPr>
              <w:t>, штук</w:t>
            </w:r>
          </w:p>
        </w:tc>
      </w:tr>
      <w:tr w:rsidR="002140A7" w:rsidRPr="004361B5" w14:paraId="52F4895F" w14:textId="77777777" w:rsidTr="00917BB5">
        <w:trPr>
          <w:trHeight w:val="48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94E2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915F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Date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B93B" w14:textId="77777777" w:rsidR="002140A7" w:rsidRPr="007E44D4" w:rsidRDefault="002140A7" w:rsidP="00617EAB">
            <w:pPr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Date</w:t>
            </w:r>
            <w:r w:rsidRPr="007E44D4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proofErr w:type="gramStart"/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dd</w:t>
            </w:r>
            <w:r w:rsidRPr="007E44D4">
              <w:rPr>
                <w:rFonts w:ascii="Palatino Linotype" w:hAnsi="Palatino Linotype"/>
                <w:sz w:val="20"/>
                <w:szCs w:val="20"/>
              </w:rPr>
              <w:t>.</w:t>
            </w: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mm</w:t>
            </w:r>
            <w:r w:rsidRPr="007E44D4">
              <w:rPr>
                <w:rFonts w:ascii="Palatino Linotype" w:hAnsi="Palatino Linotype"/>
                <w:sz w:val="20"/>
                <w:szCs w:val="20"/>
              </w:rPr>
              <w:t>.</w:t>
            </w:r>
            <w:proofErr w:type="spellStart"/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yyyy</w:t>
            </w:r>
            <w:proofErr w:type="spellEnd"/>
            <w:proofErr w:type="gram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16D3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Дата движения</w:t>
            </w:r>
          </w:p>
        </w:tc>
      </w:tr>
      <w:tr w:rsidR="002140A7" w:rsidRPr="004361B5" w14:paraId="7D000C13" w14:textId="77777777" w:rsidTr="00917BB5">
        <w:trPr>
          <w:trHeight w:val="4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F0DC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D840" w14:textId="77777777" w:rsidR="002140A7" w:rsidRPr="007E44D4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Loc</w:t>
            </w:r>
            <w:r w:rsidRPr="007E44D4">
              <w:rPr>
                <w:rFonts w:ascii="Palatino Linotype" w:hAnsi="Palatino Linotype"/>
                <w:color w:val="0000FF"/>
                <w:sz w:val="20"/>
                <w:szCs w:val="20"/>
              </w:rPr>
              <w:t>_</w:t>
            </w: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Id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EF29" w14:textId="77777777" w:rsidR="002140A7" w:rsidRPr="004361B5" w:rsidRDefault="002140A7" w:rsidP="00590AC6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С</w:t>
            </w: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har</w:t>
            </w:r>
            <w:r w:rsidRPr="007E44D4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="00590AC6" w:rsidRPr="00590AC6">
              <w:rPr>
                <w:rFonts w:ascii="Palatino Linotype" w:hAnsi="Palatino Linotype"/>
                <w:sz w:val="20"/>
                <w:szCs w:val="20"/>
                <w:highlight w:val="yellow"/>
                <w:lang w:val="en-US"/>
              </w:rPr>
              <w:t>3</w:t>
            </w:r>
            <w:r w:rsidRPr="00590AC6">
              <w:rPr>
                <w:rFonts w:ascii="Palatino Linotype" w:hAnsi="Palatino Linotype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BE8E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Код склада дистрибьютора</w:t>
            </w:r>
          </w:p>
        </w:tc>
      </w:tr>
      <w:tr w:rsidR="002140A7" w:rsidRPr="004361B5" w14:paraId="76096C44" w14:textId="77777777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217A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0070" w14:textId="77777777" w:rsidR="002140A7" w:rsidRPr="007E44D4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Loc</w:t>
            </w:r>
            <w:r w:rsidRPr="007E44D4">
              <w:rPr>
                <w:rFonts w:ascii="Palatino Linotype" w:hAnsi="Palatino Linotype"/>
                <w:color w:val="0000FF"/>
                <w:sz w:val="20"/>
                <w:szCs w:val="20"/>
              </w:rPr>
              <w:t>_</w:t>
            </w: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Name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AE97" w14:textId="77777777" w:rsidR="002140A7" w:rsidRPr="007E44D4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Char</w:t>
            </w:r>
            <w:r w:rsidRPr="007E44D4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="00C30943" w:rsidRPr="007E44D4">
              <w:rPr>
                <w:rFonts w:ascii="Palatino Linotype" w:hAnsi="Palatino Linotype"/>
                <w:sz w:val="20"/>
                <w:szCs w:val="20"/>
              </w:rPr>
              <w:t>50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B1E5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Название склада дистрибьютора</w:t>
            </w:r>
          </w:p>
        </w:tc>
      </w:tr>
      <w:tr w:rsidR="002140A7" w:rsidRPr="004361B5" w14:paraId="524B3C4D" w14:textId="77777777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50E1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C266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</w:pPr>
            <w:proofErr w:type="spellStart"/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Loc_Add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83CB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Char, 200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DA2F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Адрес склада дистрибьютора</w:t>
            </w:r>
          </w:p>
        </w:tc>
      </w:tr>
      <w:tr w:rsidR="00EA3216" w:rsidRPr="004361B5" w14:paraId="5B562827" w14:textId="77777777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404C" w14:textId="77777777" w:rsidR="00EA3216" w:rsidRPr="00EA3216" w:rsidRDefault="00EA3216" w:rsidP="00617EA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73C9" w14:textId="77777777" w:rsidR="00EA3216" w:rsidRPr="004361B5" w:rsidRDefault="00E935A3" w:rsidP="008E13EC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CurPrice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A722" w14:textId="77777777" w:rsidR="00EA3216" w:rsidRPr="00E935A3" w:rsidRDefault="00E935A3" w:rsidP="00617EA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Number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, 9.</w:t>
            </w: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9746" w14:textId="77777777" w:rsidR="00EA3216" w:rsidRPr="00E935A3" w:rsidRDefault="00E935A3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Текущая цена товара с НДС</w:t>
            </w:r>
          </w:p>
        </w:tc>
      </w:tr>
      <w:tr w:rsidR="00503F93" w:rsidRPr="004361B5" w14:paraId="3B0BE284" w14:textId="77777777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4433" w14:textId="77777777" w:rsidR="00503F93" w:rsidRPr="00503F93" w:rsidRDefault="00503F93" w:rsidP="00503F9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ECF" w14:textId="77777777" w:rsidR="00503F93" w:rsidRPr="00503F93" w:rsidRDefault="00DF1EFF" w:rsidP="00503F93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W</w:t>
            </w:r>
            <w:proofErr w:type="spellStart"/>
            <w:r w:rsidR="00503F93" w:rsidRPr="00503F93">
              <w:rPr>
                <w:rFonts w:ascii="Palatino Linotype" w:hAnsi="Palatino Linotype"/>
                <w:color w:val="0000FF"/>
                <w:sz w:val="20"/>
                <w:szCs w:val="20"/>
              </w:rPr>
              <w:t>eight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D393" w14:textId="77777777" w:rsidR="00503F93" w:rsidRPr="00503F93" w:rsidRDefault="00503F93" w:rsidP="00503F9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Number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, 9.</w:t>
            </w:r>
            <w:r>
              <w:rPr>
                <w:rFonts w:ascii="Palatino Linotype" w:hAnsi="Palatino Linotype"/>
                <w:sz w:val="20"/>
                <w:szCs w:val="2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8937" w14:textId="77777777" w:rsidR="00503F93" w:rsidRPr="00503F93" w:rsidRDefault="00503F93" w:rsidP="00503F93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Вес штуки, кг</w:t>
            </w:r>
          </w:p>
        </w:tc>
      </w:tr>
    </w:tbl>
    <w:p w14:paraId="51FDAC22" w14:textId="77777777" w:rsidR="002140A7" w:rsidRPr="004361B5" w:rsidRDefault="002140A7" w:rsidP="002140A7">
      <w:pPr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0BC16773" w14:textId="77777777" w:rsidR="002140A7" w:rsidRPr="004361B5" w:rsidRDefault="002140A7" w:rsidP="002140A7">
      <w:pPr>
        <w:jc w:val="both"/>
        <w:outlineLvl w:val="0"/>
        <w:rPr>
          <w:rFonts w:ascii="Palatino Linotype" w:hAnsi="Palatino Linotype"/>
          <w:b/>
          <w:sz w:val="20"/>
          <w:szCs w:val="20"/>
        </w:rPr>
      </w:pPr>
      <w:r w:rsidRPr="004361B5">
        <w:rPr>
          <w:rFonts w:ascii="Palatino Linotype" w:hAnsi="Palatino Linotype"/>
          <w:b/>
          <w:sz w:val="20"/>
          <w:szCs w:val="20"/>
        </w:rPr>
        <w:t>Пояснения по полям таблицы:</w:t>
      </w:r>
    </w:p>
    <w:p w14:paraId="15AA6B1D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</w:rPr>
        <w:t>DistrID</w:t>
      </w:r>
      <w:proofErr w:type="spellEnd"/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(дистрибьютор)</w:t>
      </w:r>
      <w:r w:rsidRPr="004361B5">
        <w:rPr>
          <w:rFonts w:ascii="Palatino Linotype" w:hAnsi="Palatino Linotype"/>
          <w:sz w:val="20"/>
          <w:szCs w:val="20"/>
        </w:rPr>
        <w:t xml:space="preserve"> </w:t>
      </w:r>
      <w:r w:rsidRPr="004361B5">
        <w:rPr>
          <w:rFonts w:ascii="Palatino Linotype" w:hAnsi="Palatino Linotype"/>
          <w:b/>
          <w:sz w:val="20"/>
          <w:szCs w:val="20"/>
        </w:rPr>
        <w:t xml:space="preserve">– Уникальный идентификатор дистрибьютора. </w:t>
      </w:r>
      <w:r w:rsidRPr="004361B5">
        <w:rPr>
          <w:rFonts w:ascii="Palatino Linotype" w:hAnsi="Palatino Linotype"/>
          <w:b/>
          <w:i/>
          <w:sz w:val="20"/>
          <w:szCs w:val="20"/>
        </w:rPr>
        <w:t xml:space="preserve"> </w:t>
      </w:r>
      <w:r w:rsidRPr="004361B5">
        <w:rPr>
          <w:rFonts w:ascii="Palatino Linotype" w:hAnsi="Palatino Linotype"/>
          <w:i/>
          <w:sz w:val="20"/>
          <w:szCs w:val="20"/>
        </w:rPr>
        <w:t xml:space="preserve">По данному признаку идентифицируется вся отчетность дистрибьютора. Код </w:t>
      </w:r>
      <w:proofErr w:type="gramStart"/>
      <w:r w:rsidRPr="004361B5">
        <w:rPr>
          <w:rFonts w:ascii="Palatino Linotype" w:hAnsi="Palatino Linotype"/>
          <w:i/>
          <w:sz w:val="20"/>
          <w:szCs w:val="20"/>
        </w:rPr>
        <w:t>дистрибьютора  присваивается</w:t>
      </w:r>
      <w:proofErr w:type="gramEnd"/>
      <w:r w:rsidRPr="004361B5">
        <w:rPr>
          <w:rFonts w:ascii="Palatino Linotype" w:hAnsi="Palatino Linotype"/>
          <w:i/>
          <w:sz w:val="20"/>
          <w:szCs w:val="20"/>
        </w:rPr>
        <w:t xml:space="preserve"> </w:t>
      </w:r>
      <w:r w:rsidR="005B03B7">
        <w:rPr>
          <w:rFonts w:ascii="Palatino Linotype" w:hAnsi="Palatino Linotype"/>
          <w:i/>
          <w:sz w:val="20"/>
          <w:szCs w:val="20"/>
        </w:rPr>
        <w:t>РУСПРОД</w:t>
      </w:r>
      <w:r w:rsidRPr="004361B5">
        <w:rPr>
          <w:rFonts w:ascii="Palatino Linotype" w:hAnsi="Palatino Linotype"/>
          <w:i/>
          <w:sz w:val="20"/>
          <w:szCs w:val="20"/>
        </w:rPr>
        <w:t xml:space="preserve"> и регистрируется в  информационной системе дистрибьютора один раз.</w:t>
      </w:r>
    </w:p>
    <w:p w14:paraId="45DC0430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</w:rPr>
        <w:t>Item_Id</w:t>
      </w:r>
      <w:proofErr w:type="spellEnd"/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(Код товара)</w:t>
      </w:r>
      <w:r w:rsidRPr="004361B5">
        <w:rPr>
          <w:rFonts w:ascii="Palatino Linotype" w:hAnsi="Palatino Linotype"/>
          <w:sz w:val="20"/>
          <w:szCs w:val="20"/>
        </w:rPr>
        <w:t xml:space="preserve"> – </w:t>
      </w:r>
      <w:r w:rsidRPr="004361B5">
        <w:rPr>
          <w:rFonts w:ascii="Palatino Linotype" w:hAnsi="Palatino Linotype"/>
          <w:i/>
          <w:sz w:val="20"/>
          <w:szCs w:val="20"/>
        </w:rPr>
        <w:t xml:space="preserve">Код продукта из справочника продуктов </w:t>
      </w:r>
      <w:r w:rsidR="005B03B7">
        <w:rPr>
          <w:rFonts w:ascii="Palatino Linotype" w:hAnsi="Palatino Linotype"/>
          <w:i/>
          <w:sz w:val="20"/>
          <w:szCs w:val="20"/>
        </w:rPr>
        <w:t>РУСПРОД</w:t>
      </w:r>
      <w:r w:rsidRPr="004361B5">
        <w:rPr>
          <w:rFonts w:ascii="Palatino Linotype" w:hAnsi="Palatino Linotype"/>
          <w:i/>
          <w:sz w:val="20"/>
          <w:szCs w:val="20"/>
        </w:rPr>
        <w:t xml:space="preserve">. Для поддержания актуальности </w:t>
      </w:r>
      <w:proofErr w:type="gramStart"/>
      <w:r w:rsidRPr="004361B5">
        <w:rPr>
          <w:rFonts w:ascii="Palatino Linotype" w:hAnsi="Palatino Linotype"/>
          <w:i/>
          <w:sz w:val="20"/>
          <w:szCs w:val="20"/>
        </w:rPr>
        <w:t>справочника  на</w:t>
      </w:r>
      <w:proofErr w:type="gramEnd"/>
      <w:r w:rsidRPr="004361B5">
        <w:rPr>
          <w:rFonts w:ascii="Palatino Linotype" w:hAnsi="Palatino Linotype"/>
          <w:i/>
          <w:sz w:val="20"/>
          <w:szCs w:val="20"/>
        </w:rPr>
        <w:t xml:space="preserve"> наличие новых продуктов, справочник будет рассылаться  дистрибьюторам по мере необходимости (появление новых продуктов и пр.).</w:t>
      </w:r>
    </w:p>
    <w:p w14:paraId="2499784F" w14:textId="77777777" w:rsidR="002140A7" w:rsidRPr="00E4356E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b/>
          <w:sz w:val="20"/>
          <w:szCs w:val="20"/>
        </w:rPr>
      </w:pP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RestBegin</w:t>
      </w:r>
      <w:proofErr w:type="spellEnd"/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(Остаток на начало) </w:t>
      </w:r>
      <w:r w:rsidRPr="004361B5">
        <w:rPr>
          <w:rFonts w:ascii="Palatino Linotype" w:hAnsi="Palatino Linotype"/>
          <w:i/>
          <w:sz w:val="20"/>
          <w:szCs w:val="20"/>
        </w:rPr>
        <w:t xml:space="preserve">– </w:t>
      </w:r>
      <w:r w:rsidRPr="004839EB">
        <w:rPr>
          <w:rFonts w:ascii="Palatino Linotype" w:hAnsi="Palatino Linotype"/>
          <w:b/>
          <w:sz w:val="20"/>
          <w:szCs w:val="20"/>
        </w:rPr>
        <w:t xml:space="preserve">Остаток продукции на начало дня </w:t>
      </w:r>
      <w:r w:rsidR="004839EB" w:rsidRPr="005B03B7">
        <w:rPr>
          <w:rFonts w:ascii="Palatino Linotype" w:hAnsi="Palatino Linotype"/>
          <w:b/>
          <w:sz w:val="20"/>
          <w:szCs w:val="20"/>
        </w:rPr>
        <w:t>доступный для продаж (т.е. не находящиеся в резерве (под запретом) по каким либо причинам</w:t>
      </w:r>
      <w:proofErr w:type="gramStart"/>
      <w:r w:rsidR="004839EB" w:rsidRPr="005B03B7">
        <w:rPr>
          <w:rFonts w:ascii="Palatino Linotype" w:hAnsi="Palatino Linotype"/>
          <w:b/>
          <w:sz w:val="20"/>
          <w:szCs w:val="20"/>
        </w:rPr>
        <w:t>);</w:t>
      </w:r>
      <w:r w:rsidRPr="005B03B7">
        <w:rPr>
          <w:rFonts w:ascii="Palatino Linotype" w:hAnsi="Palatino Linotype"/>
          <w:b/>
          <w:sz w:val="20"/>
          <w:szCs w:val="20"/>
        </w:rPr>
        <w:t>.</w:t>
      </w:r>
      <w:proofErr w:type="gramEnd"/>
      <w:r w:rsidRPr="004361B5">
        <w:rPr>
          <w:rFonts w:ascii="Palatino Linotype" w:hAnsi="Palatino Linotype"/>
          <w:i/>
          <w:sz w:val="20"/>
          <w:szCs w:val="20"/>
        </w:rPr>
        <w:t xml:space="preserve"> Равен остатку продукции на конец предыдущего дня.</w:t>
      </w:r>
      <w:r w:rsidR="00E4356E" w:rsidRPr="00E4356E">
        <w:rPr>
          <w:rFonts w:ascii="Palatino Linotype" w:hAnsi="Palatino Linotype"/>
          <w:i/>
          <w:sz w:val="20"/>
          <w:szCs w:val="20"/>
        </w:rPr>
        <w:t xml:space="preserve"> </w:t>
      </w:r>
      <w:r w:rsidR="00E4356E" w:rsidRPr="00E4356E">
        <w:rPr>
          <w:rFonts w:ascii="Palatino Linotype" w:hAnsi="Palatino Linotype"/>
          <w:b/>
          <w:sz w:val="20"/>
          <w:szCs w:val="20"/>
        </w:rPr>
        <w:t>Единица измерения- штука.</w:t>
      </w:r>
    </w:p>
    <w:p w14:paraId="2EA9447E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In</w:t>
      </w:r>
      <w:r w:rsidRPr="004361B5">
        <w:rPr>
          <w:rFonts w:ascii="Palatino Linotype" w:hAnsi="Palatino Linotype"/>
          <w:b/>
          <w:color w:val="0000FF"/>
          <w:sz w:val="20"/>
          <w:szCs w:val="20"/>
        </w:rPr>
        <w:t>_QTY (Приход)</w:t>
      </w:r>
      <w:r w:rsidRPr="004361B5">
        <w:rPr>
          <w:rFonts w:ascii="Palatino Linotype" w:hAnsi="Palatino Linotype"/>
          <w:sz w:val="20"/>
          <w:szCs w:val="20"/>
        </w:rPr>
        <w:t xml:space="preserve"> </w:t>
      </w:r>
      <w:proofErr w:type="gramStart"/>
      <w:r w:rsidRPr="004361B5">
        <w:rPr>
          <w:rFonts w:ascii="Palatino Linotype" w:hAnsi="Palatino Linotype"/>
          <w:sz w:val="20"/>
          <w:szCs w:val="20"/>
        </w:rPr>
        <w:t xml:space="preserve">–  </w:t>
      </w:r>
      <w:r w:rsidRPr="004361B5">
        <w:rPr>
          <w:rFonts w:ascii="Palatino Linotype" w:hAnsi="Palatino Linotype"/>
          <w:b/>
          <w:sz w:val="20"/>
          <w:szCs w:val="20"/>
        </w:rPr>
        <w:t>Поступления</w:t>
      </w:r>
      <w:proofErr w:type="gramEnd"/>
      <w:r w:rsidRPr="004361B5">
        <w:rPr>
          <w:rFonts w:ascii="Palatino Linotype" w:hAnsi="Palatino Linotype"/>
          <w:b/>
          <w:sz w:val="20"/>
          <w:szCs w:val="20"/>
        </w:rPr>
        <w:t xml:space="preserve">  продукции на склад</w:t>
      </w:r>
      <w:r w:rsidRPr="004361B5">
        <w:rPr>
          <w:rFonts w:ascii="Palatino Linotype" w:hAnsi="Palatino Linotype"/>
          <w:i/>
          <w:iCs/>
          <w:sz w:val="20"/>
          <w:szCs w:val="20"/>
        </w:rPr>
        <w:t xml:space="preserve">. </w:t>
      </w:r>
      <w:r w:rsidR="005B03B7">
        <w:rPr>
          <w:rFonts w:ascii="Palatino Linotype" w:hAnsi="Palatino Linotype"/>
          <w:i/>
          <w:iCs/>
          <w:sz w:val="20"/>
          <w:szCs w:val="20"/>
        </w:rPr>
        <w:t>В</w:t>
      </w:r>
      <w:r w:rsidRPr="004361B5">
        <w:rPr>
          <w:rFonts w:ascii="Palatino Linotype" w:hAnsi="Palatino Linotype"/>
          <w:i/>
          <w:iCs/>
          <w:sz w:val="20"/>
          <w:szCs w:val="20"/>
        </w:rPr>
        <w:t>озвраты на склад не проданной продукции (</w:t>
      </w:r>
      <w:proofErr w:type="gramStart"/>
      <w:r w:rsidRPr="004361B5">
        <w:rPr>
          <w:rFonts w:ascii="Palatino Linotype" w:hAnsi="Palatino Linotype"/>
          <w:i/>
          <w:iCs/>
          <w:sz w:val="20"/>
          <w:szCs w:val="20"/>
        </w:rPr>
        <w:t>брак  и</w:t>
      </w:r>
      <w:proofErr w:type="gramEnd"/>
      <w:r w:rsidRPr="004361B5">
        <w:rPr>
          <w:rFonts w:ascii="Palatino Linotype" w:hAnsi="Palatino Linotype"/>
          <w:i/>
          <w:iCs/>
          <w:sz w:val="20"/>
          <w:szCs w:val="20"/>
        </w:rPr>
        <w:t xml:space="preserve"> пр.) от клиентов,  перемещения с других складов.</w:t>
      </w:r>
      <w:r w:rsidR="00E4356E" w:rsidRPr="00E4356E">
        <w:rPr>
          <w:rFonts w:ascii="Palatino Linotype" w:hAnsi="Palatino Linotype"/>
          <w:b/>
          <w:sz w:val="20"/>
          <w:szCs w:val="20"/>
        </w:rPr>
        <w:t xml:space="preserve"> Единица измерения- штука.</w:t>
      </w:r>
    </w:p>
    <w:p w14:paraId="2EB56ECA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i/>
          <w:iCs/>
          <w:sz w:val="20"/>
          <w:szCs w:val="20"/>
        </w:rPr>
      </w:pPr>
      <w:r w:rsidRPr="004361B5">
        <w:rPr>
          <w:rFonts w:ascii="Palatino Linotype" w:hAnsi="Palatino Linotype"/>
          <w:b/>
          <w:color w:val="0000FF"/>
          <w:sz w:val="20"/>
          <w:szCs w:val="20"/>
        </w:rPr>
        <w:t>O</w:t>
      </w: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ut</w:t>
      </w:r>
      <w:proofErr w:type="spellEnd"/>
      <w:r w:rsidRPr="004361B5">
        <w:rPr>
          <w:rFonts w:ascii="Palatino Linotype" w:hAnsi="Palatino Linotype"/>
          <w:b/>
          <w:color w:val="0000FF"/>
          <w:sz w:val="20"/>
          <w:szCs w:val="20"/>
        </w:rPr>
        <w:t>_QTY (Расход)</w:t>
      </w:r>
      <w:r w:rsidRPr="004361B5">
        <w:rPr>
          <w:rFonts w:ascii="Palatino Linotype" w:hAnsi="Palatino Linotype"/>
          <w:iCs/>
          <w:sz w:val="20"/>
          <w:szCs w:val="20"/>
        </w:rPr>
        <w:t xml:space="preserve"> – </w:t>
      </w:r>
      <w:r w:rsidRPr="004361B5">
        <w:rPr>
          <w:rFonts w:ascii="Palatino Linotype" w:hAnsi="Palatino Linotype"/>
          <w:b/>
          <w:sz w:val="20"/>
          <w:szCs w:val="20"/>
        </w:rPr>
        <w:t>Выбытия продукции со склада</w:t>
      </w:r>
      <w:r w:rsidRPr="004361B5">
        <w:rPr>
          <w:rFonts w:ascii="Palatino Linotype" w:hAnsi="Palatino Linotype"/>
          <w:iCs/>
          <w:sz w:val="20"/>
          <w:szCs w:val="20"/>
        </w:rPr>
        <w:t xml:space="preserve">. </w:t>
      </w:r>
      <w:r w:rsidRPr="004361B5">
        <w:rPr>
          <w:rFonts w:ascii="Palatino Linotype" w:hAnsi="Palatino Linotype"/>
          <w:i/>
          <w:iCs/>
          <w:sz w:val="20"/>
          <w:szCs w:val="20"/>
        </w:rPr>
        <w:t xml:space="preserve">Продажа продукции клиентам, перемещение продукции на другие склады дистрибьютора, уничтожение брака и пр. Значения </w:t>
      </w:r>
      <w:r w:rsidR="0063648B">
        <w:rPr>
          <w:rFonts w:ascii="Palatino Linotype" w:hAnsi="Palatino Linotype"/>
          <w:i/>
          <w:iCs/>
          <w:sz w:val="20"/>
          <w:szCs w:val="20"/>
        </w:rPr>
        <w:t>выбытия</w:t>
      </w:r>
      <w:r w:rsidR="0063648B" w:rsidRPr="004361B5">
        <w:rPr>
          <w:rFonts w:ascii="Palatino Linotype" w:hAnsi="Palatino Linotype"/>
          <w:i/>
          <w:iCs/>
          <w:sz w:val="20"/>
          <w:szCs w:val="20"/>
        </w:rPr>
        <w:t xml:space="preserve"> </w:t>
      </w:r>
      <w:r w:rsidRPr="004361B5">
        <w:rPr>
          <w:rFonts w:ascii="Palatino Linotype" w:hAnsi="Palatino Linotype"/>
          <w:i/>
          <w:iCs/>
          <w:sz w:val="20"/>
          <w:szCs w:val="20"/>
        </w:rPr>
        <w:t xml:space="preserve">в отчете </w:t>
      </w:r>
      <w:r w:rsidR="00255758">
        <w:rPr>
          <w:rFonts w:ascii="Palatino Linotype" w:hAnsi="Palatino Linotype"/>
          <w:i/>
          <w:iCs/>
          <w:sz w:val="20"/>
          <w:szCs w:val="20"/>
        </w:rPr>
        <w:t xml:space="preserve">всегда </w:t>
      </w:r>
      <w:r w:rsidRPr="004361B5">
        <w:rPr>
          <w:rFonts w:ascii="Palatino Linotype" w:hAnsi="Palatino Linotype"/>
          <w:i/>
          <w:iCs/>
          <w:sz w:val="20"/>
          <w:szCs w:val="20"/>
        </w:rPr>
        <w:t>отражаются со знаком минус (</w:t>
      </w:r>
      <w:r w:rsidRPr="004361B5">
        <w:rPr>
          <w:rFonts w:ascii="Palatino Linotype" w:hAnsi="Palatino Linotype"/>
          <w:i/>
          <w:iCs/>
          <w:color w:val="FF0000"/>
          <w:sz w:val="20"/>
          <w:szCs w:val="20"/>
        </w:rPr>
        <w:t>-</w:t>
      </w:r>
      <w:r w:rsidRPr="004361B5">
        <w:rPr>
          <w:rFonts w:ascii="Palatino Linotype" w:hAnsi="Palatino Linotype"/>
          <w:i/>
          <w:iCs/>
          <w:sz w:val="20"/>
          <w:szCs w:val="20"/>
        </w:rPr>
        <w:t>).</w:t>
      </w:r>
      <w:r w:rsidR="00E4356E">
        <w:rPr>
          <w:rFonts w:ascii="Palatino Linotype" w:hAnsi="Palatino Linotype"/>
          <w:i/>
          <w:iCs/>
          <w:sz w:val="20"/>
          <w:szCs w:val="20"/>
        </w:rPr>
        <w:t xml:space="preserve"> </w:t>
      </w:r>
      <w:r w:rsidR="00E4356E" w:rsidRPr="00E4356E">
        <w:rPr>
          <w:rFonts w:ascii="Palatino Linotype" w:hAnsi="Palatino Linotype"/>
          <w:b/>
          <w:sz w:val="20"/>
          <w:szCs w:val="20"/>
        </w:rPr>
        <w:t>Единица измерения- штука.</w:t>
      </w:r>
    </w:p>
    <w:p w14:paraId="01680D22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bCs/>
          <w:vanish/>
          <w:sz w:val="20"/>
          <w:szCs w:val="20"/>
        </w:rPr>
      </w:pP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</w:rPr>
        <w:t>RestEnd</w:t>
      </w:r>
      <w:proofErr w:type="spellEnd"/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– (Остаток на конец дня)</w:t>
      </w:r>
      <w:r w:rsidRPr="004361B5">
        <w:rPr>
          <w:rFonts w:ascii="Palatino Linotype" w:hAnsi="Palatino Linotype"/>
          <w:bCs/>
          <w:sz w:val="20"/>
          <w:szCs w:val="20"/>
        </w:rPr>
        <w:t xml:space="preserve"> </w:t>
      </w:r>
      <w:r w:rsidRPr="005B03B7">
        <w:rPr>
          <w:rFonts w:ascii="Palatino Linotype" w:hAnsi="Palatino Linotype"/>
          <w:b/>
          <w:sz w:val="20"/>
          <w:szCs w:val="20"/>
        </w:rPr>
        <w:t>Остаток товара на конец дня</w:t>
      </w:r>
      <w:r w:rsidR="00530978" w:rsidRPr="005B03B7">
        <w:rPr>
          <w:rFonts w:ascii="Palatino Linotype" w:hAnsi="Palatino Linotype"/>
          <w:b/>
          <w:sz w:val="20"/>
          <w:szCs w:val="20"/>
        </w:rPr>
        <w:t xml:space="preserve"> </w:t>
      </w:r>
      <w:r w:rsidR="00857D33" w:rsidRPr="005B03B7">
        <w:rPr>
          <w:rFonts w:ascii="Palatino Linotype" w:hAnsi="Palatino Linotype"/>
          <w:b/>
          <w:sz w:val="20"/>
          <w:szCs w:val="20"/>
        </w:rPr>
        <w:t xml:space="preserve">доступный для продаж (т.е. не находящиеся в резерве (под запретом) по </w:t>
      </w:r>
      <w:proofErr w:type="gramStart"/>
      <w:r w:rsidR="00857D33" w:rsidRPr="005B03B7">
        <w:rPr>
          <w:rFonts w:ascii="Palatino Linotype" w:hAnsi="Palatino Linotype"/>
          <w:b/>
          <w:sz w:val="20"/>
          <w:szCs w:val="20"/>
        </w:rPr>
        <w:t>каким либо</w:t>
      </w:r>
      <w:proofErr w:type="gramEnd"/>
      <w:r w:rsidR="00857D33" w:rsidRPr="005B03B7">
        <w:rPr>
          <w:rFonts w:ascii="Palatino Linotype" w:hAnsi="Palatino Linotype"/>
          <w:b/>
          <w:sz w:val="20"/>
          <w:szCs w:val="20"/>
        </w:rPr>
        <w:t xml:space="preserve"> причинам)</w:t>
      </w:r>
      <w:r w:rsidRPr="005B03B7">
        <w:rPr>
          <w:rFonts w:ascii="Palatino Linotype" w:hAnsi="Palatino Linotype"/>
          <w:b/>
          <w:sz w:val="20"/>
          <w:szCs w:val="20"/>
        </w:rPr>
        <w:t>,</w:t>
      </w:r>
      <w:r w:rsidRPr="004361B5">
        <w:rPr>
          <w:rFonts w:ascii="Palatino Linotype" w:hAnsi="Palatino Linotype"/>
          <w:i/>
          <w:iCs/>
          <w:sz w:val="20"/>
          <w:szCs w:val="20"/>
        </w:rPr>
        <w:t xml:space="preserve"> который будет </w:t>
      </w:r>
      <w:r w:rsidR="00673E89">
        <w:rPr>
          <w:rFonts w:ascii="Palatino Linotype" w:hAnsi="Palatino Linotype"/>
          <w:i/>
          <w:iCs/>
          <w:sz w:val="20"/>
          <w:szCs w:val="20"/>
        </w:rPr>
        <w:t>равен</w:t>
      </w:r>
      <w:r w:rsidR="00673E89" w:rsidRPr="004361B5">
        <w:rPr>
          <w:rFonts w:ascii="Palatino Linotype" w:hAnsi="Palatino Linotype"/>
          <w:i/>
          <w:iCs/>
          <w:sz w:val="20"/>
          <w:szCs w:val="20"/>
        </w:rPr>
        <w:t xml:space="preserve"> </w:t>
      </w:r>
      <w:r w:rsidRPr="004361B5">
        <w:rPr>
          <w:rFonts w:ascii="Palatino Linotype" w:hAnsi="Palatino Linotype"/>
          <w:i/>
          <w:iCs/>
          <w:sz w:val="20"/>
          <w:szCs w:val="20"/>
        </w:rPr>
        <w:t>остатк</w:t>
      </w:r>
      <w:r w:rsidR="00673E89">
        <w:rPr>
          <w:rFonts w:ascii="Palatino Linotype" w:hAnsi="Palatino Linotype"/>
          <w:i/>
          <w:iCs/>
          <w:sz w:val="20"/>
          <w:szCs w:val="20"/>
        </w:rPr>
        <w:t>у</w:t>
      </w:r>
      <w:r w:rsidRPr="004361B5">
        <w:rPr>
          <w:rFonts w:ascii="Palatino Linotype" w:hAnsi="Palatino Linotype"/>
          <w:i/>
          <w:iCs/>
          <w:sz w:val="20"/>
          <w:szCs w:val="20"/>
        </w:rPr>
        <w:t xml:space="preserve"> на начало следующего дня.</w:t>
      </w:r>
    </w:p>
    <w:p w14:paraId="0FCC8B59" w14:textId="77777777" w:rsidR="002140A7" w:rsidRPr="004361B5" w:rsidRDefault="00E4356E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 </w:t>
      </w:r>
      <w:r w:rsidRPr="00E4356E">
        <w:rPr>
          <w:rFonts w:ascii="Palatino Linotype" w:hAnsi="Palatino Linotype"/>
          <w:b/>
          <w:sz w:val="20"/>
          <w:szCs w:val="20"/>
        </w:rPr>
        <w:t>Единица измерения- штука.</w:t>
      </w:r>
    </w:p>
    <w:p w14:paraId="350A9F70" w14:textId="77777777" w:rsidR="002140A7" w:rsidRPr="004361B5" w:rsidRDefault="002140A7" w:rsidP="002140A7">
      <w:pPr>
        <w:spacing w:after="60"/>
        <w:jc w:val="both"/>
        <w:rPr>
          <w:rFonts w:ascii="Palatino Linotype" w:hAnsi="Palatino Linotype"/>
          <w:bCs/>
          <w:vanish/>
          <w:sz w:val="20"/>
          <w:szCs w:val="20"/>
        </w:rPr>
      </w:pPr>
    </w:p>
    <w:p w14:paraId="73936350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bCs/>
          <w:vanish/>
          <w:sz w:val="20"/>
          <w:szCs w:val="20"/>
        </w:rPr>
      </w:pPr>
    </w:p>
    <w:p w14:paraId="7855F187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bCs/>
          <w:vanish/>
          <w:sz w:val="20"/>
          <w:szCs w:val="20"/>
        </w:rPr>
      </w:pPr>
      <w:r w:rsidRPr="004361B5">
        <w:rPr>
          <w:rFonts w:ascii="Palatino Linotype" w:hAnsi="Palatino Linotype"/>
          <w:bCs/>
          <w:vanish/>
          <w:sz w:val="20"/>
          <w:szCs w:val="20"/>
        </w:rPr>
        <w:t>определяется как:</w:t>
      </w:r>
    </w:p>
    <w:p w14:paraId="141FBB36" w14:textId="77777777" w:rsidR="002140A7" w:rsidRPr="004361B5" w:rsidRDefault="002140A7" w:rsidP="002140A7">
      <w:pPr>
        <w:spacing w:after="60"/>
        <w:ind w:firstLine="708"/>
        <w:jc w:val="center"/>
        <w:rPr>
          <w:rFonts w:ascii="Palatino Linotype" w:hAnsi="Palatino Linotype"/>
          <w:bCs/>
          <w:i/>
          <w:vanish/>
          <w:sz w:val="20"/>
          <w:szCs w:val="20"/>
        </w:rPr>
      </w:pPr>
      <w:r w:rsidRPr="004361B5">
        <w:rPr>
          <w:rFonts w:ascii="Palatino Linotype" w:hAnsi="Palatino Linotype"/>
          <w:bCs/>
          <w:i/>
          <w:vanish/>
          <w:sz w:val="20"/>
          <w:szCs w:val="20"/>
        </w:rPr>
        <w:t>(Остаток на начало дня) + (Приход) + (</w:t>
      </w:r>
      <w:r w:rsidRPr="004361B5">
        <w:rPr>
          <w:rFonts w:ascii="Palatino Linotype" w:hAnsi="Palatino Linotype"/>
          <w:bCs/>
          <w:i/>
          <w:vanish/>
          <w:color w:val="FF0000"/>
          <w:sz w:val="20"/>
          <w:szCs w:val="20"/>
        </w:rPr>
        <w:t>-Расход</w:t>
      </w:r>
      <w:r w:rsidRPr="004361B5">
        <w:rPr>
          <w:rFonts w:ascii="Palatino Linotype" w:hAnsi="Palatino Linotype"/>
          <w:bCs/>
          <w:i/>
          <w:vanish/>
          <w:sz w:val="20"/>
          <w:szCs w:val="20"/>
        </w:rPr>
        <w:t>)= (Остаток на конец дня)</w:t>
      </w:r>
    </w:p>
    <w:p w14:paraId="205DC123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i/>
          <w:iCs/>
          <w:vanish/>
          <w:sz w:val="20"/>
          <w:szCs w:val="20"/>
        </w:rPr>
      </w:pPr>
      <w:r w:rsidRPr="004361B5">
        <w:rPr>
          <w:rFonts w:ascii="Palatino Linotype" w:hAnsi="Palatino Linotype"/>
          <w:b/>
          <w:vanish/>
          <w:color w:val="0000FF"/>
          <w:sz w:val="20"/>
          <w:szCs w:val="20"/>
          <w:lang w:val="en-US"/>
        </w:rPr>
        <w:t>Returns</w:t>
      </w:r>
      <w:r w:rsidRPr="004361B5">
        <w:rPr>
          <w:rFonts w:ascii="Palatino Linotype" w:hAnsi="Palatino Linotype"/>
          <w:b/>
          <w:vanish/>
          <w:color w:val="0000FF"/>
          <w:sz w:val="20"/>
          <w:szCs w:val="20"/>
        </w:rPr>
        <w:t xml:space="preserve"> (Возвраты) </w:t>
      </w:r>
      <w:r w:rsidRPr="004361B5">
        <w:rPr>
          <w:rFonts w:ascii="Palatino Linotype" w:hAnsi="Palatino Linotype"/>
          <w:i/>
          <w:iCs/>
          <w:vanish/>
          <w:sz w:val="20"/>
          <w:szCs w:val="20"/>
        </w:rPr>
        <w:t>– Возвраты продукции на склад дистрибьютора</w:t>
      </w:r>
    </w:p>
    <w:p w14:paraId="47C7303C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Date</w:t>
      </w:r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(Дата движения) </w:t>
      </w:r>
      <w:r w:rsidRPr="004361B5">
        <w:rPr>
          <w:rFonts w:ascii="Palatino Linotype" w:hAnsi="Palatino Linotype"/>
          <w:sz w:val="20"/>
          <w:szCs w:val="20"/>
        </w:rPr>
        <w:t xml:space="preserve">– </w:t>
      </w:r>
      <w:r w:rsidRPr="004361B5">
        <w:rPr>
          <w:rFonts w:ascii="Palatino Linotype" w:hAnsi="Palatino Linotype"/>
          <w:b/>
          <w:sz w:val="20"/>
          <w:szCs w:val="20"/>
        </w:rPr>
        <w:t xml:space="preserve">Дата движения товара на складах дистрибьютора. </w:t>
      </w:r>
      <w:r w:rsidRPr="004361B5">
        <w:rPr>
          <w:rFonts w:ascii="Palatino Linotype" w:hAnsi="Palatino Linotype"/>
          <w:bCs/>
          <w:sz w:val="20"/>
          <w:szCs w:val="20"/>
        </w:rPr>
        <w:t xml:space="preserve"> </w:t>
      </w:r>
      <w:r w:rsidRPr="004361B5">
        <w:rPr>
          <w:rFonts w:ascii="Palatino Linotype" w:hAnsi="Palatino Linotype"/>
          <w:bCs/>
          <w:i/>
          <w:iCs/>
          <w:sz w:val="20"/>
          <w:szCs w:val="20"/>
        </w:rPr>
        <w:t xml:space="preserve">Дата в </w:t>
      </w:r>
      <w:proofErr w:type="gramStart"/>
      <w:r w:rsidRPr="004361B5">
        <w:rPr>
          <w:rFonts w:ascii="Palatino Linotype" w:hAnsi="Palatino Linotype"/>
          <w:bCs/>
          <w:i/>
          <w:iCs/>
          <w:sz w:val="20"/>
          <w:szCs w:val="20"/>
        </w:rPr>
        <w:t xml:space="preserve">формате:  </w:t>
      </w:r>
      <w:proofErr w:type="spellStart"/>
      <w:r w:rsidRPr="004361B5">
        <w:rPr>
          <w:rFonts w:ascii="Palatino Linotype" w:hAnsi="Palatino Linotype"/>
          <w:bCs/>
          <w:i/>
          <w:iCs/>
          <w:sz w:val="20"/>
          <w:szCs w:val="20"/>
        </w:rPr>
        <w:t>дд</w:t>
      </w:r>
      <w:proofErr w:type="gramEnd"/>
      <w:r w:rsidRPr="004361B5">
        <w:rPr>
          <w:rFonts w:ascii="Palatino Linotype" w:hAnsi="Palatino Linotype"/>
          <w:bCs/>
          <w:i/>
          <w:iCs/>
          <w:sz w:val="20"/>
          <w:szCs w:val="20"/>
        </w:rPr>
        <w:t>.мм.гггг</w:t>
      </w:r>
      <w:proofErr w:type="spellEnd"/>
      <w:r w:rsidRPr="004361B5">
        <w:rPr>
          <w:rFonts w:ascii="Palatino Linotype" w:hAnsi="Palatino Linotype"/>
          <w:bCs/>
          <w:sz w:val="20"/>
          <w:szCs w:val="20"/>
        </w:rPr>
        <w:t>.</w:t>
      </w:r>
    </w:p>
    <w:p w14:paraId="3F924371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b/>
          <w:sz w:val="20"/>
          <w:szCs w:val="20"/>
        </w:rPr>
      </w:pPr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Loc</w:t>
      </w:r>
      <w:r w:rsidRPr="004361B5">
        <w:rPr>
          <w:rFonts w:ascii="Palatino Linotype" w:hAnsi="Palatino Linotype"/>
          <w:b/>
          <w:color w:val="0000FF"/>
          <w:sz w:val="20"/>
          <w:szCs w:val="20"/>
        </w:rPr>
        <w:t>_</w:t>
      </w:r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Id</w:t>
      </w:r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(Код склада) </w:t>
      </w:r>
      <w:r w:rsidRPr="004361B5">
        <w:rPr>
          <w:rFonts w:ascii="Palatino Linotype" w:hAnsi="Palatino Linotype"/>
          <w:bCs/>
          <w:sz w:val="20"/>
          <w:szCs w:val="20"/>
        </w:rPr>
        <w:t xml:space="preserve">– </w:t>
      </w:r>
      <w:r w:rsidRPr="004361B5">
        <w:rPr>
          <w:rFonts w:ascii="Palatino Linotype" w:hAnsi="Palatino Linotype"/>
          <w:b/>
          <w:sz w:val="20"/>
          <w:szCs w:val="20"/>
        </w:rPr>
        <w:t>Уникальный код склада дистрибьютора в учетной системе дистрибьютора.</w:t>
      </w:r>
    </w:p>
    <w:p w14:paraId="69321120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b/>
          <w:sz w:val="20"/>
          <w:szCs w:val="20"/>
        </w:rPr>
      </w:pPr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Loc</w:t>
      </w:r>
      <w:r w:rsidRPr="004361B5">
        <w:rPr>
          <w:rFonts w:ascii="Palatino Linotype" w:hAnsi="Palatino Linotype"/>
          <w:b/>
          <w:color w:val="0000FF"/>
          <w:sz w:val="20"/>
          <w:szCs w:val="20"/>
        </w:rPr>
        <w:t>_</w:t>
      </w:r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Name</w:t>
      </w:r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(Наименование склада) –</w:t>
      </w:r>
      <w:r w:rsidRPr="004361B5">
        <w:rPr>
          <w:rFonts w:ascii="Palatino Linotype" w:hAnsi="Palatino Linotype"/>
          <w:b/>
          <w:sz w:val="20"/>
          <w:szCs w:val="20"/>
        </w:rPr>
        <w:t xml:space="preserve"> Название склада дистрибьютора (если нет, то можно взять адрес склада).</w:t>
      </w:r>
    </w:p>
    <w:p w14:paraId="40C7F8FA" w14:textId="77777777" w:rsidR="002140A7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b/>
          <w:sz w:val="20"/>
          <w:szCs w:val="20"/>
        </w:rPr>
      </w:pP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</w:rPr>
        <w:t>Loc_Add</w:t>
      </w:r>
      <w:proofErr w:type="spellEnd"/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(Адрес склада дистрибьютора)</w:t>
      </w:r>
      <w:r w:rsidRPr="004361B5">
        <w:rPr>
          <w:rFonts w:ascii="Palatino Linotype" w:hAnsi="Palatino Linotype"/>
          <w:b/>
          <w:sz w:val="20"/>
          <w:szCs w:val="20"/>
        </w:rPr>
        <w:t xml:space="preserve"> – Учет ведется по каждому складу дистрибьютора, где адрес склада – необходимый параметр, идентифицирующий однозначность адреса поставки дистрибьютора.</w:t>
      </w:r>
    </w:p>
    <w:p w14:paraId="52A76E6E" w14:textId="77777777" w:rsidR="00E935A3" w:rsidRDefault="00E935A3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E935A3">
        <w:rPr>
          <w:rFonts w:ascii="Palatino Linotype" w:hAnsi="Palatino Linotype"/>
          <w:b/>
          <w:color w:val="0000FF"/>
          <w:sz w:val="20"/>
          <w:szCs w:val="20"/>
          <w:lang w:val="en-US"/>
        </w:rPr>
        <w:t>CurPrice</w:t>
      </w:r>
      <w:proofErr w:type="spellEnd"/>
      <w:r>
        <w:rPr>
          <w:rFonts w:ascii="Palatino Linotype" w:hAnsi="Palatino Linotype"/>
          <w:b/>
          <w:color w:val="0000FF"/>
          <w:sz w:val="20"/>
          <w:szCs w:val="20"/>
        </w:rPr>
        <w:t xml:space="preserve"> </w:t>
      </w:r>
      <w:r w:rsidRPr="00E935A3">
        <w:rPr>
          <w:rFonts w:ascii="Palatino Linotype" w:hAnsi="Palatino Linotype"/>
          <w:b/>
          <w:color w:val="0000FF"/>
          <w:sz w:val="20"/>
          <w:szCs w:val="20"/>
        </w:rPr>
        <w:t>(</w:t>
      </w:r>
      <w:r w:rsidR="00BF44A4">
        <w:rPr>
          <w:rFonts w:ascii="Palatino Linotype" w:hAnsi="Palatino Linotype"/>
          <w:b/>
          <w:color w:val="0000FF"/>
          <w:sz w:val="20"/>
          <w:szCs w:val="20"/>
        </w:rPr>
        <w:t>Цена за еди</w:t>
      </w:r>
      <w:r>
        <w:rPr>
          <w:rFonts w:ascii="Palatino Linotype" w:hAnsi="Palatino Linotype"/>
          <w:b/>
          <w:color w:val="0000FF"/>
          <w:sz w:val="20"/>
          <w:szCs w:val="20"/>
        </w:rPr>
        <w:t xml:space="preserve">ницу продукции) </w:t>
      </w:r>
      <w:r>
        <w:rPr>
          <w:rFonts w:ascii="Palatino Linotype" w:hAnsi="Palatino Linotype"/>
          <w:b/>
          <w:sz w:val="20"/>
          <w:szCs w:val="20"/>
        </w:rPr>
        <w:t xml:space="preserve">– Действующая цена товара – </w:t>
      </w:r>
      <w:r w:rsidRPr="009570D2">
        <w:rPr>
          <w:rFonts w:ascii="Palatino Linotype" w:hAnsi="Palatino Linotype"/>
          <w:sz w:val="20"/>
          <w:szCs w:val="20"/>
        </w:rPr>
        <w:t>предоставляется дистрибьюторами</w:t>
      </w:r>
      <w:r w:rsidR="009570D2">
        <w:rPr>
          <w:rFonts w:ascii="Palatino Linotype" w:hAnsi="Palatino Linotype"/>
          <w:sz w:val="20"/>
          <w:szCs w:val="20"/>
        </w:rPr>
        <w:t xml:space="preserve">. </w:t>
      </w:r>
    </w:p>
    <w:p w14:paraId="7C44431B" w14:textId="77777777" w:rsidR="00C2727B" w:rsidRPr="00D934AF" w:rsidRDefault="00C2727B" w:rsidP="00C2727B">
      <w:pPr>
        <w:spacing w:after="60"/>
        <w:jc w:val="both"/>
        <w:rPr>
          <w:rFonts w:ascii="Palatino Linotype" w:hAnsi="Palatino Linotype"/>
          <w:b/>
          <w:color w:val="0000FF"/>
          <w:sz w:val="20"/>
          <w:szCs w:val="20"/>
        </w:rPr>
      </w:pPr>
    </w:p>
    <w:p w14:paraId="61CF5825" w14:textId="77777777" w:rsidR="008E13EC" w:rsidRPr="00D934AF" w:rsidRDefault="008E13EC" w:rsidP="00C2727B">
      <w:pPr>
        <w:spacing w:after="60"/>
        <w:jc w:val="both"/>
        <w:rPr>
          <w:rFonts w:ascii="Palatino Linotype" w:hAnsi="Palatino Linotype"/>
          <w:b/>
          <w:color w:val="0000FF"/>
          <w:sz w:val="20"/>
          <w:szCs w:val="20"/>
        </w:rPr>
      </w:pPr>
    </w:p>
    <w:p w14:paraId="6A756EA9" w14:textId="77777777" w:rsidR="007E44D4" w:rsidRPr="0070175B" w:rsidRDefault="007E44D4" w:rsidP="007E44D4">
      <w:pPr>
        <w:spacing w:after="60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  <w:proofErr w:type="gramStart"/>
      <w:r w:rsidRPr="0070175B">
        <w:rPr>
          <w:rFonts w:ascii="Palatino Linotype" w:hAnsi="Palatino Linotype"/>
          <w:b/>
          <w:bCs/>
          <w:sz w:val="20"/>
          <w:szCs w:val="20"/>
        </w:rPr>
        <w:t>Сроки  предоставления</w:t>
      </w:r>
      <w:proofErr w:type="gramEnd"/>
      <w:r w:rsidRPr="0070175B">
        <w:rPr>
          <w:rFonts w:ascii="Palatino Linotype" w:hAnsi="Palatino Linotype"/>
          <w:b/>
          <w:bCs/>
          <w:sz w:val="20"/>
          <w:szCs w:val="20"/>
        </w:rPr>
        <w:t xml:space="preserve"> отчета:</w:t>
      </w:r>
    </w:p>
    <w:p w14:paraId="362346D3" w14:textId="77777777" w:rsidR="00420242" w:rsidRPr="00420242" w:rsidRDefault="00420242" w:rsidP="00420242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70175B">
        <w:rPr>
          <w:rFonts w:ascii="Palatino Linotype" w:hAnsi="Palatino Linotype"/>
          <w:bCs/>
          <w:sz w:val="20"/>
          <w:szCs w:val="20"/>
        </w:rPr>
        <w:t xml:space="preserve">Отчет предоставляется </w:t>
      </w:r>
      <w:r w:rsidRPr="0070175B">
        <w:rPr>
          <w:rFonts w:ascii="Palatino Linotype" w:hAnsi="Palatino Linotype"/>
          <w:b/>
          <w:bCs/>
          <w:sz w:val="20"/>
          <w:szCs w:val="20"/>
        </w:rPr>
        <w:t>ежедневно</w:t>
      </w:r>
      <w:r w:rsidRPr="0070175B">
        <w:rPr>
          <w:rFonts w:ascii="Palatino Linotype" w:hAnsi="Palatino Linotype"/>
          <w:bCs/>
          <w:sz w:val="20"/>
          <w:szCs w:val="20"/>
        </w:rPr>
        <w:t xml:space="preserve"> (для </w:t>
      </w:r>
      <w:proofErr w:type="spellStart"/>
      <w:r w:rsidRPr="0070175B">
        <w:rPr>
          <w:rFonts w:ascii="Palatino Linotype" w:hAnsi="Palatino Linotype"/>
          <w:bCs/>
          <w:sz w:val="20"/>
          <w:szCs w:val="20"/>
        </w:rPr>
        <w:t>дист</w:t>
      </w:r>
      <w:proofErr w:type="spellEnd"/>
      <w:r w:rsidRPr="0070175B">
        <w:rPr>
          <w:rFonts w:ascii="Palatino Linotype" w:hAnsi="Palatino Linotype"/>
          <w:bCs/>
          <w:sz w:val="20"/>
          <w:szCs w:val="20"/>
        </w:rPr>
        <w:t xml:space="preserve">-ров подключенных к проекту </w:t>
      </w:r>
      <w:r w:rsidRPr="0070175B">
        <w:rPr>
          <w:rFonts w:ascii="Palatino Linotype" w:hAnsi="Palatino Linotype"/>
          <w:bCs/>
          <w:sz w:val="20"/>
          <w:szCs w:val="20"/>
          <w:lang w:val="en-US"/>
        </w:rPr>
        <w:t>VMI</w:t>
      </w:r>
      <w:r w:rsidRPr="0070175B">
        <w:rPr>
          <w:rFonts w:ascii="Palatino Linotype" w:hAnsi="Palatino Linotype"/>
          <w:bCs/>
          <w:sz w:val="20"/>
          <w:szCs w:val="20"/>
        </w:rPr>
        <w:t xml:space="preserve">), </w:t>
      </w:r>
      <w:r w:rsidRPr="0070175B">
        <w:rPr>
          <w:rFonts w:ascii="Palatino Linotype" w:hAnsi="Palatino Linotype"/>
          <w:b/>
          <w:bCs/>
          <w:sz w:val="20"/>
          <w:szCs w:val="20"/>
        </w:rPr>
        <w:t xml:space="preserve">еженедельно </w:t>
      </w:r>
      <w:r w:rsidRPr="0070175B">
        <w:rPr>
          <w:rFonts w:ascii="Palatino Linotype" w:hAnsi="Palatino Linotype"/>
          <w:bCs/>
          <w:sz w:val="20"/>
          <w:szCs w:val="20"/>
        </w:rPr>
        <w:t xml:space="preserve">и </w:t>
      </w:r>
      <w:r w:rsidRPr="0070175B">
        <w:rPr>
          <w:rFonts w:ascii="Palatino Linotype" w:hAnsi="Palatino Linotype"/>
          <w:b/>
          <w:bCs/>
          <w:sz w:val="20"/>
          <w:szCs w:val="20"/>
        </w:rPr>
        <w:t>ежемесячно.</w:t>
      </w:r>
      <w:r w:rsidRPr="0070175B">
        <w:rPr>
          <w:rFonts w:ascii="Palatino Linotype" w:hAnsi="Palatino Linotype"/>
          <w:bCs/>
          <w:sz w:val="20"/>
          <w:szCs w:val="20"/>
        </w:rPr>
        <w:t xml:space="preserve"> Ежемесячный отчет фактически дублирует ежедневные отчеты и предоставляется по осуществлению процедуры закрытия </w:t>
      </w:r>
      <w:proofErr w:type="gramStart"/>
      <w:r w:rsidRPr="0070175B">
        <w:rPr>
          <w:rFonts w:ascii="Palatino Linotype" w:hAnsi="Palatino Linotype"/>
          <w:bCs/>
          <w:sz w:val="20"/>
          <w:szCs w:val="20"/>
        </w:rPr>
        <w:t xml:space="preserve">месяца,   </w:t>
      </w:r>
      <w:proofErr w:type="gramEnd"/>
      <w:r w:rsidRPr="0070175B">
        <w:rPr>
          <w:rFonts w:ascii="Palatino Linotype" w:hAnsi="Palatino Linotype"/>
          <w:bCs/>
          <w:sz w:val="20"/>
          <w:szCs w:val="20"/>
        </w:rPr>
        <w:t xml:space="preserve">после учета всех  изменений в учетной системе дистрибьютора. Ежемесячный отчет предоставляется не позднее 3-го рабочего дня месяца, следующего за отчетным. Отчет за нерабочие (в соответствии с законодательством РФ) дни предоставляется в первый рабочий день, следующий за нерабочими днями. Ежедневный и еженедельный отчем предоставляются с данными начиная с 1 числа текущего месяца по дату, предшествующую дате предоставления отчетности. </w:t>
      </w:r>
      <w:r w:rsidRPr="0070175B">
        <w:rPr>
          <w:rFonts w:ascii="Palatino Linotype" w:hAnsi="Palatino Linotype"/>
          <w:b/>
          <w:bCs/>
          <w:sz w:val="20"/>
          <w:szCs w:val="20"/>
        </w:rPr>
        <w:t>Еженедельная отчетность предоставляется каждую пятницу</w:t>
      </w:r>
      <w:r w:rsidRPr="0070175B">
        <w:rPr>
          <w:rFonts w:ascii="Palatino Linotype" w:hAnsi="Palatino Linotype"/>
          <w:bCs/>
          <w:sz w:val="20"/>
          <w:szCs w:val="20"/>
        </w:rPr>
        <w:t>.</w:t>
      </w:r>
    </w:p>
    <w:p w14:paraId="0260E90B" w14:textId="77777777" w:rsidR="0063648B" w:rsidRDefault="0063648B" w:rsidP="0063648B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</w:p>
    <w:p w14:paraId="5AD8FD0C" w14:textId="77777777" w:rsidR="002140A7" w:rsidRPr="004361B5" w:rsidRDefault="002140A7" w:rsidP="002140A7">
      <w:pPr>
        <w:spacing w:after="60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  <w:r w:rsidRPr="004361B5">
        <w:rPr>
          <w:rFonts w:ascii="Palatino Linotype" w:hAnsi="Palatino Linotype"/>
          <w:b/>
          <w:bCs/>
          <w:sz w:val="20"/>
          <w:szCs w:val="20"/>
        </w:rPr>
        <w:t xml:space="preserve">Название файла, предоставляемого </w:t>
      </w:r>
      <w:r w:rsidR="008E51E4">
        <w:rPr>
          <w:rFonts w:ascii="Palatino Linotype" w:hAnsi="Palatino Linotype"/>
          <w:b/>
          <w:bCs/>
          <w:sz w:val="20"/>
          <w:szCs w:val="20"/>
        </w:rPr>
        <w:t>ежедневно</w:t>
      </w:r>
      <w:r w:rsidRPr="004361B5">
        <w:rPr>
          <w:rFonts w:ascii="Palatino Linotype" w:hAnsi="Palatino Linotype"/>
          <w:b/>
          <w:bCs/>
          <w:sz w:val="20"/>
          <w:szCs w:val="20"/>
        </w:rPr>
        <w:t>:</w:t>
      </w:r>
      <w:r w:rsidR="00201970">
        <w:rPr>
          <w:rFonts w:ascii="Palatino Linotype" w:hAnsi="Palatino Linotype"/>
          <w:b/>
          <w:bCs/>
          <w:sz w:val="20"/>
          <w:szCs w:val="20"/>
        </w:rPr>
        <w:t xml:space="preserve"> </w:t>
      </w:r>
    </w:p>
    <w:p w14:paraId="51709C16" w14:textId="77777777" w:rsidR="002140A7" w:rsidRPr="004361B5" w:rsidRDefault="002140A7" w:rsidP="002140A7">
      <w:pPr>
        <w:spacing w:after="60"/>
        <w:jc w:val="both"/>
        <w:outlineLvl w:val="0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 xml:space="preserve">В названии файла отчета присутствуют: </w:t>
      </w:r>
    </w:p>
    <w:p w14:paraId="6820E9F5" w14:textId="77777777" w:rsidR="002140A7" w:rsidRPr="004361B5" w:rsidRDefault="002140A7" w:rsidP="002140A7">
      <w:pPr>
        <w:numPr>
          <w:ilvl w:val="0"/>
          <w:numId w:val="5"/>
        </w:numPr>
        <w:spacing w:after="60"/>
        <w:jc w:val="both"/>
        <w:outlineLvl w:val="0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 xml:space="preserve">Идентификатор файла – </w:t>
      </w:r>
      <w:r w:rsidRPr="004361B5">
        <w:rPr>
          <w:rFonts w:ascii="Palatino Linotype" w:hAnsi="Palatino Linotype"/>
          <w:bCs/>
          <w:color w:val="FF0000"/>
          <w:sz w:val="20"/>
          <w:szCs w:val="20"/>
          <w:lang w:val="en-US"/>
        </w:rPr>
        <w:t>S</w:t>
      </w:r>
      <w:r w:rsidRPr="004361B5">
        <w:rPr>
          <w:rFonts w:ascii="Palatino Linotype" w:hAnsi="Palatino Linotype"/>
          <w:bCs/>
          <w:sz w:val="20"/>
          <w:szCs w:val="20"/>
        </w:rPr>
        <w:t xml:space="preserve"> (латинская). Говорит о том, что это файл отчета о движении на складах дистрибьютора;</w:t>
      </w:r>
    </w:p>
    <w:p w14:paraId="51BC4068" w14:textId="77777777" w:rsidR="002140A7" w:rsidRPr="004361B5" w:rsidRDefault="002140A7" w:rsidP="002140A7">
      <w:pPr>
        <w:numPr>
          <w:ilvl w:val="0"/>
          <w:numId w:val="5"/>
        </w:numPr>
        <w:spacing w:after="60"/>
        <w:jc w:val="both"/>
        <w:outlineLvl w:val="0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 xml:space="preserve">Дата отчета (в формате </w:t>
      </w:r>
      <w:proofErr w:type="spellStart"/>
      <w:r w:rsidRPr="004361B5">
        <w:rPr>
          <w:rFonts w:ascii="Palatino Linotype" w:hAnsi="Palatino Linotype"/>
          <w:bCs/>
          <w:i/>
          <w:color w:val="993366"/>
          <w:sz w:val="20"/>
          <w:szCs w:val="20"/>
        </w:rPr>
        <w:t>дд.</w:t>
      </w:r>
      <w:proofErr w:type="gramStart"/>
      <w:r w:rsidRPr="004361B5">
        <w:rPr>
          <w:rFonts w:ascii="Palatino Linotype" w:hAnsi="Palatino Linotype"/>
          <w:bCs/>
          <w:i/>
          <w:color w:val="993366"/>
          <w:sz w:val="20"/>
          <w:szCs w:val="20"/>
        </w:rPr>
        <w:t>мм.г</w:t>
      </w:r>
      <w:proofErr w:type="spellEnd"/>
      <w:proofErr w:type="gramEnd"/>
      <w:r w:rsidRPr="004361B5">
        <w:rPr>
          <w:rFonts w:ascii="Palatino Linotype" w:hAnsi="Palatino Linotype"/>
          <w:bCs/>
          <w:sz w:val="20"/>
          <w:szCs w:val="20"/>
        </w:rPr>
        <w:t xml:space="preserve">). </w:t>
      </w:r>
      <w:r w:rsidR="0063648B">
        <w:rPr>
          <w:rFonts w:ascii="Palatino Linotype" w:hAnsi="Palatino Linotype"/>
          <w:bCs/>
          <w:sz w:val="20"/>
          <w:szCs w:val="20"/>
        </w:rPr>
        <w:t>Календарная дата формирования отчета</w:t>
      </w:r>
      <w:r w:rsidRPr="004361B5">
        <w:rPr>
          <w:rFonts w:ascii="Palatino Linotype" w:hAnsi="Palatino Linotype"/>
          <w:bCs/>
          <w:sz w:val="20"/>
          <w:szCs w:val="20"/>
        </w:rPr>
        <w:t>;</w:t>
      </w:r>
    </w:p>
    <w:p w14:paraId="3DFFBEE8" w14:textId="77777777" w:rsidR="0063648B" w:rsidRPr="004361B5" w:rsidRDefault="0063648B" w:rsidP="0063648B">
      <w:pPr>
        <w:numPr>
          <w:ilvl w:val="0"/>
          <w:numId w:val="5"/>
        </w:num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 xml:space="preserve">Идентификатор периодичности отчета – </w:t>
      </w:r>
      <w:r w:rsidRPr="004361B5">
        <w:rPr>
          <w:rFonts w:ascii="Palatino Linotype" w:hAnsi="Palatino Linotype"/>
          <w:bCs/>
          <w:color w:val="00FF00"/>
          <w:sz w:val="20"/>
          <w:szCs w:val="20"/>
          <w:lang w:val="en-US"/>
        </w:rPr>
        <w:t>W</w:t>
      </w:r>
      <w:r w:rsidRPr="004361B5">
        <w:rPr>
          <w:rFonts w:ascii="Palatino Linotype" w:hAnsi="Palatino Linotype"/>
          <w:bCs/>
          <w:sz w:val="20"/>
          <w:szCs w:val="20"/>
        </w:rPr>
        <w:t xml:space="preserve"> (латинская). Указывает на период данных, который содержится в отчете</w:t>
      </w:r>
      <w:r>
        <w:rPr>
          <w:rFonts w:ascii="Palatino Linotype" w:hAnsi="Palatino Linotype"/>
          <w:bCs/>
          <w:sz w:val="20"/>
          <w:szCs w:val="20"/>
        </w:rPr>
        <w:t xml:space="preserve">, </w:t>
      </w:r>
      <w:r w:rsidRPr="004361B5">
        <w:rPr>
          <w:rFonts w:ascii="Palatino Linotype" w:hAnsi="Palatino Linotype"/>
          <w:bCs/>
          <w:color w:val="00FF00"/>
          <w:sz w:val="20"/>
          <w:szCs w:val="20"/>
          <w:lang w:val="en-US"/>
        </w:rPr>
        <w:t>W</w:t>
      </w:r>
      <w:r w:rsidRPr="004361B5">
        <w:rPr>
          <w:rFonts w:ascii="Palatino Linotype" w:hAnsi="Palatino Linotype"/>
          <w:bCs/>
          <w:sz w:val="20"/>
          <w:szCs w:val="20"/>
        </w:rPr>
        <w:t xml:space="preserve"> – </w:t>
      </w:r>
      <w:r w:rsidRPr="004361B5">
        <w:rPr>
          <w:rFonts w:ascii="Palatino Linotype" w:hAnsi="Palatino Linotype"/>
          <w:bCs/>
          <w:sz w:val="20"/>
          <w:szCs w:val="20"/>
          <w:lang w:val="en-US"/>
        </w:rPr>
        <w:t>week</w:t>
      </w:r>
      <w:r w:rsidRPr="004361B5">
        <w:rPr>
          <w:rFonts w:ascii="Palatino Linotype" w:hAnsi="Palatino Linotype"/>
          <w:bCs/>
          <w:sz w:val="20"/>
          <w:szCs w:val="20"/>
        </w:rPr>
        <w:t>/неделя.</w:t>
      </w:r>
    </w:p>
    <w:p w14:paraId="174B9E0E" w14:textId="77777777" w:rsidR="002140A7" w:rsidRPr="004361B5" w:rsidRDefault="002140A7" w:rsidP="002140A7">
      <w:pPr>
        <w:numPr>
          <w:ilvl w:val="0"/>
          <w:numId w:val="5"/>
        </w:num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 xml:space="preserve">Номер </w:t>
      </w:r>
      <w:proofErr w:type="gramStart"/>
      <w:r w:rsidRPr="004361B5">
        <w:rPr>
          <w:rFonts w:ascii="Palatino Linotype" w:hAnsi="Palatino Linotype"/>
          <w:bCs/>
          <w:sz w:val="20"/>
          <w:szCs w:val="20"/>
        </w:rPr>
        <w:t>файла, в случае, если</w:t>
      </w:r>
      <w:proofErr w:type="gramEnd"/>
      <w:r w:rsidRPr="004361B5">
        <w:rPr>
          <w:rFonts w:ascii="Palatino Linotype" w:hAnsi="Palatino Linotype"/>
          <w:bCs/>
          <w:sz w:val="20"/>
          <w:szCs w:val="20"/>
        </w:rPr>
        <w:t xml:space="preserve"> дистрибьютор присылает данные из нескольких учетных систем. Нумерация файлов начинается со значения 1. Если у дистрибьютора одна учетная система, то по умолчанию, номер должен быть 1.</w:t>
      </w:r>
    </w:p>
    <w:p w14:paraId="4AFB3569" w14:textId="77777777" w:rsidR="002140A7" w:rsidRPr="004361B5" w:rsidRDefault="002140A7" w:rsidP="002140A7">
      <w:pPr>
        <w:spacing w:after="60"/>
        <w:outlineLvl w:val="0"/>
        <w:rPr>
          <w:rFonts w:ascii="Palatino Linotype" w:hAnsi="Palatino Linotype"/>
          <w:b/>
          <w:bCs/>
          <w:sz w:val="20"/>
          <w:szCs w:val="20"/>
        </w:rPr>
      </w:pPr>
      <w:r w:rsidRPr="004361B5">
        <w:rPr>
          <w:rFonts w:ascii="Palatino Linotype" w:hAnsi="Palatino Linotype"/>
          <w:b/>
          <w:bCs/>
          <w:sz w:val="20"/>
          <w:szCs w:val="20"/>
        </w:rPr>
        <w:t>Пример.</w:t>
      </w:r>
    </w:p>
    <w:p w14:paraId="223CCB12" w14:textId="77777777" w:rsidR="002140A7" w:rsidRPr="004361B5" w:rsidRDefault="00201970" w:rsidP="002140A7">
      <w:pPr>
        <w:spacing w:after="60"/>
        <w:rPr>
          <w:rFonts w:ascii="Palatino Linotype" w:hAnsi="Palatino Linotype"/>
          <w:bCs/>
          <w:sz w:val="20"/>
          <w:szCs w:val="20"/>
        </w:rPr>
      </w:pPr>
      <w:r>
        <w:rPr>
          <w:rFonts w:ascii="Palatino Linotype" w:hAnsi="Palatino Linotype"/>
          <w:bCs/>
          <w:sz w:val="20"/>
          <w:szCs w:val="20"/>
        </w:rPr>
        <w:t>Еже</w:t>
      </w:r>
      <w:r w:rsidR="007E44D4">
        <w:rPr>
          <w:rFonts w:ascii="Palatino Linotype" w:hAnsi="Palatino Linotype"/>
          <w:bCs/>
          <w:sz w:val="20"/>
          <w:szCs w:val="20"/>
        </w:rPr>
        <w:t xml:space="preserve">дневный </w:t>
      </w:r>
      <w:r w:rsidR="002140A7" w:rsidRPr="004361B5">
        <w:rPr>
          <w:rFonts w:ascii="Palatino Linotype" w:hAnsi="Palatino Linotype"/>
          <w:bCs/>
          <w:sz w:val="20"/>
          <w:szCs w:val="20"/>
        </w:rPr>
        <w:t>отчет, предоставленный 17 августа 20</w:t>
      </w:r>
      <w:r w:rsidR="0070175B">
        <w:rPr>
          <w:rFonts w:ascii="Palatino Linotype" w:hAnsi="Palatino Linotype"/>
          <w:bCs/>
          <w:sz w:val="20"/>
          <w:szCs w:val="20"/>
        </w:rPr>
        <w:t xml:space="preserve">12 </w:t>
      </w:r>
      <w:proofErr w:type="gramStart"/>
      <w:r w:rsidR="002140A7" w:rsidRPr="004361B5">
        <w:rPr>
          <w:rFonts w:ascii="Palatino Linotype" w:hAnsi="Palatino Linotype"/>
          <w:bCs/>
          <w:sz w:val="20"/>
          <w:szCs w:val="20"/>
        </w:rPr>
        <w:t>года,  будет</w:t>
      </w:r>
      <w:proofErr w:type="gramEnd"/>
      <w:r w:rsidR="002140A7" w:rsidRPr="004361B5">
        <w:rPr>
          <w:rFonts w:ascii="Palatino Linotype" w:hAnsi="Palatino Linotype"/>
          <w:bCs/>
          <w:sz w:val="20"/>
          <w:szCs w:val="20"/>
        </w:rPr>
        <w:t xml:space="preserve"> называться:</w:t>
      </w:r>
    </w:p>
    <w:p w14:paraId="114747C9" w14:textId="77777777" w:rsidR="002140A7" w:rsidRPr="004361B5" w:rsidRDefault="00201970" w:rsidP="002140A7">
      <w:pPr>
        <w:spacing w:after="60"/>
        <w:jc w:val="center"/>
        <w:outlineLvl w:val="0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/>
          <w:bCs/>
          <w:color w:val="FF0000"/>
          <w:sz w:val="20"/>
          <w:szCs w:val="20"/>
          <w:lang w:val="en-US"/>
        </w:rPr>
        <w:t>S</w:t>
      </w:r>
      <w:r w:rsidRPr="004361B5">
        <w:rPr>
          <w:rFonts w:ascii="Palatino Linotype" w:hAnsi="Palatino Linotype"/>
          <w:b/>
          <w:bCs/>
          <w:color w:val="993366"/>
          <w:sz w:val="20"/>
          <w:szCs w:val="20"/>
        </w:rPr>
        <w:t>1708</w:t>
      </w:r>
      <w:r w:rsidR="0070175B">
        <w:rPr>
          <w:rFonts w:ascii="Palatino Linotype" w:hAnsi="Palatino Linotype"/>
          <w:b/>
          <w:bCs/>
          <w:color w:val="993366"/>
          <w:sz w:val="20"/>
          <w:szCs w:val="20"/>
        </w:rPr>
        <w:t>2</w:t>
      </w:r>
      <w:r>
        <w:rPr>
          <w:rFonts w:ascii="Palatino Linotype" w:hAnsi="Palatino Linotype"/>
          <w:b/>
          <w:bCs/>
          <w:color w:val="00FF00"/>
          <w:sz w:val="20"/>
          <w:szCs w:val="20"/>
          <w:lang w:val="en-US"/>
        </w:rPr>
        <w:t>W</w:t>
      </w:r>
      <w:r w:rsidRPr="004361B5">
        <w:rPr>
          <w:rFonts w:ascii="Palatino Linotype" w:hAnsi="Palatino Linotype"/>
          <w:b/>
          <w:bCs/>
          <w:sz w:val="20"/>
          <w:szCs w:val="20"/>
        </w:rPr>
        <w:t>1</w:t>
      </w:r>
      <w:r w:rsidR="002140A7" w:rsidRPr="004361B5">
        <w:rPr>
          <w:rFonts w:ascii="Palatino Linotype" w:hAnsi="Palatino Linotype"/>
          <w:b/>
          <w:bCs/>
          <w:sz w:val="20"/>
          <w:szCs w:val="20"/>
        </w:rPr>
        <w:t>.</w:t>
      </w:r>
      <w:r w:rsidR="002140A7" w:rsidRPr="004361B5">
        <w:rPr>
          <w:rFonts w:ascii="Palatino Linotype" w:hAnsi="Palatino Linotype"/>
          <w:b/>
          <w:bCs/>
          <w:sz w:val="20"/>
          <w:szCs w:val="20"/>
          <w:lang w:val="en-US"/>
        </w:rPr>
        <w:t>dbf</w:t>
      </w:r>
      <w:r w:rsidR="002140A7" w:rsidRPr="004361B5">
        <w:rPr>
          <w:rFonts w:ascii="Palatino Linotype" w:hAnsi="Palatino Linotype"/>
          <w:bCs/>
          <w:sz w:val="20"/>
          <w:szCs w:val="20"/>
        </w:rPr>
        <w:t>.</w:t>
      </w:r>
    </w:p>
    <w:p w14:paraId="7699A01D" w14:textId="77777777" w:rsidR="00963A71" w:rsidRDefault="00963A71" w:rsidP="0044501F">
      <w:pPr>
        <w:pStyle w:val="-3"/>
      </w:pPr>
    </w:p>
    <w:p w14:paraId="7EA07E47" w14:textId="77777777" w:rsidR="002140A7" w:rsidRPr="004361B5" w:rsidRDefault="00AF2FD1" w:rsidP="0044501F">
      <w:pPr>
        <w:pStyle w:val="-3"/>
      </w:pPr>
      <w:r>
        <w:br w:type="page"/>
      </w:r>
      <w:bookmarkStart w:id="3" w:name="_Toc117050249"/>
      <w:r w:rsidR="002140A7" w:rsidRPr="004361B5">
        <w:lastRenderedPageBreak/>
        <w:t>Форма №4: Клиентская база дистрибьютора (Карточки клиентов)</w:t>
      </w:r>
      <w:bookmarkEnd w:id="3"/>
    </w:p>
    <w:tbl>
      <w:tblPr>
        <w:tblpPr w:leftFromText="180" w:rightFromText="180" w:vertAnchor="text" w:horzAnchor="margin" w:tblpXSpec="center" w:tblpY="254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44"/>
        <w:gridCol w:w="2356"/>
        <w:gridCol w:w="5220"/>
      </w:tblGrid>
      <w:tr w:rsidR="002140A7" w:rsidRPr="004361B5" w14:paraId="63CF7084" w14:textId="77777777">
        <w:trPr>
          <w:trHeight w:val="330"/>
        </w:trPr>
        <w:tc>
          <w:tcPr>
            <w:tcW w:w="648" w:type="dxa"/>
            <w:shd w:val="clear" w:color="auto" w:fill="CCFFFF"/>
          </w:tcPr>
          <w:p w14:paraId="6E1972D6" w14:textId="77777777" w:rsidR="002140A7" w:rsidRPr="003606D3" w:rsidRDefault="002140A7" w:rsidP="003606D3">
            <w:pPr>
              <w:spacing w:after="60"/>
              <w:jc w:val="center"/>
              <w:outlineLvl w:val="0"/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</w:pPr>
            <w:r w:rsidRPr="003606D3"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  <w:t xml:space="preserve">N </w:t>
            </w:r>
            <w:proofErr w:type="spellStart"/>
            <w:r w:rsidRPr="003606D3"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144" w:type="dxa"/>
            <w:shd w:val="clear" w:color="auto" w:fill="CCFFFF"/>
            <w:vAlign w:val="bottom"/>
          </w:tcPr>
          <w:p w14:paraId="61575E1F" w14:textId="77777777" w:rsidR="002140A7" w:rsidRPr="003606D3" w:rsidRDefault="002140A7" w:rsidP="003606D3">
            <w:pPr>
              <w:spacing w:after="60"/>
              <w:jc w:val="center"/>
              <w:outlineLvl w:val="0"/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</w:pPr>
            <w:r w:rsidRPr="003606D3"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  <w:t>Наименование</w:t>
            </w:r>
          </w:p>
        </w:tc>
        <w:tc>
          <w:tcPr>
            <w:tcW w:w="2356" w:type="dxa"/>
            <w:shd w:val="clear" w:color="auto" w:fill="CCFFFF"/>
            <w:vAlign w:val="bottom"/>
          </w:tcPr>
          <w:p w14:paraId="6FC2B821" w14:textId="77777777" w:rsidR="002140A7" w:rsidRPr="003606D3" w:rsidRDefault="002140A7" w:rsidP="003606D3">
            <w:pPr>
              <w:spacing w:after="60"/>
              <w:jc w:val="center"/>
              <w:outlineLvl w:val="0"/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</w:pPr>
            <w:r w:rsidRPr="003606D3"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  <w:t>Тип, размер</w:t>
            </w:r>
          </w:p>
        </w:tc>
        <w:tc>
          <w:tcPr>
            <w:tcW w:w="5220" w:type="dxa"/>
            <w:shd w:val="clear" w:color="auto" w:fill="CCFFFF"/>
            <w:vAlign w:val="bottom"/>
          </w:tcPr>
          <w:p w14:paraId="1C1EC745" w14:textId="77777777" w:rsidR="002140A7" w:rsidRPr="003606D3" w:rsidRDefault="002140A7" w:rsidP="003606D3">
            <w:pPr>
              <w:spacing w:after="60"/>
              <w:jc w:val="center"/>
              <w:outlineLvl w:val="0"/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</w:pPr>
            <w:r w:rsidRPr="003606D3"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  <w:t>Описание</w:t>
            </w:r>
          </w:p>
        </w:tc>
      </w:tr>
      <w:tr w:rsidR="002140A7" w:rsidRPr="004361B5" w14:paraId="46685115" w14:textId="77777777">
        <w:trPr>
          <w:trHeight w:val="330"/>
        </w:trPr>
        <w:tc>
          <w:tcPr>
            <w:tcW w:w="648" w:type="dxa"/>
          </w:tcPr>
          <w:p w14:paraId="281C589D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62803EA6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proofErr w:type="spellStart"/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DistrID</w:t>
            </w:r>
            <w:proofErr w:type="spellEnd"/>
          </w:p>
        </w:tc>
        <w:tc>
          <w:tcPr>
            <w:tcW w:w="2356" w:type="dxa"/>
            <w:shd w:val="clear" w:color="auto" w:fill="auto"/>
            <w:vAlign w:val="bottom"/>
          </w:tcPr>
          <w:p w14:paraId="6CF0484F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Char, 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15</w:t>
            </w:r>
          </w:p>
        </w:tc>
        <w:tc>
          <w:tcPr>
            <w:tcW w:w="5220" w:type="dxa"/>
            <w:shd w:val="clear" w:color="auto" w:fill="auto"/>
            <w:vAlign w:val="bottom"/>
          </w:tcPr>
          <w:p w14:paraId="5912EF04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4361B5">
              <w:rPr>
                <w:rFonts w:ascii="Palatino Linotype" w:hAnsi="Palatino Linotype"/>
                <w:sz w:val="20"/>
                <w:szCs w:val="20"/>
              </w:rPr>
              <w:t>Код  дистрибьютора</w:t>
            </w:r>
            <w:proofErr w:type="gramEnd"/>
          </w:p>
        </w:tc>
      </w:tr>
      <w:tr w:rsidR="002140A7" w:rsidRPr="004361B5" w14:paraId="2B03BF0B" w14:textId="77777777">
        <w:trPr>
          <w:trHeight w:val="330"/>
        </w:trPr>
        <w:tc>
          <w:tcPr>
            <w:tcW w:w="648" w:type="dxa"/>
          </w:tcPr>
          <w:p w14:paraId="2AFB6A4C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0A29AD05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Cust</w:t>
            </w:r>
            <w:r w:rsidRPr="004361B5">
              <w:rPr>
                <w:rFonts w:ascii="Palatino Linotype" w:hAnsi="Palatino Linotype"/>
                <w:color w:val="0000FF"/>
                <w:sz w:val="20"/>
                <w:szCs w:val="20"/>
              </w:rPr>
              <w:t>_</w:t>
            </w: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ID</w:t>
            </w:r>
          </w:p>
        </w:tc>
        <w:tc>
          <w:tcPr>
            <w:tcW w:w="2356" w:type="dxa"/>
            <w:shd w:val="clear" w:color="auto" w:fill="auto"/>
            <w:vAlign w:val="bottom"/>
          </w:tcPr>
          <w:p w14:paraId="7BDF5043" w14:textId="77777777" w:rsidR="002140A7" w:rsidRPr="00590AC6" w:rsidRDefault="002140A7" w:rsidP="00590AC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Char, </w:t>
            </w:r>
            <w:r w:rsidR="00590AC6" w:rsidRPr="00590AC6">
              <w:rPr>
                <w:rFonts w:ascii="Palatino Linotype" w:hAnsi="Palatino Linotype"/>
                <w:sz w:val="20"/>
                <w:szCs w:val="20"/>
                <w:highlight w:val="yellow"/>
                <w:lang w:val="en-US"/>
              </w:rPr>
              <w:t>30</w:t>
            </w:r>
          </w:p>
        </w:tc>
        <w:tc>
          <w:tcPr>
            <w:tcW w:w="5220" w:type="dxa"/>
            <w:shd w:val="clear" w:color="auto" w:fill="auto"/>
            <w:vAlign w:val="bottom"/>
          </w:tcPr>
          <w:p w14:paraId="41170410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Код клиента</w:t>
            </w:r>
          </w:p>
        </w:tc>
      </w:tr>
      <w:tr w:rsidR="002140A7" w:rsidRPr="004361B5" w14:paraId="66F1A476" w14:textId="77777777">
        <w:trPr>
          <w:trHeight w:val="330"/>
        </w:trPr>
        <w:tc>
          <w:tcPr>
            <w:tcW w:w="648" w:type="dxa"/>
          </w:tcPr>
          <w:p w14:paraId="49C4CBAF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>3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1DC6C561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proofErr w:type="spellStart"/>
            <w:r w:rsidRPr="004361B5">
              <w:rPr>
                <w:rFonts w:ascii="Palatino Linotype" w:hAnsi="Palatino Linotype"/>
                <w:bCs/>
                <w:color w:val="0000FF"/>
                <w:sz w:val="20"/>
                <w:szCs w:val="20"/>
                <w:lang w:val="en-US"/>
              </w:rPr>
              <w:t>CustName</w:t>
            </w:r>
            <w:proofErr w:type="spellEnd"/>
          </w:p>
        </w:tc>
        <w:tc>
          <w:tcPr>
            <w:tcW w:w="2356" w:type="dxa"/>
            <w:shd w:val="clear" w:color="auto" w:fill="auto"/>
            <w:vAlign w:val="bottom"/>
          </w:tcPr>
          <w:p w14:paraId="6D8ED4AE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Char, 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200</w:t>
            </w:r>
          </w:p>
        </w:tc>
        <w:tc>
          <w:tcPr>
            <w:tcW w:w="5220" w:type="dxa"/>
            <w:shd w:val="clear" w:color="auto" w:fill="auto"/>
            <w:vAlign w:val="bottom"/>
          </w:tcPr>
          <w:p w14:paraId="1B820B21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>Наименование клиента</w:t>
            </w:r>
          </w:p>
        </w:tc>
      </w:tr>
      <w:tr w:rsidR="002140A7" w:rsidRPr="004361B5" w14:paraId="1FBA9B2D" w14:textId="77777777">
        <w:trPr>
          <w:trHeight w:val="330"/>
        </w:trPr>
        <w:tc>
          <w:tcPr>
            <w:tcW w:w="648" w:type="dxa"/>
          </w:tcPr>
          <w:p w14:paraId="5F3F3AE7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>4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17C3894F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bCs/>
                <w:color w:val="0000FF"/>
                <w:sz w:val="20"/>
                <w:szCs w:val="20"/>
                <w:lang w:val="en-US"/>
              </w:rPr>
              <w:t xml:space="preserve">INN </w:t>
            </w:r>
          </w:p>
        </w:tc>
        <w:tc>
          <w:tcPr>
            <w:tcW w:w="2356" w:type="dxa"/>
            <w:shd w:val="clear" w:color="auto" w:fill="auto"/>
            <w:vAlign w:val="bottom"/>
          </w:tcPr>
          <w:p w14:paraId="437769ED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Char, 12</w:t>
            </w:r>
          </w:p>
        </w:tc>
        <w:tc>
          <w:tcPr>
            <w:tcW w:w="5220" w:type="dxa"/>
            <w:shd w:val="clear" w:color="auto" w:fill="auto"/>
            <w:vAlign w:val="bottom"/>
          </w:tcPr>
          <w:p w14:paraId="572774D9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>ИНН клиента</w:t>
            </w:r>
          </w:p>
        </w:tc>
      </w:tr>
      <w:tr w:rsidR="002140A7" w:rsidRPr="004361B5" w14:paraId="2C84B4A6" w14:textId="77777777">
        <w:trPr>
          <w:trHeight w:val="330"/>
        </w:trPr>
        <w:tc>
          <w:tcPr>
            <w:tcW w:w="648" w:type="dxa"/>
          </w:tcPr>
          <w:p w14:paraId="54DFC7DE" w14:textId="77777777" w:rsidR="002140A7" w:rsidRPr="004361B5" w:rsidRDefault="00E32C7C" w:rsidP="00617EAB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5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2803642B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bCs/>
                <w:color w:val="0000FF"/>
                <w:sz w:val="20"/>
                <w:szCs w:val="20"/>
              </w:rPr>
            </w:pPr>
            <w:proofErr w:type="spellStart"/>
            <w:r w:rsidRPr="004361B5">
              <w:rPr>
                <w:rFonts w:ascii="Palatino Linotype" w:hAnsi="Palatino Linotype"/>
                <w:bCs/>
                <w:color w:val="0000FF"/>
                <w:sz w:val="20"/>
                <w:szCs w:val="20"/>
                <w:lang w:val="en-US"/>
              </w:rPr>
              <w:t>CustAdd</w:t>
            </w:r>
            <w:proofErr w:type="spellEnd"/>
          </w:p>
        </w:tc>
        <w:tc>
          <w:tcPr>
            <w:tcW w:w="2356" w:type="dxa"/>
            <w:shd w:val="clear" w:color="auto" w:fill="auto"/>
            <w:vAlign w:val="bottom"/>
          </w:tcPr>
          <w:p w14:paraId="25269B44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Char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, 200</w:t>
            </w:r>
          </w:p>
        </w:tc>
        <w:tc>
          <w:tcPr>
            <w:tcW w:w="5220" w:type="dxa"/>
            <w:shd w:val="clear" w:color="auto" w:fill="auto"/>
            <w:vAlign w:val="bottom"/>
          </w:tcPr>
          <w:p w14:paraId="551F4AC8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 xml:space="preserve">Индекс, название населенного пункта (города), название улицы, дома, корпуса, квартиры (номер </w:t>
            </w:r>
            <w:proofErr w:type="gramStart"/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>офиса)  юр.</w:t>
            </w:r>
            <w:proofErr w:type="gramEnd"/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 xml:space="preserve"> адреса клиента</w:t>
            </w:r>
          </w:p>
        </w:tc>
      </w:tr>
    </w:tbl>
    <w:p w14:paraId="7A12FD8C" w14:textId="77777777" w:rsidR="002140A7" w:rsidRPr="004361B5" w:rsidRDefault="002140A7" w:rsidP="002140A7">
      <w:pPr>
        <w:spacing w:after="60"/>
        <w:rPr>
          <w:rFonts w:ascii="Palatino Linotype" w:hAnsi="Palatino Linotype"/>
          <w:b/>
          <w:bCs/>
          <w:sz w:val="20"/>
          <w:szCs w:val="20"/>
        </w:rPr>
      </w:pPr>
    </w:p>
    <w:p w14:paraId="4595DB5F" w14:textId="77777777" w:rsidR="002140A7" w:rsidRPr="004361B5" w:rsidRDefault="002140A7" w:rsidP="002140A7">
      <w:pPr>
        <w:spacing w:after="60"/>
        <w:rPr>
          <w:rFonts w:ascii="Palatino Linotype" w:hAnsi="Palatino Linotype"/>
          <w:b/>
          <w:bCs/>
          <w:sz w:val="20"/>
          <w:szCs w:val="20"/>
        </w:rPr>
      </w:pPr>
      <w:r w:rsidRPr="004361B5">
        <w:rPr>
          <w:rFonts w:ascii="Palatino Linotype" w:hAnsi="Palatino Linotype"/>
          <w:b/>
          <w:bCs/>
          <w:sz w:val="20"/>
          <w:szCs w:val="20"/>
        </w:rPr>
        <w:t xml:space="preserve">Отчет содержит только карточки клиентов, которые </w:t>
      </w:r>
      <w:r w:rsidRPr="00782C59">
        <w:rPr>
          <w:rFonts w:ascii="Palatino Linotype" w:hAnsi="Palatino Linotype"/>
          <w:b/>
          <w:bCs/>
          <w:sz w:val="20"/>
          <w:szCs w:val="20"/>
        </w:rPr>
        <w:t xml:space="preserve">покупают </w:t>
      </w:r>
      <w:r w:rsidR="00BC01D1">
        <w:rPr>
          <w:rFonts w:ascii="Palatino Linotype" w:hAnsi="Palatino Linotype"/>
          <w:b/>
          <w:bCs/>
          <w:sz w:val="20"/>
          <w:szCs w:val="20"/>
        </w:rPr>
        <w:t>продукцию РУСПРОД</w:t>
      </w:r>
      <w:r w:rsidR="007E44D4">
        <w:rPr>
          <w:rFonts w:ascii="Palatino Linotype" w:hAnsi="Palatino Linotype"/>
          <w:b/>
          <w:bCs/>
          <w:sz w:val="20"/>
          <w:szCs w:val="20"/>
        </w:rPr>
        <w:t>.</w:t>
      </w:r>
      <w:r w:rsidR="007E44D4" w:rsidRPr="004361B5">
        <w:rPr>
          <w:rFonts w:ascii="Palatino Linotype" w:hAnsi="Palatino Linotype"/>
          <w:b/>
          <w:bCs/>
          <w:sz w:val="20"/>
          <w:szCs w:val="20"/>
        </w:rPr>
        <w:t xml:space="preserve"> </w:t>
      </w:r>
    </w:p>
    <w:p w14:paraId="210D9A90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DistrID</w:t>
      </w:r>
      <w:proofErr w:type="spellEnd"/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(Код дистрибьютора) </w:t>
      </w:r>
      <w:r w:rsidRPr="004361B5">
        <w:rPr>
          <w:rFonts w:ascii="Palatino Linotype" w:hAnsi="Palatino Linotype"/>
          <w:b/>
          <w:sz w:val="20"/>
          <w:szCs w:val="20"/>
        </w:rPr>
        <w:t xml:space="preserve">– Уникальный идентификатор дистрибьютора. </w:t>
      </w:r>
      <w:r w:rsidRPr="004361B5">
        <w:rPr>
          <w:rFonts w:ascii="Palatino Linotype" w:hAnsi="Palatino Linotype"/>
          <w:b/>
          <w:i/>
          <w:sz w:val="20"/>
          <w:szCs w:val="20"/>
        </w:rPr>
        <w:t xml:space="preserve"> </w:t>
      </w:r>
      <w:r w:rsidRPr="004361B5">
        <w:rPr>
          <w:rFonts w:ascii="Palatino Linotype" w:hAnsi="Palatino Linotype"/>
          <w:i/>
          <w:sz w:val="20"/>
          <w:szCs w:val="20"/>
        </w:rPr>
        <w:t xml:space="preserve">По данному признаку идентифицируется вся отчетность дистрибьютора. Код </w:t>
      </w:r>
      <w:proofErr w:type="gramStart"/>
      <w:r w:rsidRPr="004361B5">
        <w:rPr>
          <w:rFonts w:ascii="Palatino Linotype" w:hAnsi="Palatino Linotype"/>
          <w:i/>
          <w:sz w:val="20"/>
          <w:szCs w:val="20"/>
        </w:rPr>
        <w:t>дистрибьютора  присваивается</w:t>
      </w:r>
      <w:proofErr w:type="gramEnd"/>
      <w:r w:rsidRPr="004361B5">
        <w:rPr>
          <w:rFonts w:ascii="Palatino Linotype" w:hAnsi="Palatino Linotype"/>
          <w:i/>
          <w:sz w:val="20"/>
          <w:szCs w:val="20"/>
        </w:rPr>
        <w:t xml:space="preserve"> </w:t>
      </w:r>
      <w:r w:rsidR="00BC01D1">
        <w:rPr>
          <w:rFonts w:ascii="Palatino Linotype" w:hAnsi="Palatino Linotype"/>
          <w:i/>
          <w:sz w:val="20"/>
          <w:szCs w:val="20"/>
        </w:rPr>
        <w:t>РУСПРОД</w:t>
      </w:r>
      <w:r w:rsidRPr="004361B5">
        <w:rPr>
          <w:rFonts w:ascii="Palatino Linotype" w:hAnsi="Palatino Linotype"/>
          <w:i/>
          <w:sz w:val="20"/>
          <w:szCs w:val="20"/>
        </w:rPr>
        <w:t xml:space="preserve"> и регистрируется в  информационной системе дистрибьютора один раз.</w:t>
      </w:r>
    </w:p>
    <w:p w14:paraId="21EF51FE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bCs/>
          <w:i/>
          <w:sz w:val="20"/>
          <w:szCs w:val="20"/>
        </w:rPr>
      </w:pPr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Cust</w:t>
      </w:r>
      <w:r w:rsidRPr="004361B5">
        <w:rPr>
          <w:rFonts w:ascii="Palatino Linotype" w:hAnsi="Palatino Linotype"/>
          <w:b/>
          <w:color w:val="0000FF"/>
          <w:sz w:val="20"/>
          <w:szCs w:val="20"/>
        </w:rPr>
        <w:t>_</w:t>
      </w:r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ID</w:t>
      </w:r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(Код клиента)</w:t>
      </w:r>
      <w:r w:rsidRPr="004361B5">
        <w:rPr>
          <w:rFonts w:ascii="Palatino Linotype" w:hAnsi="Palatino Linotype"/>
          <w:bCs/>
          <w:sz w:val="20"/>
          <w:szCs w:val="20"/>
        </w:rPr>
        <w:t xml:space="preserve"> </w:t>
      </w:r>
      <w:r w:rsidRPr="004361B5">
        <w:rPr>
          <w:rFonts w:ascii="Palatino Linotype" w:hAnsi="Palatino Linotype"/>
          <w:b/>
          <w:sz w:val="20"/>
          <w:szCs w:val="20"/>
        </w:rPr>
        <w:t xml:space="preserve">– Код клиента, уникальный для данного дистрибьютора (Ключевое поле для данного отчета). </w:t>
      </w:r>
      <w:r w:rsidRPr="004361B5">
        <w:rPr>
          <w:rFonts w:ascii="Palatino Linotype" w:hAnsi="Palatino Linotype"/>
          <w:i/>
          <w:sz w:val="20"/>
          <w:szCs w:val="20"/>
        </w:rPr>
        <w:t xml:space="preserve">Информация берется из учетной системы дистрибьютора, основное назначение – обеспечение единственности записи при сопоставлении данных в </w:t>
      </w:r>
      <w:r w:rsidRPr="004361B5">
        <w:rPr>
          <w:rFonts w:ascii="Palatino Linotype" w:hAnsi="Palatino Linotype"/>
          <w:b/>
          <w:i/>
          <w:sz w:val="20"/>
          <w:szCs w:val="20"/>
        </w:rPr>
        <w:t>Отчете о продажах дистрибьютора</w:t>
      </w:r>
      <w:r w:rsidRPr="004361B5">
        <w:rPr>
          <w:rFonts w:ascii="Palatino Linotype" w:hAnsi="Palatino Linotype"/>
          <w:i/>
          <w:sz w:val="20"/>
          <w:szCs w:val="20"/>
        </w:rPr>
        <w:t xml:space="preserve">. Таким образом </w:t>
      </w:r>
      <w:r w:rsidRPr="004361B5">
        <w:rPr>
          <w:rFonts w:ascii="Palatino Linotype" w:hAnsi="Palatino Linotype"/>
          <w:b/>
          <w:i/>
          <w:sz w:val="20"/>
          <w:szCs w:val="20"/>
        </w:rPr>
        <w:t>Клиентская база дистрибьютора</w:t>
      </w:r>
      <w:r w:rsidRPr="004361B5">
        <w:rPr>
          <w:rFonts w:ascii="Palatino Linotype" w:hAnsi="Palatino Linotype"/>
          <w:i/>
          <w:sz w:val="20"/>
          <w:szCs w:val="20"/>
        </w:rPr>
        <w:t xml:space="preserve"> не может содержать двух одинаковых карточек клиентов. У клиентов может быть несколько торговых точек (адресов поставок), которые содержаться в отдельном отчете – </w:t>
      </w:r>
      <w:r w:rsidRPr="004361B5">
        <w:rPr>
          <w:rFonts w:ascii="Palatino Linotype" w:hAnsi="Palatino Linotype"/>
          <w:b/>
          <w:i/>
          <w:sz w:val="20"/>
          <w:szCs w:val="20"/>
        </w:rPr>
        <w:t>Отчет о торговых точках клиентов дистрибьюторов</w:t>
      </w:r>
      <w:r w:rsidRPr="004361B5">
        <w:rPr>
          <w:rFonts w:ascii="Palatino Linotype" w:hAnsi="Palatino Linotype"/>
          <w:i/>
          <w:sz w:val="20"/>
          <w:szCs w:val="20"/>
        </w:rPr>
        <w:t>.</w:t>
      </w:r>
    </w:p>
    <w:p w14:paraId="75294248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CustName</w:t>
      </w:r>
      <w:proofErr w:type="spellEnd"/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(Наименование </w:t>
      </w:r>
      <w:proofErr w:type="gramStart"/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клиента) </w:t>
      </w:r>
      <w:r w:rsidRPr="004361B5">
        <w:rPr>
          <w:rFonts w:ascii="Palatino Linotype" w:hAnsi="Palatino Linotype"/>
          <w:sz w:val="20"/>
          <w:szCs w:val="20"/>
        </w:rPr>
        <w:t xml:space="preserve">  </w:t>
      </w:r>
      <w:proofErr w:type="gramEnd"/>
      <w:r w:rsidRPr="004361B5">
        <w:rPr>
          <w:rFonts w:ascii="Palatino Linotype" w:hAnsi="Palatino Linotype"/>
          <w:sz w:val="20"/>
          <w:szCs w:val="20"/>
        </w:rPr>
        <w:t xml:space="preserve">– </w:t>
      </w:r>
      <w:r w:rsidR="0091360C" w:rsidRPr="0091360C">
        <w:rPr>
          <w:rFonts w:ascii="Palatino Linotype" w:hAnsi="Palatino Linotype"/>
          <w:b/>
          <w:sz w:val="20"/>
          <w:szCs w:val="20"/>
        </w:rPr>
        <w:t>Юридическое н</w:t>
      </w:r>
      <w:r w:rsidRPr="0091360C">
        <w:rPr>
          <w:rFonts w:ascii="Palatino Linotype" w:hAnsi="Palatino Linotype"/>
          <w:b/>
          <w:sz w:val="20"/>
          <w:szCs w:val="20"/>
        </w:rPr>
        <w:t>азвание клиента</w:t>
      </w:r>
      <w:r w:rsidRPr="004361B5">
        <w:rPr>
          <w:rFonts w:ascii="Palatino Linotype" w:hAnsi="Palatino Linotype"/>
          <w:b/>
          <w:sz w:val="20"/>
          <w:szCs w:val="20"/>
        </w:rPr>
        <w:t xml:space="preserve">. </w:t>
      </w:r>
    </w:p>
    <w:p w14:paraId="4AE0A929" w14:textId="4F3A3342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i/>
          <w:sz w:val="20"/>
          <w:szCs w:val="20"/>
        </w:rPr>
      </w:pPr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INN (ИНН клиента) </w:t>
      </w:r>
      <w:r w:rsidRPr="004361B5">
        <w:rPr>
          <w:rFonts w:ascii="Palatino Linotype" w:hAnsi="Palatino Linotype"/>
          <w:b/>
          <w:sz w:val="20"/>
          <w:szCs w:val="20"/>
        </w:rPr>
        <w:t>– ИНН клиента.</w:t>
      </w:r>
      <w:r w:rsidRPr="004361B5">
        <w:rPr>
          <w:rFonts w:ascii="Palatino Linotype" w:hAnsi="Palatino Linotype"/>
          <w:sz w:val="20"/>
          <w:szCs w:val="20"/>
        </w:rPr>
        <w:t xml:space="preserve"> </w:t>
      </w:r>
      <w:r w:rsidRPr="004361B5">
        <w:rPr>
          <w:rFonts w:ascii="Palatino Linotype" w:hAnsi="Palatino Linotype"/>
          <w:i/>
          <w:sz w:val="20"/>
          <w:szCs w:val="20"/>
        </w:rPr>
        <w:t xml:space="preserve">Данное поле обязательно должно быть заполнено. Формат поля подразумевает наличие ИНН 10 или 12 символов. </w:t>
      </w:r>
      <w:r w:rsidR="00917BB5" w:rsidRPr="00917BB5">
        <w:rPr>
          <w:rFonts w:ascii="Palatino Linotype" w:hAnsi="Palatino Linotype"/>
          <w:i/>
          <w:color w:val="FF0000"/>
          <w:sz w:val="20"/>
          <w:szCs w:val="20"/>
        </w:rPr>
        <w:t>ММС!!!</w:t>
      </w:r>
      <w:r w:rsidR="00917BB5">
        <w:rPr>
          <w:rFonts w:ascii="Palatino Linotype" w:hAnsi="Palatino Linotype"/>
          <w:i/>
          <w:color w:val="FF0000"/>
          <w:sz w:val="20"/>
          <w:szCs w:val="20"/>
        </w:rPr>
        <w:t xml:space="preserve">В БАЗЕ МАЛО КЛИЕНТОВ С ИНН, ПОЭТОМУ ЕСЛИ </w:t>
      </w:r>
      <w:r w:rsidR="00917BB5">
        <w:rPr>
          <w:rFonts w:ascii="Palatino Linotype" w:hAnsi="Palatino Linotype"/>
          <w:i/>
          <w:color w:val="FF0000"/>
          <w:sz w:val="20"/>
          <w:szCs w:val="20"/>
          <w:lang w:val="en-US"/>
        </w:rPr>
        <w:t>NULL</w:t>
      </w:r>
      <w:r w:rsidR="00917BB5">
        <w:rPr>
          <w:rFonts w:ascii="Palatino Linotype" w:hAnsi="Palatino Linotype"/>
          <w:i/>
          <w:color w:val="FF0000"/>
          <w:sz w:val="20"/>
          <w:szCs w:val="20"/>
        </w:rPr>
        <w:t xml:space="preserve">, ТО ВЫГРУЗИТЬ КАКИЕ_НИБУДЬ </w:t>
      </w:r>
      <w:proofErr w:type="gramStart"/>
      <w:r w:rsidR="00917BB5">
        <w:rPr>
          <w:rFonts w:ascii="Palatino Linotype" w:hAnsi="Palatino Linotype"/>
          <w:i/>
          <w:color w:val="FF0000"/>
          <w:sz w:val="20"/>
          <w:szCs w:val="20"/>
        </w:rPr>
        <w:t>ЦИФРЫ(</w:t>
      </w:r>
      <w:proofErr w:type="gramEnd"/>
      <w:r w:rsidR="00917BB5">
        <w:rPr>
          <w:rFonts w:ascii="Palatino Linotype" w:hAnsi="Palatino Linotype"/>
          <w:i/>
          <w:color w:val="FF0000"/>
          <w:sz w:val="20"/>
          <w:szCs w:val="20"/>
        </w:rPr>
        <w:t>«1234567890»)!!!</w:t>
      </w:r>
    </w:p>
    <w:p w14:paraId="27C65E0A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CustAdd</w:t>
      </w:r>
      <w:proofErr w:type="spellEnd"/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(Адрес клиента)</w:t>
      </w:r>
      <w:r w:rsidRPr="004361B5">
        <w:rPr>
          <w:rFonts w:ascii="Palatino Linotype" w:hAnsi="Palatino Linotype"/>
          <w:sz w:val="20"/>
          <w:szCs w:val="20"/>
        </w:rPr>
        <w:t xml:space="preserve"> – </w:t>
      </w:r>
      <w:r w:rsidRPr="004361B5">
        <w:rPr>
          <w:rFonts w:ascii="Palatino Linotype" w:hAnsi="Palatino Linotype"/>
          <w:b/>
          <w:sz w:val="20"/>
          <w:szCs w:val="20"/>
        </w:rPr>
        <w:t xml:space="preserve">Юридический адрес клиента. </w:t>
      </w:r>
      <w:r w:rsidRPr="004361B5">
        <w:rPr>
          <w:rFonts w:ascii="Palatino Linotype" w:hAnsi="Palatino Linotype"/>
          <w:i/>
          <w:sz w:val="20"/>
          <w:szCs w:val="20"/>
        </w:rPr>
        <w:t xml:space="preserve">Не путать с </w:t>
      </w:r>
      <w:proofErr w:type="gramStart"/>
      <w:r w:rsidRPr="004361B5">
        <w:rPr>
          <w:rFonts w:ascii="Palatino Linotype" w:hAnsi="Palatino Linotype"/>
          <w:i/>
          <w:sz w:val="20"/>
          <w:szCs w:val="20"/>
        </w:rPr>
        <w:t>адресом  торговой</w:t>
      </w:r>
      <w:proofErr w:type="gramEnd"/>
      <w:r w:rsidRPr="004361B5">
        <w:rPr>
          <w:rFonts w:ascii="Palatino Linotype" w:hAnsi="Palatino Linotype"/>
          <w:i/>
          <w:sz w:val="20"/>
          <w:szCs w:val="20"/>
        </w:rPr>
        <w:t xml:space="preserve"> точки клиента !!! Несет справочную нагрузку.</w:t>
      </w:r>
    </w:p>
    <w:p w14:paraId="00127ECD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vanish/>
          <w:color w:val="0000FF"/>
          <w:sz w:val="20"/>
          <w:szCs w:val="20"/>
        </w:rPr>
      </w:pPr>
      <w:r w:rsidRPr="004361B5">
        <w:rPr>
          <w:rFonts w:ascii="Palatino Linotype" w:hAnsi="Palatino Linotype"/>
          <w:b/>
          <w:vanish/>
          <w:color w:val="0000FF"/>
          <w:sz w:val="20"/>
          <w:szCs w:val="20"/>
          <w:lang w:val="en-US"/>
        </w:rPr>
        <w:t>CustDest</w:t>
      </w:r>
      <w:r w:rsidRPr="004361B5">
        <w:rPr>
          <w:rFonts w:ascii="Palatino Linotype" w:hAnsi="Palatino Linotype"/>
          <w:b/>
          <w:vanish/>
          <w:color w:val="0000FF"/>
          <w:sz w:val="20"/>
          <w:szCs w:val="20"/>
        </w:rPr>
        <w:t xml:space="preserve"> (Название населенного пункта клиента)</w:t>
      </w:r>
      <w:r w:rsidRPr="004361B5">
        <w:rPr>
          <w:rFonts w:ascii="Palatino Linotype" w:hAnsi="Palatino Linotype"/>
          <w:vanish/>
          <w:color w:val="0000FF"/>
          <w:sz w:val="20"/>
          <w:szCs w:val="20"/>
        </w:rPr>
        <w:t xml:space="preserve"> – </w:t>
      </w:r>
      <w:r w:rsidRPr="004361B5">
        <w:rPr>
          <w:rFonts w:ascii="Palatino Linotype" w:hAnsi="Palatino Linotype"/>
          <w:b/>
          <w:vanish/>
          <w:color w:val="0000FF"/>
          <w:sz w:val="20"/>
          <w:szCs w:val="20"/>
        </w:rPr>
        <w:t>название населенного пункта юридического адреса клиента, проставляется из справочника Классификатора адресов Российской Федерации (КЛАДР)</w:t>
      </w:r>
      <w:r w:rsidRPr="004361B5">
        <w:rPr>
          <w:rFonts w:ascii="Palatino Linotype" w:hAnsi="Palatino Linotype"/>
          <w:vanish/>
          <w:color w:val="0000FF"/>
          <w:sz w:val="20"/>
          <w:szCs w:val="20"/>
        </w:rPr>
        <w:t>.</w:t>
      </w:r>
    </w:p>
    <w:p w14:paraId="609737CB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vanish/>
          <w:color w:val="0000FF"/>
          <w:sz w:val="20"/>
          <w:szCs w:val="20"/>
        </w:rPr>
      </w:pPr>
      <w:r w:rsidRPr="004361B5">
        <w:rPr>
          <w:rFonts w:ascii="Palatino Linotype" w:hAnsi="Palatino Linotype"/>
          <w:b/>
          <w:vanish/>
          <w:color w:val="0000FF"/>
          <w:sz w:val="20"/>
          <w:szCs w:val="20"/>
          <w:lang w:val="en-US"/>
        </w:rPr>
        <w:t>CustCityId</w:t>
      </w:r>
      <w:r w:rsidRPr="004361B5">
        <w:rPr>
          <w:rFonts w:ascii="Palatino Linotype" w:hAnsi="Palatino Linotype"/>
          <w:b/>
          <w:vanish/>
          <w:color w:val="0000FF"/>
          <w:sz w:val="20"/>
          <w:szCs w:val="20"/>
        </w:rPr>
        <w:t xml:space="preserve"> (Код города)</w:t>
      </w:r>
      <w:r w:rsidRPr="004361B5">
        <w:rPr>
          <w:rFonts w:ascii="Palatino Linotype" w:hAnsi="Palatino Linotype"/>
          <w:vanish/>
          <w:color w:val="0000FF"/>
          <w:sz w:val="20"/>
          <w:szCs w:val="20"/>
        </w:rPr>
        <w:t xml:space="preserve"> – </w:t>
      </w:r>
      <w:r w:rsidRPr="004361B5">
        <w:rPr>
          <w:rFonts w:ascii="Palatino Linotype" w:hAnsi="Palatino Linotype"/>
          <w:b/>
          <w:vanish/>
          <w:color w:val="0000FF"/>
          <w:sz w:val="20"/>
          <w:szCs w:val="20"/>
        </w:rPr>
        <w:t>Классификационный код города юр. адреса клиента, проставляется из справочника Классификатора адресов Российской Федерации (КЛАДР)</w:t>
      </w:r>
      <w:r w:rsidRPr="004361B5">
        <w:rPr>
          <w:rFonts w:ascii="Palatino Linotype" w:hAnsi="Palatino Linotype"/>
          <w:vanish/>
          <w:color w:val="0000FF"/>
          <w:sz w:val="20"/>
          <w:szCs w:val="20"/>
        </w:rPr>
        <w:t>.</w:t>
      </w:r>
    </w:p>
    <w:p w14:paraId="24443EDD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vanish/>
          <w:color w:val="0000FF"/>
          <w:sz w:val="20"/>
          <w:szCs w:val="20"/>
        </w:rPr>
      </w:pPr>
      <w:r w:rsidRPr="004361B5">
        <w:rPr>
          <w:rFonts w:ascii="Palatino Linotype" w:hAnsi="Palatino Linotype"/>
          <w:b/>
          <w:vanish/>
          <w:color w:val="0000FF"/>
          <w:sz w:val="20"/>
          <w:szCs w:val="20"/>
          <w:lang w:val="en-US"/>
        </w:rPr>
        <w:t>CustDestID</w:t>
      </w:r>
      <w:r w:rsidRPr="004361B5">
        <w:rPr>
          <w:rFonts w:ascii="Palatino Linotype" w:hAnsi="Palatino Linotype"/>
          <w:b/>
          <w:vanish/>
          <w:color w:val="0000FF"/>
          <w:sz w:val="20"/>
          <w:szCs w:val="20"/>
        </w:rPr>
        <w:t xml:space="preserve"> (Код города)</w:t>
      </w:r>
      <w:r w:rsidRPr="004361B5">
        <w:rPr>
          <w:rFonts w:ascii="Palatino Linotype" w:hAnsi="Palatino Linotype"/>
          <w:vanish/>
          <w:color w:val="0000FF"/>
          <w:sz w:val="20"/>
          <w:szCs w:val="20"/>
        </w:rPr>
        <w:t xml:space="preserve"> – </w:t>
      </w:r>
      <w:r w:rsidRPr="004361B5">
        <w:rPr>
          <w:rFonts w:ascii="Palatino Linotype" w:hAnsi="Palatino Linotype"/>
          <w:b/>
          <w:vanish/>
          <w:color w:val="0000FF"/>
          <w:sz w:val="20"/>
          <w:szCs w:val="20"/>
        </w:rPr>
        <w:t>Классификационный код города юр. адреса клиента, проставляется из справочника Классификатора адресов Российской Федерации (КЛАДР)</w:t>
      </w:r>
      <w:r w:rsidRPr="004361B5">
        <w:rPr>
          <w:rFonts w:ascii="Palatino Linotype" w:hAnsi="Palatino Linotype"/>
          <w:vanish/>
          <w:color w:val="0000FF"/>
          <w:sz w:val="20"/>
          <w:szCs w:val="20"/>
        </w:rPr>
        <w:t>.</w:t>
      </w:r>
    </w:p>
    <w:p w14:paraId="692C7CC6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vanish/>
          <w:color w:val="0000FF"/>
          <w:sz w:val="20"/>
          <w:szCs w:val="20"/>
        </w:rPr>
      </w:pPr>
      <w:r w:rsidRPr="004361B5">
        <w:rPr>
          <w:rFonts w:ascii="Palatino Linotype" w:hAnsi="Palatino Linotype"/>
          <w:b/>
          <w:vanish/>
          <w:color w:val="0000FF"/>
          <w:sz w:val="20"/>
          <w:szCs w:val="20"/>
          <w:lang w:val="en-US"/>
        </w:rPr>
        <w:t>CustAddress</w:t>
      </w:r>
      <w:r w:rsidRPr="004361B5">
        <w:rPr>
          <w:rFonts w:ascii="Palatino Linotype" w:hAnsi="Palatino Linotype"/>
          <w:b/>
          <w:vanish/>
          <w:color w:val="0000FF"/>
          <w:sz w:val="20"/>
          <w:szCs w:val="20"/>
        </w:rPr>
        <w:t xml:space="preserve"> (Адрес клиента) </w:t>
      </w:r>
      <w:r w:rsidRPr="004361B5">
        <w:rPr>
          <w:rFonts w:ascii="Palatino Linotype" w:hAnsi="Palatino Linotype"/>
          <w:vanish/>
          <w:color w:val="0000FF"/>
          <w:sz w:val="20"/>
          <w:szCs w:val="20"/>
        </w:rPr>
        <w:t>–</w:t>
      </w:r>
      <w:r w:rsidRPr="004361B5">
        <w:rPr>
          <w:rFonts w:ascii="Palatino Linotype" w:hAnsi="Palatino Linotype"/>
          <w:b/>
          <w:vanish/>
          <w:color w:val="0000FF"/>
          <w:sz w:val="20"/>
          <w:szCs w:val="20"/>
        </w:rPr>
        <w:t xml:space="preserve"> Юридический адрес клиента. </w:t>
      </w:r>
      <w:r w:rsidRPr="004361B5">
        <w:rPr>
          <w:rFonts w:ascii="Palatino Linotype" w:hAnsi="Palatino Linotype"/>
          <w:i/>
          <w:vanish/>
          <w:color w:val="0000FF"/>
          <w:sz w:val="20"/>
          <w:szCs w:val="20"/>
        </w:rPr>
        <w:t>Не путать с адресом  торговой точки клиента !!! Проставляется произвольно и несет справочный характер.</w:t>
      </w:r>
    </w:p>
    <w:p w14:paraId="6ABBA59F" w14:textId="77777777" w:rsidR="002140A7" w:rsidRPr="004361B5" w:rsidRDefault="002140A7" w:rsidP="002140A7">
      <w:pPr>
        <w:spacing w:after="60"/>
        <w:jc w:val="both"/>
        <w:rPr>
          <w:rFonts w:ascii="Palatino Linotype" w:hAnsi="Palatino Linotype"/>
          <w:b/>
          <w:bCs/>
          <w:sz w:val="20"/>
          <w:szCs w:val="20"/>
          <w:lang w:val="en-US"/>
        </w:rPr>
      </w:pPr>
    </w:p>
    <w:p w14:paraId="3BCDC1F8" w14:textId="77777777" w:rsidR="007E44D4" w:rsidRPr="00BC01D1" w:rsidRDefault="007E44D4" w:rsidP="007E44D4">
      <w:pPr>
        <w:spacing w:after="60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  <w:proofErr w:type="gramStart"/>
      <w:r w:rsidRPr="00BC01D1">
        <w:rPr>
          <w:rFonts w:ascii="Palatino Linotype" w:hAnsi="Palatino Linotype"/>
          <w:b/>
          <w:bCs/>
          <w:sz w:val="20"/>
          <w:szCs w:val="20"/>
        </w:rPr>
        <w:t>Сроки  предоставления</w:t>
      </w:r>
      <w:proofErr w:type="gramEnd"/>
      <w:r w:rsidRPr="00BC01D1">
        <w:rPr>
          <w:rFonts w:ascii="Palatino Linotype" w:hAnsi="Palatino Linotype"/>
          <w:b/>
          <w:bCs/>
          <w:sz w:val="20"/>
          <w:szCs w:val="20"/>
        </w:rPr>
        <w:t xml:space="preserve"> отчета:</w:t>
      </w:r>
    </w:p>
    <w:p w14:paraId="5F970E93" w14:textId="77777777" w:rsidR="00420242" w:rsidRPr="00420242" w:rsidRDefault="00420242" w:rsidP="00420242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BC01D1">
        <w:rPr>
          <w:rFonts w:ascii="Palatino Linotype" w:hAnsi="Palatino Linotype"/>
          <w:bCs/>
          <w:sz w:val="20"/>
          <w:szCs w:val="20"/>
        </w:rPr>
        <w:t xml:space="preserve">Отчет предоставляется </w:t>
      </w:r>
      <w:r w:rsidRPr="00BC01D1">
        <w:rPr>
          <w:rFonts w:ascii="Palatino Linotype" w:hAnsi="Palatino Linotype"/>
          <w:b/>
          <w:bCs/>
          <w:sz w:val="20"/>
          <w:szCs w:val="20"/>
        </w:rPr>
        <w:t>ежедневно</w:t>
      </w:r>
      <w:r w:rsidR="00215CA4">
        <w:rPr>
          <w:rFonts w:ascii="Palatino Linotype" w:hAnsi="Palatino Linotype"/>
          <w:b/>
          <w:bCs/>
          <w:sz w:val="20"/>
          <w:szCs w:val="20"/>
        </w:rPr>
        <w:t>.</w:t>
      </w:r>
      <w:r w:rsidRPr="00BC01D1">
        <w:rPr>
          <w:rFonts w:ascii="Palatino Linotype" w:hAnsi="Palatino Linotype"/>
          <w:bCs/>
          <w:sz w:val="20"/>
          <w:szCs w:val="20"/>
        </w:rPr>
        <w:t xml:space="preserve"> </w:t>
      </w:r>
      <w:r w:rsidR="00215CA4">
        <w:rPr>
          <w:rFonts w:ascii="Palatino Linotype" w:hAnsi="Palatino Linotype"/>
          <w:bCs/>
          <w:sz w:val="20"/>
          <w:szCs w:val="20"/>
        </w:rPr>
        <w:t>О</w:t>
      </w:r>
      <w:r w:rsidRPr="00BC01D1">
        <w:rPr>
          <w:rFonts w:ascii="Palatino Linotype" w:hAnsi="Palatino Linotype"/>
          <w:bCs/>
          <w:sz w:val="20"/>
          <w:szCs w:val="20"/>
        </w:rPr>
        <w:t>тче</w:t>
      </w:r>
      <w:r w:rsidR="00215CA4">
        <w:rPr>
          <w:rFonts w:ascii="Palatino Linotype" w:hAnsi="Palatino Linotype"/>
          <w:bCs/>
          <w:sz w:val="20"/>
          <w:szCs w:val="20"/>
        </w:rPr>
        <w:t>т</w:t>
      </w:r>
      <w:r w:rsidRPr="00BC01D1">
        <w:rPr>
          <w:rFonts w:ascii="Palatino Linotype" w:hAnsi="Palatino Linotype"/>
          <w:bCs/>
          <w:sz w:val="20"/>
          <w:szCs w:val="20"/>
        </w:rPr>
        <w:t xml:space="preserve"> предоставляются</w:t>
      </w:r>
      <w:r w:rsidR="00215CA4">
        <w:rPr>
          <w:rFonts w:ascii="Palatino Linotype" w:hAnsi="Palatino Linotype"/>
          <w:bCs/>
          <w:sz w:val="20"/>
          <w:szCs w:val="20"/>
        </w:rPr>
        <w:t xml:space="preserve"> по рабочим дням</w:t>
      </w:r>
      <w:r w:rsidRPr="00BC01D1">
        <w:rPr>
          <w:rFonts w:ascii="Palatino Linotype" w:hAnsi="Palatino Linotype"/>
          <w:bCs/>
          <w:sz w:val="20"/>
          <w:szCs w:val="20"/>
        </w:rPr>
        <w:t xml:space="preserve"> с данными начиная с 1 числа текущего месяца по дату, предшествующую дате предоставления отчетности.</w:t>
      </w:r>
    </w:p>
    <w:p w14:paraId="4117022E" w14:textId="77777777" w:rsidR="00802AB5" w:rsidRDefault="00802AB5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</w:p>
    <w:p w14:paraId="2ABB8451" w14:textId="77777777" w:rsidR="002140A7" w:rsidRPr="004361B5" w:rsidRDefault="002140A7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>Еже</w:t>
      </w:r>
      <w:r w:rsidR="007E44D4">
        <w:rPr>
          <w:rFonts w:ascii="Palatino Linotype" w:hAnsi="Palatino Linotype"/>
          <w:bCs/>
          <w:sz w:val="20"/>
          <w:szCs w:val="20"/>
        </w:rPr>
        <w:t xml:space="preserve">дневный </w:t>
      </w:r>
      <w:r w:rsidRPr="004361B5">
        <w:rPr>
          <w:rFonts w:ascii="Palatino Linotype" w:hAnsi="Palatino Linotype"/>
          <w:bCs/>
          <w:sz w:val="20"/>
          <w:szCs w:val="20"/>
        </w:rPr>
        <w:t xml:space="preserve">отчет </w:t>
      </w:r>
      <w:r w:rsidR="00215CA4">
        <w:rPr>
          <w:rFonts w:ascii="Palatino Linotype" w:hAnsi="Palatino Linotype"/>
          <w:bCs/>
          <w:sz w:val="20"/>
          <w:szCs w:val="20"/>
        </w:rPr>
        <w:t>должен</w:t>
      </w:r>
      <w:r w:rsidR="00B23820" w:rsidRPr="004361B5">
        <w:rPr>
          <w:rFonts w:ascii="Palatino Linotype" w:hAnsi="Palatino Linotype"/>
          <w:bCs/>
          <w:sz w:val="20"/>
          <w:szCs w:val="20"/>
        </w:rPr>
        <w:t xml:space="preserve"> </w:t>
      </w:r>
      <w:r w:rsidRPr="004361B5">
        <w:rPr>
          <w:rFonts w:ascii="Palatino Linotype" w:hAnsi="Palatino Linotype"/>
          <w:bCs/>
          <w:sz w:val="20"/>
          <w:szCs w:val="20"/>
        </w:rPr>
        <w:t>включать только тех клиентов, по которым были продажи.</w:t>
      </w:r>
      <w:r w:rsidR="00420242">
        <w:rPr>
          <w:rFonts w:ascii="Palatino Linotype" w:hAnsi="Palatino Linotype"/>
          <w:bCs/>
          <w:sz w:val="20"/>
          <w:szCs w:val="20"/>
        </w:rPr>
        <w:t xml:space="preserve"> </w:t>
      </w:r>
      <w:r w:rsidR="00420242" w:rsidRPr="00420242">
        <w:rPr>
          <w:rFonts w:ascii="Palatino Linotype" w:hAnsi="Palatino Linotype"/>
          <w:b/>
          <w:bCs/>
          <w:sz w:val="20"/>
          <w:szCs w:val="20"/>
        </w:rPr>
        <w:t>Записи в таблице должны быть уникальными!!! Дублирование записей не допускается!!!</w:t>
      </w:r>
    </w:p>
    <w:p w14:paraId="76CFD696" w14:textId="77777777" w:rsidR="002140A7" w:rsidRPr="004361B5" w:rsidRDefault="002140A7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</w:p>
    <w:p w14:paraId="1E683D6B" w14:textId="77777777" w:rsidR="002140A7" w:rsidRPr="004361B5" w:rsidRDefault="002140A7" w:rsidP="002140A7">
      <w:pPr>
        <w:spacing w:after="60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  <w:r w:rsidRPr="004361B5">
        <w:rPr>
          <w:rFonts w:ascii="Palatino Linotype" w:hAnsi="Palatino Linotype"/>
          <w:b/>
          <w:bCs/>
          <w:sz w:val="20"/>
          <w:szCs w:val="20"/>
        </w:rPr>
        <w:t>Название файла, предоставляемого еже</w:t>
      </w:r>
      <w:r w:rsidR="007E44D4">
        <w:rPr>
          <w:rFonts w:ascii="Palatino Linotype" w:hAnsi="Palatino Linotype"/>
          <w:b/>
          <w:bCs/>
          <w:sz w:val="20"/>
          <w:szCs w:val="20"/>
        </w:rPr>
        <w:t>дневно</w:t>
      </w:r>
      <w:r w:rsidRPr="004361B5">
        <w:rPr>
          <w:rFonts w:ascii="Palatino Linotype" w:hAnsi="Palatino Linotype"/>
          <w:b/>
          <w:bCs/>
          <w:sz w:val="20"/>
          <w:szCs w:val="20"/>
        </w:rPr>
        <w:t>:</w:t>
      </w:r>
    </w:p>
    <w:p w14:paraId="2008EE57" w14:textId="77777777" w:rsidR="002140A7" w:rsidRPr="004361B5" w:rsidRDefault="002140A7" w:rsidP="002140A7">
      <w:pPr>
        <w:spacing w:after="60"/>
        <w:jc w:val="both"/>
        <w:outlineLvl w:val="0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 xml:space="preserve">В названии файла отчета присутствуют: </w:t>
      </w:r>
    </w:p>
    <w:p w14:paraId="11AC497D" w14:textId="77777777" w:rsidR="002140A7" w:rsidRPr="004361B5" w:rsidRDefault="002140A7" w:rsidP="002140A7">
      <w:pPr>
        <w:numPr>
          <w:ilvl w:val="0"/>
          <w:numId w:val="10"/>
        </w:numPr>
        <w:spacing w:after="60"/>
        <w:jc w:val="both"/>
        <w:outlineLvl w:val="0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 xml:space="preserve">Идентификатор файла – </w:t>
      </w:r>
      <w:r w:rsidRPr="004361B5">
        <w:rPr>
          <w:rFonts w:ascii="Palatino Linotype" w:hAnsi="Palatino Linotype"/>
          <w:b/>
          <w:bCs/>
          <w:color w:val="FF0000"/>
          <w:sz w:val="20"/>
          <w:szCs w:val="20"/>
        </w:rPr>
        <w:t>С</w:t>
      </w:r>
      <w:r w:rsidRPr="004361B5">
        <w:rPr>
          <w:rFonts w:ascii="Palatino Linotype" w:hAnsi="Palatino Linotype"/>
          <w:bCs/>
          <w:sz w:val="20"/>
          <w:szCs w:val="20"/>
        </w:rPr>
        <w:t xml:space="preserve"> (латинская). Говорит о том, что это файл Клиентской базы дистрибьютора;</w:t>
      </w:r>
    </w:p>
    <w:p w14:paraId="198BF7A3" w14:textId="77777777" w:rsidR="002140A7" w:rsidRPr="004361B5" w:rsidRDefault="002140A7" w:rsidP="002140A7">
      <w:pPr>
        <w:numPr>
          <w:ilvl w:val="0"/>
          <w:numId w:val="10"/>
        </w:numPr>
        <w:spacing w:after="60"/>
        <w:jc w:val="both"/>
        <w:outlineLvl w:val="0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 xml:space="preserve">Дата отчета (в формате </w:t>
      </w:r>
      <w:proofErr w:type="spellStart"/>
      <w:r w:rsidRPr="004361B5">
        <w:rPr>
          <w:rFonts w:ascii="Palatino Linotype" w:hAnsi="Palatino Linotype"/>
          <w:bCs/>
          <w:i/>
          <w:color w:val="993366"/>
          <w:sz w:val="20"/>
          <w:szCs w:val="20"/>
        </w:rPr>
        <w:t>дд.</w:t>
      </w:r>
      <w:proofErr w:type="gramStart"/>
      <w:r w:rsidRPr="004361B5">
        <w:rPr>
          <w:rFonts w:ascii="Palatino Linotype" w:hAnsi="Palatino Linotype"/>
          <w:bCs/>
          <w:i/>
          <w:color w:val="993366"/>
          <w:sz w:val="20"/>
          <w:szCs w:val="20"/>
        </w:rPr>
        <w:t>мм.г</w:t>
      </w:r>
      <w:proofErr w:type="spellEnd"/>
      <w:proofErr w:type="gramEnd"/>
      <w:r w:rsidRPr="004361B5">
        <w:rPr>
          <w:rFonts w:ascii="Palatino Linotype" w:hAnsi="Palatino Linotype"/>
          <w:bCs/>
          <w:sz w:val="20"/>
          <w:szCs w:val="20"/>
        </w:rPr>
        <w:t xml:space="preserve">). </w:t>
      </w:r>
      <w:r w:rsidR="0091360C">
        <w:rPr>
          <w:rFonts w:ascii="Palatino Linotype" w:hAnsi="Palatino Linotype"/>
          <w:bCs/>
          <w:sz w:val="20"/>
          <w:szCs w:val="20"/>
        </w:rPr>
        <w:t>Календарная дата формирования отчета</w:t>
      </w:r>
      <w:r w:rsidRPr="004361B5">
        <w:rPr>
          <w:rFonts w:ascii="Palatino Linotype" w:hAnsi="Palatino Linotype"/>
          <w:bCs/>
          <w:sz w:val="20"/>
          <w:szCs w:val="20"/>
        </w:rPr>
        <w:t>;</w:t>
      </w:r>
    </w:p>
    <w:p w14:paraId="29A7D6AC" w14:textId="77777777" w:rsidR="0091360C" w:rsidRPr="004361B5" w:rsidRDefault="0091360C" w:rsidP="0091360C">
      <w:pPr>
        <w:numPr>
          <w:ilvl w:val="0"/>
          <w:numId w:val="10"/>
        </w:num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 xml:space="preserve">Идентификатор периодичности отчета – </w:t>
      </w:r>
      <w:r w:rsidRPr="004361B5">
        <w:rPr>
          <w:rFonts w:ascii="Palatino Linotype" w:hAnsi="Palatino Linotype"/>
          <w:bCs/>
          <w:color w:val="00FF00"/>
          <w:sz w:val="20"/>
          <w:szCs w:val="20"/>
          <w:lang w:val="en-US"/>
        </w:rPr>
        <w:t>W</w:t>
      </w:r>
      <w:r w:rsidRPr="004361B5">
        <w:rPr>
          <w:rFonts w:ascii="Palatino Linotype" w:hAnsi="Palatino Linotype"/>
          <w:bCs/>
          <w:sz w:val="20"/>
          <w:szCs w:val="20"/>
        </w:rPr>
        <w:t xml:space="preserve"> (латинская). Указывает на период данных, который содержится в отчете</w:t>
      </w:r>
      <w:r>
        <w:rPr>
          <w:rFonts w:ascii="Palatino Linotype" w:hAnsi="Palatino Linotype"/>
          <w:bCs/>
          <w:sz w:val="20"/>
          <w:szCs w:val="20"/>
        </w:rPr>
        <w:t xml:space="preserve">, </w:t>
      </w:r>
      <w:r w:rsidRPr="004361B5">
        <w:rPr>
          <w:rFonts w:ascii="Palatino Linotype" w:hAnsi="Palatino Linotype"/>
          <w:bCs/>
          <w:color w:val="00FF00"/>
          <w:sz w:val="20"/>
          <w:szCs w:val="20"/>
          <w:lang w:val="en-US"/>
        </w:rPr>
        <w:t>W</w:t>
      </w:r>
      <w:r w:rsidRPr="004361B5">
        <w:rPr>
          <w:rFonts w:ascii="Palatino Linotype" w:hAnsi="Palatino Linotype"/>
          <w:bCs/>
          <w:sz w:val="20"/>
          <w:szCs w:val="20"/>
        </w:rPr>
        <w:t xml:space="preserve"> – </w:t>
      </w:r>
      <w:r w:rsidRPr="004361B5">
        <w:rPr>
          <w:rFonts w:ascii="Palatino Linotype" w:hAnsi="Palatino Linotype"/>
          <w:bCs/>
          <w:sz w:val="20"/>
          <w:szCs w:val="20"/>
          <w:lang w:val="en-US"/>
        </w:rPr>
        <w:t>week</w:t>
      </w:r>
      <w:r w:rsidRPr="004361B5">
        <w:rPr>
          <w:rFonts w:ascii="Palatino Linotype" w:hAnsi="Palatino Linotype"/>
          <w:bCs/>
          <w:sz w:val="20"/>
          <w:szCs w:val="20"/>
        </w:rPr>
        <w:t>/неделя.</w:t>
      </w:r>
    </w:p>
    <w:p w14:paraId="26E34FA4" w14:textId="77777777" w:rsidR="002140A7" w:rsidRPr="004361B5" w:rsidRDefault="002140A7" w:rsidP="002140A7">
      <w:pPr>
        <w:numPr>
          <w:ilvl w:val="0"/>
          <w:numId w:val="10"/>
        </w:num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 xml:space="preserve">Номер </w:t>
      </w:r>
      <w:proofErr w:type="gramStart"/>
      <w:r w:rsidRPr="004361B5">
        <w:rPr>
          <w:rFonts w:ascii="Palatino Linotype" w:hAnsi="Palatino Linotype"/>
          <w:bCs/>
          <w:sz w:val="20"/>
          <w:szCs w:val="20"/>
        </w:rPr>
        <w:t>файла, в случае, если</w:t>
      </w:r>
      <w:proofErr w:type="gramEnd"/>
      <w:r w:rsidRPr="004361B5">
        <w:rPr>
          <w:rFonts w:ascii="Palatino Linotype" w:hAnsi="Palatino Linotype"/>
          <w:bCs/>
          <w:sz w:val="20"/>
          <w:szCs w:val="20"/>
        </w:rPr>
        <w:t xml:space="preserve"> дистрибьютор присылает данные из нескольких учетных систем. Нумерация файлов начинается со значения 1. Если у дистрибьютора одна учетная система, то по умолчанию номер должен быть 1.</w:t>
      </w:r>
    </w:p>
    <w:p w14:paraId="7973012B" w14:textId="77777777" w:rsidR="002140A7" w:rsidRPr="004361B5" w:rsidRDefault="002140A7" w:rsidP="002140A7">
      <w:pPr>
        <w:spacing w:after="60"/>
        <w:outlineLvl w:val="0"/>
        <w:rPr>
          <w:rFonts w:ascii="Palatino Linotype" w:hAnsi="Palatino Linotype"/>
          <w:b/>
          <w:bCs/>
          <w:sz w:val="20"/>
          <w:szCs w:val="20"/>
        </w:rPr>
      </w:pPr>
      <w:r w:rsidRPr="004361B5">
        <w:rPr>
          <w:rFonts w:ascii="Palatino Linotype" w:hAnsi="Palatino Linotype"/>
          <w:b/>
          <w:bCs/>
          <w:sz w:val="20"/>
          <w:szCs w:val="20"/>
        </w:rPr>
        <w:t>Пример</w:t>
      </w:r>
      <w:r w:rsidR="0091360C">
        <w:rPr>
          <w:rFonts w:ascii="Palatino Linotype" w:hAnsi="Palatino Linotype"/>
          <w:b/>
          <w:bCs/>
          <w:sz w:val="20"/>
          <w:szCs w:val="20"/>
        </w:rPr>
        <w:t>ы</w:t>
      </w:r>
      <w:r w:rsidRPr="004361B5">
        <w:rPr>
          <w:rFonts w:ascii="Palatino Linotype" w:hAnsi="Palatino Linotype"/>
          <w:b/>
          <w:bCs/>
          <w:sz w:val="20"/>
          <w:szCs w:val="20"/>
        </w:rPr>
        <w:t>.</w:t>
      </w:r>
    </w:p>
    <w:p w14:paraId="4C00D079" w14:textId="77777777" w:rsidR="002140A7" w:rsidRPr="004361B5" w:rsidRDefault="002140A7" w:rsidP="002140A7">
      <w:pPr>
        <w:spacing w:after="60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lastRenderedPageBreak/>
        <w:t>Ежед</w:t>
      </w:r>
      <w:r w:rsidR="007E44D4">
        <w:rPr>
          <w:rFonts w:ascii="Palatino Linotype" w:hAnsi="Palatino Linotype"/>
          <w:bCs/>
          <w:sz w:val="20"/>
          <w:szCs w:val="20"/>
        </w:rPr>
        <w:t xml:space="preserve">невный </w:t>
      </w:r>
      <w:r w:rsidRPr="004361B5">
        <w:rPr>
          <w:rFonts w:ascii="Palatino Linotype" w:hAnsi="Palatino Linotype"/>
          <w:bCs/>
          <w:sz w:val="20"/>
          <w:szCs w:val="20"/>
        </w:rPr>
        <w:t>отчет, предоставленный 17 августа 20</w:t>
      </w:r>
      <w:r w:rsidR="00BC01D1">
        <w:rPr>
          <w:rFonts w:ascii="Palatino Linotype" w:hAnsi="Palatino Linotype"/>
          <w:bCs/>
          <w:sz w:val="20"/>
          <w:szCs w:val="20"/>
        </w:rPr>
        <w:t>12</w:t>
      </w:r>
      <w:r w:rsidRPr="004361B5">
        <w:rPr>
          <w:rFonts w:ascii="Palatino Linotype" w:hAnsi="Palatino Linotype"/>
          <w:bCs/>
          <w:sz w:val="20"/>
          <w:szCs w:val="20"/>
        </w:rPr>
        <w:t xml:space="preserve"> </w:t>
      </w:r>
      <w:proofErr w:type="gramStart"/>
      <w:r w:rsidRPr="004361B5">
        <w:rPr>
          <w:rFonts w:ascii="Palatino Linotype" w:hAnsi="Palatino Linotype"/>
          <w:bCs/>
          <w:sz w:val="20"/>
          <w:szCs w:val="20"/>
        </w:rPr>
        <w:t>года,  будет</w:t>
      </w:r>
      <w:proofErr w:type="gramEnd"/>
      <w:r w:rsidRPr="004361B5">
        <w:rPr>
          <w:rFonts w:ascii="Palatino Linotype" w:hAnsi="Palatino Linotype"/>
          <w:bCs/>
          <w:sz w:val="20"/>
          <w:szCs w:val="20"/>
        </w:rPr>
        <w:t xml:space="preserve"> называться:</w:t>
      </w:r>
    </w:p>
    <w:p w14:paraId="564A838E" w14:textId="77777777" w:rsidR="002140A7" w:rsidRPr="004361B5" w:rsidRDefault="002140A7" w:rsidP="002140A7">
      <w:pPr>
        <w:spacing w:after="60"/>
        <w:jc w:val="center"/>
        <w:outlineLvl w:val="0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/>
          <w:bCs/>
          <w:color w:val="FF0000"/>
          <w:sz w:val="20"/>
          <w:szCs w:val="20"/>
        </w:rPr>
        <w:t>С</w:t>
      </w:r>
      <w:r w:rsidRPr="004361B5">
        <w:rPr>
          <w:rFonts w:ascii="Palatino Linotype" w:hAnsi="Palatino Linotype"/>
          <w:b/>
          <w:bCs/>
          <w:color w:val="993366"/>
          <w:sz w:val="20"/>
          <w:szCs w:val="20"/>
        </w:rPr>
        <w:t>1708</w:t>
      </w:r>
      <w:r w:rsidR="00BC01D1">
        <w:rPr>
          <w:rFonts w:ascii="Palatino Linotype" w:hAnsi="Palatino Linotype"/>
          <w:b/>
          <w:bCs/>
          <w:color w:val="993366"/>
          <w:sz w:val="20"/>
          <w:szCs w:val="20"/>
        </w:rPr>
        <w:t>2</w:t>
      </w:r>
      <w:r w:rsidRPr="004361B5">
        <w:rPr>
          <w:rFonts w:ascii="Palatino Linotype" w:hAnsi="Palatino Linotype"/>
          <w:b/>
          <w:bCs/>
          <w:color w:val="00FF00"/>
          <w:sz w:val="20"/>
          <w:szCs w:val="20"/>
          <w:lang w:val="en-US"/>
        </w:rPr>
        <w:t>W</w:t>
      </w:r>
      <w:r w:rsidRPr="004361B5">
        <w:rPr>
          <w:rFonts w:ascii="Palatino Linotype" w:hAnsi="Palatino Linotype"/>
          <w:b/>
          <w:bCs/>
          <w:sz w:val="20"/>
          <w:szCs w:val="20"/>
        </w:rPr>
        <w:t>1.</w:t>
      </w:r>
      <w:r w:rsidRPr="004361B5">
        <w:rPr>
          <w:rFonts w:ascii="Palatino Linotype" w:hAnsi="Palatino Linotype"/>
          <w:b/>
          <w:bCs/>
          <w:sz w:val="20"/>
          <w:szCs w:val="20"/>
          <w:lang w:val="en-US"/>
        </w:rPr>
        <w:t>dbf</w:t>
      </w:r>
      <w:r w:rsidRPr="004361B5">
        <w:rPr>
          <w:rFonts w:ascii="Palatino Linotype" w:hAnsi="Palatino Linotype"/>
          <w:bCs/>
          <w:sz w:val="20"/>
          <w:szCs w:val="20"/>
        </w:rPr>
        <w:t>.</w:t>
      </w:r>
    </w:p>
    <w:p w14:paraId="03A5B103" w14:textId="77777777" w:rsidR="0091360C" w:rsidRDefault="0091360C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</w:p>
    <w:p w14:paraId="06846C14" w14:textId="77777777" w:rsidR="002140A7" w:rsidRPr="004361B5" w:rsidRDefault="002140A7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 xml:space="preserve">Необходимо обратить внимание на согласованность отчетов: </w:t>
      </w:r>
      <w:r w:rsidRPr="004361B5">
        <w:rPr>
          <w:rFonts w:ascii="Palatino Linotype" w:hAnsi="Palatino Linotype"/>
          <w:b/>
          <w:bCs/>
          <w:sz w:val="20"/>
          <w:szCs w:val="20"/>
        </w:rPr>
        <w:t>Клиентская база дистрибьютора</w:t>
      </w:r>
      <w:r w:rsidRPr="004361B5">
        <w:rPr>
          <w:rFonts w:ascii="Palatino Linotype" w:hAnsi="Palatino Linotype"/>
          <w:bCs/>
          <w:sz w:val="20"/>
          <w:szCs w:val="20"/>
        </w:rPr>
        <w:t xml:space="preserve"> должна содержать, (как минимум) карточки клиентов, по которым есть продажи в </w:t>
      </w:r>
      <w:r w:rsidRPr="004361B5">
        <w:rPr>
          <w:rFonts w:ascii="Palatino Linotype" w:hAnsi="Palatino Linotype"/>
          <w:b/>
          <w:bCs/>
          <w:sz w:val="20"/>
          <w:szCs w:val="20"/>
        </w:rPr>
        <w:t>Отчете о продажах дистрибьютора</w:t>
      </w:r>
      <w:r w:rsidRPr="004361B5">
        <w:rPr>
          <w:rFonts w:ascii="Palatino Linotype" w:hAnsi="Palatino Linotype"/>
          <w:bCs/>
          <w:sz w:val="20"/>
          <w:szCs w:val="20"/>
        </w:rPr>
        <w:t xml:space="preserve">. Ситуация, когда есть продажи дистрибьютора, а клиент в карточке клиентов отсутствует, недопустима. </w:t>
      </w:r>
    </w:p>
    <w:p w14:paraId="2132E048" w14:textId="77777777" w:rsidR="002140A7" w:rsidRPr="004361B5" w:rsidRDefault="002140A7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 xml:space="preserve">При выгрузке данных рекомендуется проверять наличие всех </w:t>
      </w:r>
      <w:proofErr w:type="gramStart"/>
      <w:r w:rsidRPr="004361B5">
        <w:rPr>
          <w:rFonts w:ascii="Palatino Linotype" w:hAnsi="Palatino Linotype"/>
          <w:bCs/>
          <w:sz w:val="20"/>
          <w:szCs w:val="20"/>
        </w:rPr>
        <w:t>признаков  и</w:t>
      </w:r>
      <w:proofErr w:type="gramEnd"/>
      <w:r w:rsidRPr="004361B5">
        <w:rPr>
          <w:rFonts w:ascii="Palatino Linotype" w:hAnsi="Palatino Linotype"/>
          <w:bCs/>
          <w:sz w:val="20"/>
          <w:szCs w:val="20"/>
        </w:rPr>
        <w:t xml:space="preserve"> согласованность с </w:t>
      </w:r>
      <w:r w:rsidRPr="004361B5">
        <w:rPr>
          <w:rFonts w:ascii="Palatino Linotype" w:hAnsi="Palatino Linotype"/>
          <w:b/>
          <w:bCs/>
          <w:sz w:val="20"/>
          <w:szCs w:val="20"/>
        </w:rPr>
        <w:t>Отчетом о продажах дистрибьютора</w:t>
      </w:r>
      <w:r w:rsidRPr="004361B5">
        <w:rPr>
          <w:rFonts w:ascii="Palatino Linotype" w:hAnsi="Palatino Linotype"/>
          <w:bCs/>
          <w:sz w:val="20"/>
          <w:szCs w:val="20"/>
        </w:rPr>
        <w:t xml:space="preserve">. Важным моментом для проведения анализа, является наличие следующих атрибутов карточки клиента – </w:t>
      </w:r>
      <w:r w:rsidRPr="004361B5">
        <w:rPr>
          <w:rFonts w:ascii="Palatino Linotype" w:hAnsi="Palatino Linotype"/>
          <w:bCs/>
          <w:i/>
          <w:sz w:val="20"/>
          <w:szCs w:val="20"/>
        </w:rPr>
        <w:t>наименование клиента, ИНН, юр. адрес, регион, район, город (</w:t>
      </w:r>
      <w:r w:rsidRPr="004361B5">
        <w:rPr>
          <w:rFonts w:ascii="Palatino Linotype" w:hAnsi="Palatino Linotype"/>
          <w:bCs/>
          <w:sz w:val="20"/>
          <w:szCs w:val="20"/>
        </w:rPr>
        <w:t>населенный пункт). Достоверность и полнота заполнения полей карточки будет проверяться торговыми представителями, работающими с дистрибьюторами, а также членами эксклюзивных команд.</w:t>
      </w:r>
    </w:p>
    <w:p w14:paraId="37D2F9A8" w14:textId="77777777" w:rsidR="002140A7" w:rsidRPr="004361B5" w:rsidRDefault="002140A7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ab/>
        <w:t xml:space="preserve">При загрузке данных будет осуществляться проверка поля </w:t>
      </w:r>
      <w:r w:rsidRPr="004361B5">
        <w:rPr>
          <w:rFonts w:ascii="Palatino Linotype" w:hAnsi="Palatino Linotype"/>
          <w:bCs/>
          <w:sz w:val="20"/>
          <w:szCs w:val="20"/>
          <w:lang w:val="en-US"/>
        </w:rPr>
        <w:t>INN</w:t>
      </w:r>
      <w:r w:rsidRPr="004361B5">
        <w:rPr>
          <w:rFonts w:ascii="Palatino Linotype" w:hAnsi="Palatino Linotype"/>
          <w:bCs/>
          <w:sz w:val="20"/>
          <w:szCs w:val="20"/>
        </w:rPr>
        <w:t xml:space="preserve"> на наличие ИНН клиента, отсутствие повторяющихся </w:t>
      </w:r>
      <w:proofErr w:type="gramStart"/>
      <w:r w:rsidRPr="004361B5">
        <w:rPr>
          <w:rFonts w:ascii="Palatino Linotype" w:hAnsi="Palatino Linotype"/>
          <w:bCs/>
          <w:sz w:val="20"/>
          <w:szCs w:val="20"/>
        </w:rPr>
        <w:t>клиентов,  полноты</w:t>
      </w:r>
      <w:proofErr w:type="gramEnd"/>
      <w:r w:rsidRPr="004361B5">
        <w:rPr>
          <w:rFonts w:ascii="Palatino Linotype" w:hAnsi="Palatino Linotype"/>
          <w:bCs/>
          <w:sz w:val="20"/>
          <w:szCs w:val="20"/>
        </w:rPr>
        <w:t xml:space="preserve"> заполнения (ИНН должен быть  10 или 12 знаков).</w:t>
      </w:r>
    </w:p>
    <w:p w14:paraId="33C07128" w14:textId="77777777" w:rsidR="002140A7" w:rsidRPr="004361B5" w:rsidRDefault="002140A7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>До момента перехода на штатный режим работы отчетность предоставляется 2 раза в неделю.</w:t>
      </w:r>
    </w:p>
    <w:p w14:paraId="78C1DE2D" w14:textId="77777777" w:rsidR="002140A7" w:rsidRPr="004361B5" w:rsidRDefault="002140A7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</w:p>
    <w:p w14:paraId="40754B99" w14:textId="77777777" w:rsidR="002140A7" w:rsidRPr="004361B5" w:rsidRDefault="004A33A8" w:rsidP="0044501F">
      <w:pPr>
        <w:pStyle w:val="-3"/>
      </w:pPr>
      <w:r>
        <w:br w:type="page"/>
      </w:r>
      <w:bookmarkStart w:id="4" w:name="_Toc117050250"/>
      <w:r w:rsidR="002140A7" w:rsidRPr="004361B5">
        <w:lastRenderedPageBreak/>
        <w:t>Форма №5: Отчет о торговых точках клиентов дистрибьютора</w:t>
      </w:r>
      <w:bookmarkEnd w:id="4"/>
    </w:p>
    <w:p w14:paraId="6EE2121B" w14:textId="77777777" w:rsidR="002140A7" w:rsidRPr="004361B5" w:rsidRDefault="002140A7" w:rsidP="002140A7">
      <w:pPr>
        <w:spacing w:after="60"/>
        <w:jc w:val="center"/>
        <w:rPr>
          <w:rFonts w:ascii="Palatino Linotype" w:hAnsi="Palatino Linotype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254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44"/>
        <w:gridCol w:w="2356"/>
        <w:gridCol w:w="5040"/>
      </w:tblGrid>
      <w:tr w:rsidR="002140A7" w:rsidRPr="004361B5" w14:paraId="5DEB06D7" w14:textId="77777777">
        <w:trPr>
          <w:trHeight w:val="330"/>
        </w:trPr>
        <w:tc>
          <w:tcPr>
            <w:tcW w:w="648" w:type="dxa"/>
            <w:shd w:val="clear" w:color="auto" w:fill="CCFFFF"/>
          </w:tcPr>
          <w:p w14:paraId="71DD9ABB" w14:textId="77777777" w:rsidR="002140A7" w:rsidRPr="003606D3" w:rsidRDefault="002140A7" w:rsidP="003606D3">
            <w:pPr>
              <w:spacing w:after="60"/>
              <w:jc w:val="center"/>
              <w:outlineLvl w:val="0"/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</w:pPr>
            <w:r w:rsidRPr="003606D3"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  <w:t xml:space="preserve">N </w:t>
            </w:r>
            <w:proofErr w:type="spellStart"/>
            <w:r w:rsidRPr="003606D3"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144" w:type="dxa"/>
            <w:shd w:val="clear" w:color="auto" w:fill="CCFFFF"/>
            <w:vAlign w:val="bottom"/>
          </w:tcPr>
          <w:p w14:paraId="5D85DAC3" w14:textId="77777777" w:rsidR="002140A7" w:rsidRPr="003606D3" w:rsidRDefault="002140A7" w:rsidP="003606D3">
            <w:pPr>
              <w:spacing w:after="60"/>
              <w:jc w:val="center"/>
              <w:outlineLvl w:val="0"/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</w:pPr>
            <w:r w:rsidRPr="003606D3"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  <w:t>Наименование</w:t>
            </w:r>
          </w:p>
        </w:tc>
        <w:tc>
          <w:tcPr>
            <w:tcW w:w="2356" w:type="dxa"/>
            <w:shd w:val="clear" w:color="auto" w:fill="CCFFFF"/>
            <w:vAlign w:val="bottom"/>
          </w:tcPr>
          <w:p w14:paraId="73265B28" w14:textId="77777777" w:rsidR="002140A7" w:rsidRPr="003606D3" w:rsidRDefault="002140A7" w:rsidP="003606D3">
            <w:pPr>
              <w:spacing w:after="60"/>
              <w:jc w:val="center"/>
              <w:outlineLvl w:val="0"/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</w:pPr>
            <w:r w:rsidRPr="003606D3"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  <w:t>Тип, размер</w:t>
            </w:r>
          </w:p>
        </w:tc>
        <w:tc>
          <w:tcPr>
            <w:tcW w:w="5040" w:type="dxa"/>
            <w:shd w:val="clear" w:color="auto" w:fill="CCFFFF"/>
            <w:vAlign w:val="bottom"/>
          </w:tcPr>
          <w:p w14:paraId="2183F216" w14:textId="77777777" w:rsidR="002140A7" w:rsidRPr="003606D3" w:rsidRDefault="002140A7" w:rsidP="003606D3">
            <w:pPr>
              <w:spacing w:after="60"/>
              <w:jc w:val="center"/>
              <w:outlineLvl w:val="0"/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</w:pPr>
            <w:r w:rsidRPr="003606D3">
              <w:rPr>
                <w:rFonts w:ascii="Palatino Linotype" w:hAnsi="Palatino Linotype" w:cs="Arial"/>
                <w:b/>
                <w:bCs/>
                <w:color w:val="667DA6"/>
                <w:sz w:val="20"/>
                <w:szCs w:val="20"/>
              </w:rPr>
              <w:t>Описание</w:t>
            </w:r>
          </w:p>
        </w:tc>
      </w:tr>
      <w:tr w:rsidR="002140A7" w:rsidRPr="004361B5" w14:paraId="5770AC6C" w14:textId="77777777">
        <w:trPr>
          <w:trHeight w:val="330"/>
        </w:trPr>
        <w:tc>
          <w:tcPr>
            <w:tcW w:w="648" w:type="dxa"/>
          </w:tcPr>
          <w:p w14:paraId="1C723F93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65FD993B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proofErr w:type="spellStart"/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DistrID</w:t>
            </w:r>
            <w:proofErr w:type="spellEnd"/>
          </w:p>
        </w:tc>
        <w:tc>
          <w:tcPr>
            <w:tcW w:w="2356" w:type="dxa"/>
            <w:shd w:val="clear" w:color="auto" w:fill="auto"/>
            <w:vAlign w:val="bottom"/>
          </w:tcPr>
          <w:p w14:paraId="4CEC5A6E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Char, 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15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2255FA51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proofErr w:type="gramStart"/>
            <w:r w:rsidRPr="004361B5">
              <w:rPr>
                <w:rFonts w:ascii="Palatino Linotype" w:hAnsi="Palatino Linotype"/>
                <w:sz w:val="20"/>
                <w:szCs w:val="20"/>
              </w:rPr>
              <w:t>Код  дистрибьютора</w:t>
            </w:r>
            <w:proofErr w:type="gramEnd"/>
          </w:p>
        </w:tc>
      </w:tr>
      <w:tr w:rsidR="002140A7" w:rsidRPr="004361B5" w14:paraId="4B7D1F55" w14:textId="77777777">
        <w:trPr>
          <w:trHeight w:val="330"/>
        </w:trPr>
        <w:tc>
          <w:tcPr>
            <w:tcW w:w="648" w:type="dxa"/>
          </w:tcPr>
          <w:p w14:paraId="18939184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2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7042261A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Cust</w:t>
            </w:r>
            <w:r w:rsidRPr="004361B5">
              <w:rPr>
                <w:rFonts w:ascii="Palatino Linotype" w:hAnsi="Palatino Linotype"/>
                <w:color w:val="0000FF"/>
                <w:sz w:val="20"/>
                <w:szCs w:val="20"/>
              </w:rPr>
              <w:t>_</w:t>
            </w: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ID</w:t>
            </w:r>
          </w:p>
        </w:tc>
        <w:tc>
          <w:tcPr>
            <w:tcW w:w="2356" w:type="dxa"/>
            <w:shd w:val="clear" w:color="auto" w:fill="auto"/>
            <w:vAlign w:val="bottom"/>
          </w:tcPr>
          <w:p w14:paraId="34BCB9A5" w14:textId="77777777" w:rsidR="002140A7" w:rsidRPr="00590AC6" w:rsidRDefault="002140A7" w:rsidP="00590AC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Char</w:t>
            </w:r>
            <w:r w:rsidRPr="006834AB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, </w:t>
            </w:r>
            <w:r w:rsidR="00590AC6" w:rsidRPr="006834AB">
              <w:rPr>
                <w:rFonts w:ascii="Palatino Linotype" w:hAnsi="Palatino Linotype"/>
                <w:sz w:val="20"/>
                <w:szCs w:val="20"/>
                <w:lang w:val="en-US"/>
              </w:rPr>
              <w:t>30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472AAEB5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</w:rPr>
              <w:t>Код клиента</w:t>
            </w:r>
          </w:p>
        </w:tc>
      </w:tr>
      <w:tr w:rsidR="002140A7" w:rsidRPr="004361B5" w14:paraId="41D5EE07" w14:textId="77777777">
        <w:trPr>
          <w:trHeight w:val="330"/>
        </w:trPr>
        <w:tc>
          <w:tcPr>
            <w:tcW w:w="648" w:type="dxa"/>
          </w:tcPr>
          <w:p w14:paraId="1A27E7F5" w14:textId="77777777" w:rsidR="002140A7" w:rsidRPr="004361B5" w:rsidRDefault="007B78E7" w:rsidP="00617EAB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3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07FA60F3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</w:rPr>
            </w:pPr>
            <w:proofErr w:type="spellStart"/>
            <w:r w:rsidRPr="004361B5">
              <w:rPr>
                <w:rFonts w:ascii="Palatino Linotype" w:hAnsi="Palatino Linotype"/>
                <w:bCs/>
                <w:color w:val="0000FF"/>
                <w:sz w:val="20"/>
                <w:szCs w:val="20"/>
                <w:lang w:val="en-US"/>
              </w:rPr>
              <w:t>PointId</w:t>
            </w:r>
            <w:proofErr w:type="spellEnd"/>
          </w:p>
        </w:tc>
        <w:tc>
          <w:tcPr>
            <w:tcW w:w="2356" w:type="dxa"/>
            <w:shd w:val="clear" w:color="auto" w:fill="auto"/>
            <w:vAlign w:val="bottom"/>
          </w:tcPr>
          <w:p w14:paraId="2B65ED92" w14:textId="77777777" w:rsidR="002140A7" w:rsidRPr="004361B5" w:rsidRDefault="002140A7" w:rsidP="00590AC6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 w:rsidRPr="006834AB">
              <w:rPr>
                <w:rFonts w:ascii="Palatino Linotype" w:hAnsi="Palatino Linotype"/>
                <w:sz w:val="20"/>
                <w:szCs w:val="20"/>
                <w:lang w:val="en-US"/>
              </w:rPr>
              <w:t xml:space="preserve">Char, </w:t>
            </w:r>
            <w:r w:rsidR="00590AC6" w:rsidRPr="006834AB">
              <w:rPr>
                <w:rFonts w:ascii="Palatino Linotype" w:hAnsi="Palatino Linotype"/>
                <w:sz w:val="20"/>
                <w:szCs w:val="20"/>
                <w:lang w:val="en-US"/>
              </w:rPr>
              <w:t>30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0057C2B9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>Код торговой точки клиента</w:t>
            </w:r>
          </w:p>
        </w:tc>
      </w:tr>
      <w:tr w:rsidR="002140A7" w:rsidRPr="004361B5" w14:paraId="501ECCC7" w14:textId="77777777">
        <w:trPr>
          <w:trHeight w:val="330"/>
        </w:trPr>
        <w:tc>
          <w:tcPr>
            <w:tcW w:w="648" w:type="dxa"/>
          </w:tcPr>
          <w:p w14:paraId="47194C93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>4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309B76F3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</w:pPr>
            <w:proofErr w:type="spellStart"/>
            <w:r w:rsidRPr="004361B5">
              <w:rPr>
                <w:rFonts w:ascii="Palatino Linotype" w:hAnsi="Palatino Linotype"/>
                <w:bCs/>
                <w:color w:val="0000FF"/>
                <w:sz w:val="20"/>
                <w:szCs w:val="20"/>
                <w:lang w:val="en-US"/>
              </w:rPr>
              <w:t>PointNick</w:t>
            </w:r>
            <w:proofErr w:type="spellEnd"/>
          </w:p>
        </w:tc>
        <w:tc>
          <w:tcPr>
            <w:tcW w:w="2356" w:type="dxa"/>
            <w:shd w:val="clear" w:color="auto" w:fill="auto"/>
            <w:vAlign w:val="bottom"/>
          </w:tcPr>
          <w:p w14:paraId="572F100F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Char, 200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4387E9BD" w14:textId="77777777" w:rsidR="002140A7" w:rsidRPr="004361B5" w:rsidRDefault="002140A7" w:rsidP="006834AB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 xml:space="preserve">Название торговой точки клиента, если нет, в качестве названия рекомендуется </w:t>
            </w:r>
            <w:proofErr w:type="gramStart"/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 xml:space="preserve">использовать  </w:t>
            </w:r>
            <w:r w:rsidR="006834AB">
              <w:rPr>
                <w:rFonts w:ascii="Palatino Linotype" w:hAnsi="Palatino Linotype"/>
                <w:bCs/>
                <w:sz w:val="20"/>
                <w:szCs w:val="20"/>
              </w:rPr>
              <w:t>Наименование</w:t>
            </w:r>
            <w:proofErr w:type="gramEnd"/>
            <w:r w:rsidR="006834AB">
              <w:rPr>
                <w:rFonts w:ascii="Palatino Linotype" w:hAnsi="Palatino Linotype"/>
                <w:bCs/>
                <w:sz w:val="20"/>
                <w:szCs w:val="20"/>
              </w:rPr>
              <w:t xml:space="preserve"> клиента</w:t>
            </w:r>
          </w:p>
        </w:tc>
      </w:tr>
      <w:tr w:rsidR="002140A7" w:rsidRPr="004361B5" w14:paraId="3F937166" w14:textId="77777777">
        <w:trPr>
          <w:trHeight w:val="330"/>
        </w:trPr>
        <w:tc>
          <w:tcPr>
            <w:tcW w:w="648" w:type="dxa"/>
          </w:tcPr>
          <w:p w14:paraId="48A2D552" w14:textId="77777777" w:rsidR="002140A7" w:rsidRPr="00EC4A2D" w:rsidRDefault="00EC4A2D" w:rsidP="00617EAB">
            <w:pPr>
              <w:jc w:val="center"/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29DE7B44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bCs/>
                <w:color w:val="0000FF"/>
                <w:sz w:val="20"/>
                <w:szCs w:val="20"/>
              </w:rPr>
            </w:pPr>
            <w:proofErr w:type="spellStart"/>
            <w:r w:rsidRPr="004361B5">
              <w:rPr>
                <w:rFonts w:ascii="Palatino Linotype" w:hAnsi="Palatino Linotype"/>
                <w:bCs/>
                <w:color w:val="0000FF"/>
                <w:sz w:val="20"/>
                <w:szCs w:val="20"/>
                <w:lang w:val="en-US"/>
              </w:rPr>
              <w:t>PointAdd</w:t>
            </w:r>
            <w:proofErr w:type="spellEnd"/>
          </w:p>
        </w:tc>
        <w:tc>
          <w:tcPr>
            <w:tcW w:w="2356" w:type="dxa"/>
            <w:shd w:val="clear" w:color="auto" w:fill="auto"/>
            <w:vAlign w:val="bottom"/>
          </w:tcPr>
          <w:p w14:paraId="572B9653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sz w:val="20"/>
                <w:szCs w:val="20"/>
                <w:lang w:val="en-US"/>
              </w:rPr>
              <w:t>Char</w:t>
            </w:r>
            <w:r w:rsidRPr="004361B5">
              <w:rPr>
                <w:rFonts w:ascii="Palatino Linotype" w:hAnsi="Palatino Linotype"/>
                <w:sz w:val="20"/>
                <w:szCs w:val="20"/>
              </w:rPr>
              <w:t>, 200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3E32D7F4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 xml:space="preserve">Индекс, название населенного пункта (города), название улицы, дома, корпуса, квартиры (номер </w:t>
            </w:r>
            <w:proofErr w:type="gramStart"/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>офиса)  фактического</w:t>
            </w:r>
            <w:proofErr w:type="gramEnd"/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 xml:space="preserve"> адреса торговой точки клиента</w:t>
            </w:r>
          </w:p>
        </w:tc>
      </w:tr>
      <w:tr w:rsidR="002140A7" w:rsidRPr="004361B5" w14:paraId="3880D0F3" w14:textId="77777777">
        <w:trPr>
          <w:trHeight w:val="330"/>
        </w:trPr>
        <w:tc>
          <w:tcPr>
            <w:tcW w:w="648" w:type="dxa"/>
          </w:tcPr>
          <w:p w14:paraId="16723405" w14:textId="77777777" w:rsidR="002140A7" w:rsidRPr="00EC4A2D" w:rsidRDefault="00EC4A2D" w:rsidP="00617EAB">
            <w:pPr>
              <w:jc w:val="center"/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36424EC0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bCs/>
                <w:color w:val="0000FF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bCs/>
                <w:color w:val="0000FF"/>
                <w:sz w:val="20"/>
                <w:szCs w:val="20"/>
                <w:lang w:val="en-US"/>
              </w:rPr>
              <w:t>Channel</w:t>
            </w:r>
          </w:p>
        </w:tc>
        <w:tc>
          <w:tcPr>
            <w:tcW w:w="2356" w:type="dxa"/>
            <w:shd w:val="clear" w:color="auto" w:fill="auto"/>
            <w:vAlign w:val="bottom"/>
          </w:tcPr>
          <w:p w14:paraId="28D3F8AA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 xml:space="preserve">Char, </w:t>
            </w:r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>4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66F74E39" w14:textId="77777777" w:rsidR="002140A7" w:rsidRPr="004361B5" w:rsidRDefault="003B1A91" w:rsidP="009D47D4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Отменяется</w:t>
            </w:r>
          </w:p>
        </w:tc>
      </w:tr>
      <w:tr w:rsidR="00DF1EFF" w:rsidRPr="004361B5" w14:paraId="1C227D83" w14:textId="77777777" w:rsidTr="00A356E4">
        <w:trPr>
          <w:trHeight w:val="330"/>
        </w:trPr>
        <w:tc>
          <w:tcPr>
            <w:tcW w:w="648" w:type="dxa"/>
          </w:tcPr>
          <w:p w14:paraId="40DCD7DD" w14:textId="77777777" w:rsidR="00DF1EFF" w:rsidRPr="00EC4A2D" w:rsidRDefault="00EC4A2D" w:rsidP="00DF1EF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7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73520E1A" w14:textId="77777777" w:rsidR="00DF1EFF" w:rsidRPr="004361B5" w:rsidRDefault="00DF1EFF" w:rsidP="00DF1EFF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Desc</w:t>
            </w:r>
          </w:p>
        </w:tc>
        <w:tc>
          <w:tcPr>
            <w:tcW w:w="2356" w:type="dxa"/>
            <w:shd w:val="clear" w:color="auto" w:fill="auto"/>
            <w:vAlign w:val="bottom"/>
          </w:tcPr>
          <w:p w14:paraId="2DF3ECF7" w14:textId="77777777" w:rsidR="00DF1EFF" w:rsidRPr="004361B5" w:rsidRDefault="00DF1EFF" w:rsidP="00DF1EFF">
            <w:pPr>
              <w:jc w:val="center"/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>Char, 200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01D67A67" w14:textId="63519835" w:rsidR="00DF1EFF" w:rsidRPr="00A356E4" w:rsidRDefault="00DF1EFF" w:rsidP="00DF1EFF">
            <w:pPr>
              <w:jc w:val="center"/>
              <w:rPr>
                <w:rFonts w:ascii="Palatino Linotype" w:hAnsi="Palatino Linotype"/>
                <w:bCs/>
                <w:color w:val="FF0000"/>
                <w:sz w:val="20"/>
                <w:szCs w:val="20"/>
              </w:rPr>
            </w:pPr>
            <w:r w:rsidRPr="004361B5">
              <w:rPr>
                <w:rFonts w:ascii="Palatino Linotype" w:hAnsi="Palatino Linotype"/>
                <w:bCs/>
                <w:sz w:val="20"/>
                <w:szCs w:val="20"/>
              </w:rPr>
              <w:t>Комментарии по торговой точке</w:t>
            </w:r>
            <w:r w:rsidR="00A356E4">
              <w:rPr>
                <w:rFonts w:ascii="Palatino Linotype" w:hAnsi="Palatino Linotype"/>
                <w:bCs/>
                <w:sz w:val="20"/>
                <w:szCs w:val="20"/>
              </w:rPr>
              <w:t xml:space="preserve"> </w:t>
            </w:r>
            <w:r w:rsidR="00A356E4">
              <w:rPr>
                <w:rFonts w:ascii="Palatino Linotype" w:hAnsi="Palatino Linotype"/>
                <w:bCs/>
                <w:color w:val="FF0000"/>
                <w:sz w:val="20"/>
                <w:szCs w:val="20"/>
              </w:rPr>
              <w:t xml:space="preserve">!!!ММС!!! Не нужно, пусть всегда </w:t>
            </w:r>
            <w:proofErr w:type="spellStart"/>
            <w:r w:rsidR="00A356E4">
              <w:rPr>
                <w:rFonts w:ascii="Palatino Linotype" w:hAnsi="Palatino Linotype"/>
                <w:bCs/>
                <w:color w:val="FF0000"/>
                <w:sz w:val="20"/>
                <w:szCs w:val="20"/>
              </w:rPr>
              <w:t>выгржает</w:t>
            </w:r>
            <w:proofErr w:type="spellEnd"/>
            <w:r w:rsidR="00A356E4">
              <w:rPr>
                <w:rFonts w:ascii="Palatino Linotype" w:hAnsi="Palatino Linotype"/>
                <w:bCs/>
                <w:color w:val="FF0000"/>
                <w:sz w:val="20"/>
                <w:szCs w:val="20"/>
              </w:rPr>
              <w:t xml:space="preserve"> пустые значения.</w:t>
            </w:r>
          </w:p>
        </w:tc>
      </w:tr>
      <w:tr w:rsidR="00DF1EFF" w:rsidRPr="004361B5" w14:paraId="387AFF64" w14:textId="77777777" w:rsidTr="00A356E4">
        <w:trPr>
          <w:trHeight w:val="330"/>
        </w:trPr>
        <w:tc>
          <w:tcPr>
            <w:tcW w:w="648" w:type="dxa"/>
          </w:tcPr>
          <w:p w14:paraId="7235D7FE" w14:textId="77777777" w:rsidR="00DF1EFF" w:rsidRPr="00A85577" w:rsidRDefault="00EC4A2D" w:rsidP="00DF1EF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8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16AC0E1B" w14:textId="77777777" w:rsidR="00DF1EFF" w:rsidRPr="00DF1EFF" w:rsidRDefault="00DF1EFF" w:rsidP="00DF1EFF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  <w:t>ChanelName</w:t>
            </w:r>
            <w:proofErr w:type="spellEnd"/>
          </w:p>
        </w:tc>
        <w:tc>
          <w:tcPr>
            <w:tcW w:w="2356" w:type="dxa"/>
            <w:shd w:val="clear" w:color="auto" w:fill="auto"/>
            <w:vAlign w:val="bottom"/>
          </w:tcPr>
          <w:p w14:paraId="61A5EBC3" w14:textId="77777777" w:rsidR="00DF1EFF" w:rsidRPr="004361B5" w:rsidRDefault="00DF1EFF" w:rsidP="00DF1EFF">
            <w:pPr>
              <w:jc w:val="center"/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>Char, 200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35527C65" w14:textId="77777777" w:rsidR="00DF1EFF" w:rsidRPr="006834AB" w:rsidRDefault="006834AB" w:rsidP="00DF1EFF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sz w:val="20"/>
                <w:szCs w:val="20"/>
              </w:rPr>
              <w:t>Вывеска сети</w:t>
            </w:r>
          </w:p>
        </w:tc>
      </w:tr>
      <w:tr w:rsidR="00DF1EFF" w:rsidRPr="004361B5" w14:paraId="55409811" w14:textId="77777777" w:rsidTr="00A356E4">
        <w:trPr>
          <w:trHeight w:val="330"/>
        </w:trPr>
        <w:tc>
          <w:tcPr>
            <w:tcW w:w="648" w:type="dxa"/>
          </w:tcPr>
          <w:p w14:paraId="61A46ADB" w14:textId="77777777" w:rsidR="00DF1EFF" w:rsidRPr="00A85577" w:rsidRDefault="00EC4A2D" w:rsidP="00DF1EF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9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7BA430FE" w14:textId="77777777" w:rsidR="00DF1EFF" w:rsidRPr="004361B5" w:rsidRDefault="006834AB" w:rsidP="00DF1EFF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bCs/>
                <w:color w:val="0000FF"/>
                <w:sz w:val="20"/>
                <w:szCs w:val="20"/>
                <w:lang w:val="en-US"/>
              </w:rPr>
              <w:t>Channel</w:t>
            </w:r>
            <w:r w:rsidR="00755E56">
              <w:rPr>
                <w:rFonts w:ascii="Palatino Linotype" w:hAnsi="Palatino Linotype"/>
                <w:bCs/>
                <w:color w:val="0000FF"/>
                <w:sz w:val="20"/>
                <w:szCs w:val="20"/>
                <w:lang w:val="en-US"/>
              </w:rPr>
              <w:t>2</w:t>
            </w:r>
          </w:p>
        </w:tc>
        <w:tc>
          <w:tcPr>
            <w:tcW w:w="2356" w:type="dxa"/>
            <w:shd w:val="clear" w:color="auto" w:fill="auto"/>
            <w:vAlign w:val="bottom"/>
          </w:tcPr>
          <w:p w14:paraId="64F86D84" w14:textId="77777777" w:rsidR="00DF1EFF" w:rsidRPr="004361B5" w:rsidRDefault="00DF1EFF" w:rsidP="00DF1EFF">
            <w:pPr>
              <w:jc w:val="center"/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>Char, 200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298E5ADD" w14:textId="77777777" w:rsidR="00DF1EFF" w:rsidRPr="004361B5" w:rsidRDefault="00DF1EFF" w:rsidP="00DF1EFF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DF1EFF">
              <w:rPr>
                <w:rFonts w:ascii="Palatino Linotype" w:hAnsi="Palatino Linotype"/>
                <w:bCs/>
                <w:sz w:val="20"/>
                <w:szCs w:val="20"/>
              </w:rPr>
              <w:t>КАНАЛ</w:t>
            </w:r>
          </w:p>
        </w:tc>
      </w:tr>
      <w:tr w:rsidR="00DF1EFF" w:rsidRPr="004361B5" w14:paraId="60A3F82D" w14:textId="77777777" w:rsidTr="00A356E4">
        <w:trPr>
          <w:trHeight w:val="330"/>
        </w:trPr>
        <w:tc>
          <w:tcPr>
            <w:tcW w:w="648" w:type="dxa"/>
          </w:tcPr>
          <w:p w14:paraId="2A169E77" w14:textId="77777777" w:rsidR="00DF1EFF" w:rsidRPr="00A85577" w:rsidRDefault="00A85577" w:rsidP="00DF1EFF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  <w:r w:rsidR="00EC4A2D">
              <w:rPr>
                <w:rFonts w:ascii="Palatino Linotype" w:hAnsi="Palatino Linotype"/>
                <w:sz w:val="20"/>
                <w:szCs w:val="20"/>
                <w:lang w:val="en-US"/>
              </w:rPr>
              <w:t>0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40CA1059" w14:textId="77777777" w:rsidR="00DF1EFF" w:rsidRPr="004361B5" w:rsidRDefault="00755E56" w:rsidP="00DF1EFF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bCs/>
                <w:color w:val="0000FF"/>
                <w:sz w:val="20"/>
                <w:szCs w:val="20"/>
                <w:lang w:val="en-US"/>
              </w:rPr>
              <w:t>Net</w:t>
            </w:r>
          </w:p>
        </w:tc>
        <w:tc>
          <w:tcPr>
            <w:tcW w:w="2356" w:type="dxa"/>
            <w:shd w:val="clear" w:color="auto" w:fill="auto"/>
            <w:vAlign w:val="bottom"/>
          </w:tcPr>
          <w:p w14:paraId="22E20D5C" w14:textId="77777777" w:rsidR="00DF1EFF" w:rsidRPr="004361B5" w:rsidRDefault="00DF1EFF" w:rsidP="00DF1EFF">
            <w:pPr>
              <w:jc w:val="center"/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>Char, 200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552752E5" w14:textId="77777777" w:rsidR="00DF1EFF" w:rsidRPr="004361B5" w:rsidRDefault="00755E56" w:rsidP="00DF1EFF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755E56">
              <w:rPr>
                <w:rFonts w:ascii="Palatino Linotype" w:hAnsi="Palatino Linotype"/>
                <w:bCs/>
                <w:sz w:val="20"/>
                <w:szCs w:val="20"/>
              </w:rPr>
              <w:t>СЕТЕВОЙ ПРИЗНАК</w:t>
            </w:r>
          </w:p>
        </w:tc>
      </w:tr>
      <w:tr w:rsidR="002140A7" w:rsidRPr="004361B5" w14:paraId="314EA77C" w14:textId="77777777">
        <w:trPr>
          <w:trHeight w:val="330"/>
        </w:trPr>
        <w:tc>
          <w:tcPr>
            <w:tcW w:w="648" w:type="dxa"/>
          </w:tcPr>
          <w:p w14:paraId="0D74C026" w14:textId="77777777" w:rsidR="002140A7" w:rsidRPr="00A85577" w:rsidRDefault="00A85577" w:rsidP="00617EAB">
            <w:pPr>
              <w:jc w:val="center"/>
              <w:rPr>
                <w:rFonts w:ascii="Palatino Linotype" w:hAnsi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  <w:r w:rsidR="00EC4A2D">
              <w:rPr>
                <w:rFonts w:ascii="Palatino Linotype" w:hAnsi="Palatino Linotype"/>
                <w:sz w:val="20"/>
                <w:szCs w:val="20"/>
                <w:lang w:val="en-US"/>
              </w:rPr>
              <w:t>1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52FC3790" w14:textId="77777777" w:rsidR="002140A7" w:rsidRPr="004361B5" w:rsidRDefault="00AD2205" w:rsidP="00617EAB">
            <w:pPr>
              <w:jc w:val="center"/>
              <w:rPr>
                <w:rFonts w:ascii="Palatino Linotype" w:hAnsi="Palatino Linotype"/>
                <w:color w:val="0000FF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Palatino Linotype" w:hAnsi="Palatino Linotype"/>
                <w:bCs/>
                <w:color w:val="0000FF"/>
                <w:sz w:val="20"/>
                <w:szCs w:val="20"/>
                <w:lang w:val="en-US"/>
              </w:rPr>
              <w:t>T</w:t>
            </w:r>
            <w:r w:rsidR="006834AB" w:rsidRPr="004361B5">
              <w:rPr>
                <w:rFonts w:ascii="Palatino Linotype" w:hAnsi="Palatino Linotype"/>
                <w:bCs/>
                <w:color w:val="0000FF"/>
                <w:sz w:val="20"/>
                <w:szCs w:val="20"/>
                <w:lang w:val="en-US"/>
              </w:rPr>
              <w:t>Channel</w:t>
            </w:r>
            <w:proofErr w:type="spellEnd"/>
          </w:p>
        </w:tc>
        <w:tc>
          <w:tcPr>
            <w:tcW w:w="2356" w:type="dxa"/>
            <w:shd w:val="clear" w:color="auto" w:fill="auto"/>
            <w:vAlign w:val="bottom"/>
          </w:tcPr>
          <w:p w14:paraId="30EC6D46" w14:textId="77777777" w:rsidR="002140A7" w:rsidRPr="004361B5" w:rsidRDefault="002140A7" w:rsidP="00617EAB">
            <w:pPr>
              <w:jc w:val="center"/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</w:pPr>
            <w:r w:rsidRPr="004361B5">
              <w:rPr>
                <w:rFonts w:ascii="Palatino Linotype" w:hAnsi="Palatino Linotype"/>
                <w:bCs/>
                <w:sz w:val="20"/>
                <w:szCs w:val="20"/>
                <w:lang w:val="en-US"/>
              </w:rPr>
              <w:t>Char, 200</w:t>
            </w:r>
          </w:p>
        </w:tc>
        <w:tc>
          <w:tcPr>
            <w:tcW w:w="5040" w:type="dxa"/>
            <w:shd w:val="clear" w:color="auto" w:fill="auto"/>
            <w:vAlign w:val="bottom"/>
          </w:tcPr>
          <w:p w14:paraId="7928E7B9" w14:textId="77777777" w:rsidR="002140A7" w:rsidRPr="004361B5" w:rsidRDefault="00755E56" w:rsidP="00617EAB">
            <w:pPr>
              <w:jc w:val="center"/>
              <w:rPr>
                <w:rFonts w:ascii="Palatino Linotype" w:hAnsi="Palatino Linotype"/>
                <w:bCs/>
                <w:sz w:val="20"/>
                <w:szCs w:val="20"/>
              </w:rPr>
            </w:pPr>
            <w:r w:rsidRPr="00755E56">
              <w:rPr>
                <w:rFonts w:ascii="Palatino Linotype" w:hAnsi="Palatino Linotype"/>
                <w:bCs/>
                <w:sz w:val="20"/>
                <w:szCs w:val="20"/>
              </w:rPr>
              <w:t>ТИП ТОЧКИ ДОСТАВКИ</w:t>
            </w:r>
          </w:p>
        </w:tc>
      </w:tr>
    </w:tbl>
    <w:p w14:paraId="317BFC84" w14:textId="77777777" w:rsidR="002140A7" w:rsidRPr="004361B5" w:rsidRDefault="002140A7" w:rsidP="002140A7">
      <w:pPr>
        <w:spacing w:after="60"/>
        <w:jc w:val="center"/>
        <w:rPr>
          <w:rFonts w:ascii="Palatino Linotype" w:hAnsi="Palatino Linotype"/>
          <w:b/>
          <w:bCs/>
          <w:sz w:val="20"/>
          <w:szCs w:val="20"/>
        </w:rPr>
      </w:pPr>
    </w:p>
    <w:p w14:paraId="7C931DD4" w14:textId="77777777" w:rsidR="002140A7" w:rsidRPr="004361B5" w:rsidRDefault="002140A7" w:rsidP="002140A7">
      <w:pPr>
        <w:spacing w:after="60"/>
        <w:jc w:val="center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/>
          <w:bCs/>
          <w:sz w:val="20"/>
          <w:szCs w:val="20"/>
        </w:rPr>
        <w:t xml:space="preserve">Отчет содержит только торговые точки клиентов, в которых реализуется продукция </w:t>
      </w:r>
      <w:r w:rsidRPr="00782C59">
        <w:rPr>
          <w:rFonts w:ascii="Palatino Linotype" w:hAnsi="Palatino Linotype"/>
          <w:b/>
          <w:bCs/>
          <w:sz w:val="20"/>
          <w:szCs w:val="20"/>
        </w:rPr>
        <w:t>«</w:t>
      </w:r>
      <w:r w:rsidR="009D47D4">
        <w:rPr>
          <w:rFonts w:ascii="Palatino Linotype" w:hAnsi="Palatino Linotype"/>
          <w:b/>
          <w:sz w:val="20"/>
          <w:szCs w:val="20"/>
        </w:rPr>
        <w:t>РУСПРОД</w:t>
      </w:r>
      <w:proofErr w:type="gramStart"/>
      <w:r w:rsidRPr="00782C59">
        <w:rPr>
          <w:rFonts w:ascii="Palatino Linotype" w:hAnsi="Palatino Linotype"/>
          <w:b/>
          <w:bCs/>
          <w:sz w:val="20"/>
          <w:szCs w:val="20"/>
        </w:rPr>
        <w:t>» !</w:t>
      </w:r>
      <w:proofErr w:type="gramEnd"/>
    </w:p>
    <w:p w14:paraId="32EC51F7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DistrID</w:t>
      </w:r>
      <w:proofErr w:type="spellEnd"/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(Код дистрибьютора)</w:t>
      </w:r>
      <w:r w:rsidRPr="004361B5">
        <w:rPr>
          <w:rFonts w:ascii="Palatino Linotype" w:hAnsi="Palatino Linotype"/>
          <w:sz w:val="20"/>
          <w:szCs w:val="20"/>
        </w:rPr>
        <w:t xml:space="preserve"> </w:t>
      </w:r>
      <w:r w:rsidRPr="004361B5">
        <w:rPr>
          <w:rFonts w:ascii="Palatino Linotype" w:hAnsi="Palatino Linotype"/>
          <w:b/>
          <w:sz w:val="20"/>
          <w:szCs w:val="20"/>
        </w:rPr>
        <w:t xml:space="preserve">– Уникальный идентификатор дистрибьютора. </w:t>
      </w:r>
      <w:r w:rsidRPr="004361B5">
        <w:rPr>
          <w:rFonts w:ascii="Palatino Linotype" w:hAnsi="Palatino Linotype"/>
          <w:b/>
          <w:i/>
          <w:sz w:val="20"/>
          <w:szCs w:val="20"/>
        </w:rPr>
        <w:t xml:space="preserve"> </w:t>
      </w:r>
      <w:r w:rsidRPr="004361B5">
        <w:rPr>
          <w:rFonts w:ascii="Palatino Linotype" w:hAnsi="Palatino Linotype"/>
          <w:i/>
          <w:sz w:val="20"/>
          <w:szCs w:val="20"/>
        </w:rPr>
        <w:t xml:space="preserve">По данному признаку идентифицируется вся отчетность дистрибьютора. Код </w:t>
      </w:r>
      <w:proofErr w:type="gramStart"/>
      <w:r w:rsidRPr="004361B5">
        <w:rPr>
          <w:rFonts w:ascii="Palatino Linotype" w:hAnsi="Palatino Linotype"/>
          <w:i/>
          <w:sz w:val="20"/>
          <w:szCs w:val="20"/>
        </w:rPr>
        <w:t>дистрибьютора  присваивается</w:t>
      </w:r>
      <w:proofErr w:type="gramEnd"/>
      <w:r w:rsidRPr="004361B5">
        <w:rPr>
          <w:rFonts w:ascii="Palatino Linotype" w:hAnsi="Palatino Linotype"/>
          <w:i/>
          <w:sz w:val="20"/>
          <w:szCs w:val="20"/>
        </w:rPr>
        <w:t xml:space="preserve"> </w:t>
      </w:r>
      <w:r w:rsidR="009D47D4">
        <w:rPr>
          <w:rFonts w:ascii="Palatino Linotype" w:hAnsi="Palatino Linotype"/>
          <w:i/>
          <w:sz w:val="20"/>
          <w:szCs w:val="20"/>
        </w:rPr>
        <w:t>РУСПРОД</w:t>
      </w:r>
      <w:r w:rsidRPr="004361B5">
        <w:rPr>
          <w:rFonts w:ascii="Palatino Linotype" w:hAnsi="Palatino Linotype"/>
          <w:i/>
          <w:sz w:val="20"/>
          <w:szCs w:val="20"/>
        </w:rPr>
        <w:t xml:space="preserve"> и регистрируется в  информационной системе дистрибьютора один раз.</w:t>
      </w:r>
    </w:p>
    <w:p w14:paraId="2F1145A0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Cust</w:t>
      </w:r>
      <w:r w:rsidRPr="004361B5">
        <w:rPr>
          <w:rFonts w:ascii="Palatino Linotype" w:hAnsi="Palatino Linotype"/>
          <w:b/>
          <w:color w:val="0000FF"/>
          <w:sz w:val="20"/>
          <w:szCs w:val="20"/>
        </w:rPr>
        <w:t>_</w:t>
      </w:r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Id</w:t>
      </w:r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(Код клиента)</w:t>
      </w:r>
      <w:r w:rsidRPr="004361B5">
        <w:rPr>
          <w:rFonts w:ascii="Palatino Linotype" w:hAnsi="Palatino Linotype"/>
          <w:b/>
          <w:sz w:val="20"/>
          <w:szCs w:val="20"/>
        </w:rPr>
        <w:t xml:space="preserve"> –</w:t>
      </w:r>
      <w:r w:rsidRPr="004361B5">
        <w:rPr>
          <w:rFonts w:ascii="Palatino Linotype" w:hAnsi="Palatino Linotype"/>
          <w:sz w:val="20"/>
          <w:szCs w:val="20"/>
        </w:rPr>
        <w:t xml:space="preserve"> </w:t>
      </w:r>
      <w:r w:rsidRPr="004361B5">
        <w:rPr>
          <w:rFonts w:ascii="Palatino Linotype" w:hAnsi="Palatino Linotype"/>
          <w:b/>
          <w:sz w:val="20"/>
          <w:szCs w:val="20"/>
        </w:rPr>
        <w:t xml:space="preserve">Код клиента, уникальный для каждого дистрибьютора. </w:t>
      </w:r>
      <w:r w:rsidRPr="004361B5">
        <w:rPr>
          <w:rFonts w:ascii="Palatino Linotype" w:hAnsi="Palatino Linotype"/>
          <w:i/>
          <w:sz w:val="20"/>
          <w:szCs w:val="20"/>
        </w:rPr>
        <w:t xml:space="preserve">Информация берется из учетной системы дистрибьютора, основное назначение – обеспечение единственности записи при сопоставлении данных </w:t>
      </w:r>
      <w:proofErr w:type="gramStart"/>
      <w:r w:rsidRPr="004361B5">
        <w:rPr>
          <w:rFonts w:ascii="Palatino Linotype" w:hAnsi="Palatino Linotype"/>
          <w:i/>
          <w:sz w:val="20"/>
          <w:szCs w:val="20"/>
        </w:rPr>
        <w:t xml:space="preserve">с  </w:t>
      </w:r>
      <w:r w:rsidRPr="004361B5">
        <w:rPr>
          <w:rFonts w:ascii="Palatino Linotype" w:hAnsi="Palatino Linotype"/>
          <w:b/>
          <w:i/>
          <w:sz w:val="20"/>
          <w:szCs w:val="20"/>
        </w:rPr>
        <w:t>Отчетом</w:t>
      </w:r>
      <w:proofErr w:type="gramEnd"/>
      <w:r w:rsidRPr="004361B5">
        <w:rPr>
          <w:rFonts w:ascii="Palatino Linotype" w:hAnsi="Palatino Linotype"/>
          <w:b/>
          <w:i/>
          <w:sz w:val="20"/>
          <w:szCs w:val="20"/>
        </w:rPr>
        <w:t xml:space="preserve"> о продажах дистрибьютора</w:t>
      </w:r>
      <w:r w:rsidRPr="004361B5">
        <w:rPr>
          <w:rFonts w:ascii="Palatino Linotype" w:hAnsi="Palatino Linotype"/>
          <w:i/>
          <w:sz w:val="20"/>
          <w:szCs w:val="20"/>
        </w:rPr>
        <w:t xml:space="preserve">. </w:t>
      </w:r>
    </w:p>
    <w:p w14:paraId="44A8DD3F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i/>
          <w:sz w:val="20"/>
          <w:szCs w:val="20"/>
        </w:rPr>
      </w:pPr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Point</w:t>
      </w: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</w:rPr>
        <w:t>Id</w:t>
      </w:r>
      <w:proofErr w:type="spellEnd"/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(Код торговой точки </w:t>
      </w:r>
      <w:proofErr w:type="gramStart"/>
      <w:r w:rsidRPr="004361B5">
        <w:rPr>
          <w:rFonts w:ascii="Palatino Linotype" w:hAnsi="Palatino Linotype"/>
          <w:b/>
          <w:color w:val="0000FF"/>
          <w:sz w:val="20"/>
          <w:szCs w:val="20"/>
        </w:rPr>
        <w:t>клиента)</w:t>
      </w:r>
      <w:r w:rsidRPr="004361B5">
        <w:rPr>
          <w:rFonts w:ascii="Palatino Linotype" w:hAnsi="Palatino Linotype"/>
          <w:sz w:val="20"/>
          <w:szCs w:val="20"/>
        </w:rPr>
        <w:t xml:space="preserve">   </w:t>
      </w:r>
      <w:proofErr w:type="gramEnd"/>
      <w:r w:rsidRPr="004361B5">
        <w:rPr>
          <w:rFonts w:ascii="Palatino Linotype" w:hAnsi="Palatino Linotype"/>
          <w:sz w:val="20"/>
          <w:szCs w:val="20"/>
        </w:rPr>
        <w:t xml:space="preserve">– </w:t>
      </w:r>
      <w:r w:rsidRPr="004361B5">
        <w:rPr>
          <w:rFonts w:ascii="Palatino Linotype" w:hAnsi="Palatino Linotype"/>
          <w:b/>
          <w:sz w:val="20"/>
          <w:szCs w:val="20"/>
        </w:rPr>
        <w:t>Код торговой точки клиента, уникальный для каждого клиента дистрибьютора (присваивается в учетной системе произвольно, на усмотрение разработчика, например можно использовать счетчик).</w:t>
      </w:r>
      <w:r w:rsidRPr="004361B5">
        <w:rPr>
          <w:rFonts w:ascii="Palatino Linotype" w:hAnsi="Palatino Linotype"/>
          <w:sz w:val="20"/>
          <w:szCs w:val="20"/>
        </w:rPr>
        <w:t xml:space="preserve"> </w:t>
      </w:r>
      <w:r w:rsidRPr="004361B5">
        <w:rPr>
          <w:rFonts w:ascii="Palatino Linotype" w:hAnsi="Palatino Linotype"/>
          <w:i/>
          <w:sz w:val="20"/>
          <w:szCs w:val="20"/>
        </w:rPr>
        <w:t xml:space="preserve">Сочетание кода торговой точки клиента и кода дистрибьютора дает уникальность записи о торговой точке клиента. В случае, если клиент покупает продукцию самовывозом, то в учетной системе создается </w:t>
      </w:r>
      <w:proofErr w:type="gramStart"/>
      <w:r w:rsidRPr="004361B5">
        <w:rPr>
          <w:rFonts w:ascii="Palatino Linotype" w:hAnsi="Palatino Linotype"/>
          <w:i/>
          <w:sz w:val="20"/>
          <w:szCs w:val="20"/>
        </w:rPr>
        <w:t>виртуальная торговая точка</w:t>
      </w:r>
      <w:proofErr w:type="gramEnd"/>
      <w:r w:rsidR="001A4EA3">
        <w:rPr>
          <w:rFonts w:ascii="Palatino Linotype" w:hAnsi="Palatino Linotype"/>
          <w:i/>
          <w:sz w:val="20"/>
          <w:szCs w:val="20"/>
        </w:rPr>
        <w:t xml:space="preserve"> у</w:t>
      </w:r>
      <w:r w:rsidRPr="004361B5">
        <w:rPr>
          <w:rFonts w:ascii="Palatino Linotype" w:hAnsi="Palatino Linotype"/>
          <w:i/>
          <w:sz w:val="20"/>
          <w:szCs w:val="20"/>
        </w:rPr>
        <w:t xml:space="preserve"> которой детализируются аналитические признаки (см. ниже)</w:t>
      </w:r>
      <w:r w:rsidR="001A4EA3">
        <w:rPr>
          <w:rFonts w:ascii="Palatino Linotype" w:hAnsi="Palatino Linotype"/>
          <w:i/>
          <w:sz w:val="20"/>
          <w:szCs w:val="20"/>
        </w:rPr>
        <w:t xml:space="preserve">, а также создаётся соответствующий ей </w:t>
      </w:r>
      <w:r w:rsidR="001A4EA3" w:rsidRPr="008E7866">
        <w:rPr>
          <w:rFonts w:ascii="Palatino Linotype" w:hAnsi="Palatino Linotype"/>
          <w:i/>
          <w:sz w:val="20"/>
          <w:szCs w:val="20"/>
        </w:rPr>
        <w:t>“</w:t>
      </w:r>
      <w:r w:rsidR="001A4EA3">
        <w:rPr>
          <w:rFonts w:ascii="Palatino Linotype" w:hAnsi="Palatino Linotype"/>
          <w:i/>
          <w:sz w:val="20"/>
          <w:szCs w:val="20"/>
        </w:rPr>
        <w:t>виртуальный клиент</w:t>
      </w:r>
      <w:r w:rsidR="009C6E79" w:rsidRPr="009C6E79">
        <w:rPr>
          <w:rFonts w:ascii="Palatino Linotype" w:hAnsi="Palatino Linotype"/>
          <w:i/>
          <w:sz w:val="20"/>
          <w:szCs w:val="20"/>
        </w:rPr>
        <w:t>”</w:t>
      </w:r>
      <w:r w:rsidRPr="004361B5">
        <w:rPr>
          <w:rFonts w:ascii="Palatino Linotype" w:hAnsi="Palatino Linotype"/>
          <w:i/>
          <w:sz w:val="20"/>
          <w:szCs w:val="20"/>
        </w:rPr>
        <w:t xml:space="preserve">. Для брака и пр. создается виртуальный клиент в карточке клиентов и виртуальная торговая точка, где также указываются аналитические признаки.  В случае, если торговая точка клиента перестала функционировать (закрытие, отказ от продаж продукции </w:t>
      </w:r>
      <w:r w:rsidR="002A702F">
        <w:rPr>
          <w:rFonts w:ascii="Palatino Linotype" w:hAnsi="Palatino Linotype"/>
          <w:i/>
          <w:sz w:val="20"/>
          <w:szCs w:val="20"/>
        </w:rPr>
        <w:t>«</w:t>
      </w:r>
      <w:proofErr w:type="gramStart"/>
      <w:r w:rsidR="009D47D4">
        <w:rPr>
          <w:rFonts w:ascii="Palatino Linotype" w:hAnsi="Palatino Linotype"/>
          <w:i/>
          <w:sz w:val="20"/>
          <w:szCs w:val="20"/>
        </w:rPr>
        <w:t>РУСПРОД</w:t>
      </w:r>
      <w:r w:rsidRPr="00782C59">
        <w:rPr>
          <w:rFonts w:ascii="Palatino Linotype" w:hAnsi="Palatino Linotype"/>
          <w:i/>
          <w:sz w:val="20"/>
          <w:szCs w:val="20"/>
        </w:rPr>
        <w:t>»</w:t>
      </w:r>
      <w:r w:rsidRPr="004361B5">
        <w:rPr>
          <w:rFonts w:ascii="Palatino Linotype" w:hAnsi="Palatino Linotype"/>
          <w:i/>
          <w:sz w:val="20"/>
          <w:szCs w:val="20"/>
        </w:rPr>
        <w:t xml:space="preserve">  и</w:t>
      </w:r>
      <w:proofErr w:type="gramEnd"/>
      <w:r w:rsidRPr="004361B5">
        <w:rPr>
          <w:rFonts w:ascii="Palatino Linotype" w:hAnsi="Palatino Linotype"/>
          <w:i/>
          <w:sz w:val="20"/>
          <w:szCs w:val="20"/>
        </w:rPr>
        <w:t xml:space="preserve"> пр.),  необходимо регистрировать дату закрытия торговой точки. Если торговая точка передается другому менеджеру, то в учетной системе регистрируется новый менеджер у клиента.</w:t>
      </w:r>
    </w:p>
    <w:p w14:paraId="1D3C96BA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b/>
          <w:sz w:val="20"/>
          <w:szCs w:val="20"/>
        </w:rPr>
      </w:pP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PointNick</w:t>
      </w:r>
      <w:proofErr w:type="spellEnd"/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(Наименование торговой точки клиента)</w:t>
      </w:r>
      <w:r w:rsidRPr="004361B5">
        <w:rPr>
          <w:rFonts w:ascii="Palatino Linotype" w:hAnsi="Palatino Linotype"/>
          <w:sz w:val="20"/>
          <w:szCs w:val="20"/>
        </w:rPr>
        <w:t xml:space="preserve"> – </w:t>
      </w:r>
      <w:r w:rsidRPr="004361B5">
        <w:rPr>
          <w:rFonts w:ascii="Palatino Linotype" w:hAnsi="Palatino Linotype"/>
          <w:b/>
          <w:sz w:val="20"/>
          <w:szCs w:val="20"/>
        </w:rPr>
        <w:t>Название торговой точки клиента, если нет, в качестве названия рекомендуется использовать фактический адрес торговой точки.</w:t>
      </w:r>
    </w:p>
    <w:p w14:paraId="386F1312" w14:textId="77777777" w:rsidR="002140A7" w:rsidRPr="004361B5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proofErr w:type="spellStart"/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t>PointAdd</w:t>
      </w:r>
      <w:proofErr w:type="spellEnd"/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(Адрес торговой точки)</w:t>
      </w:r>
      <w:r w:rsidRPr="004361B5">
        <w:rPr>
          <w:rFonts w:ascii="Palatino Linotype" w:hAnsi="Palatino Linotype"/>
          <w:sz w:val="20"/>
          <w:szCs w:val="20"/>
        </w:rPr>
        <w:t xml:space="preserve"> </w:t>
      </w:r>
      <w:r w:rsidRPr="004361B5">
        <w:rPr>
          <w:rFonts w:ascii="Palatino Linotype" w:hAnsi="Palatino Linotype"/>
          <w:b/>
          <w:sz w:val="20"/>
          <w:szCs w:val="20"/>
        </w:rPr>
        <w:t xml:space="preserve">– </w:t>
      </w:r>
      <w:r w:rsidRPr="004361B5">
        <w:rPr>
          <w:rFonts w:ascii="Palatino Linotype" w:hAnsi="Palatino Linotype"/>
          <w:b/>
          <w:bCs/>
          <w:sz w:val="20"/>
          <w:szCs w:val="20"/>
        </w:rPr>
        <w:t>Название улицы, дома, корпуса, квартиры (номер офиса) торговой точки клиента</w:t>
      </w:r>
      <w:r w:rsidRPr="004361B5">
        <w:rPr>
          <w:rFonts w:ascii="Palatino Linotype" w:hAnsi="Palatino Linotype"/>
          <w:bCs/>
          <w:sz w:val="20"/>
          <w:szCs w:val="20"/>
        </w:rPr>
        <w:t xml:space="preserve">. </w:t>
      </w:r>
      <w:r w:rsidRPr="004361B5">
        <w:rPr>
          <w:rFonts w:ascii="Palatino Linotype" w:hAnsi="Palatino Linotype"/>
          <w:i/>
          <w:sz w:val="20"/>
          <w:szCs w:val="20"/>
        </w:rPr>
        <w:t xml:space="preserve">Проставляется произвольно и несет справочный характер. Данный атрибут проверяется торговыми </w:t>
      </w:r>
      <w:proofErr w:type="gramStart"/>
      <w:r w:rsidRPr="004361B5">
        <w:rPr>
          <w:rFonts w:ascii="Palatino Linotype" w:hAnsi="Palatino Linotype"/>
          <w:i/>
          <w:sz w:val="20"/>
          <w:szCs w:val="20"/>
        </w:rPr>
        <w:t>представителями  на</w:t>
      </w:r>
      <w:proofErr w:type="gramEnd"/>
      <w:r w:rsidRPr="004361B5">
        <w:rPr>
          <w:rFonts w:ascii="Palatino Linotype" w:hAnsi="Palatino Linotype"/>
          <w:i/>
          <w:sz w:val="20"/>
          <w:szCs w:val="20"/>
        </w:rPr>
        <w:t xml:space="preserve"> местах.</w:t>
      </w:r>
    </w:p>
    <w:p w14:paraId="183B678B" w14:textId="77777777" w:rsidR="002140A7" w:rsidRPr="004D31C4" w:rsidRDefault="002140A7" w:rsidP="006F7FB1">
      <w:pPr>
        <w:numPr>
          <w:ilvl w:val="0"/>
          <w:numId w:val="2"/>
        </w:numPr>
        <w:spacing w:after="60"/>
        <w:ind w:hanging="720"/>
        <w:jc w:val="both"/>
        <w:rPr>
          <w:rFonts w:ascii="Palatino Linotype" w:hAnsi="Palatino Linotype"/>
          <w:sz w:val="20"/>
          <w:szCs w:val="20"/>
        </w:rPr>
      </w:pPr>
      <w:r w:rsidRPr="004361B5">
        <w:rPr>
          <w:rFonts w:ascii="Palatino Linotype" w:hAnsi="Palatino Linotype"/>
          <w:b/>
          <w:color w:val="0000FF"/>
          <w:sz w:val="20"/>
          <w:szCs w:val="20"/>
          <w:lang w:val="en-US"/>
        </w:rPr>
        <w:lastRenderedPageBreak/>
        <w:t>Channel</w:t>
      </w:r>
      <w:r w:rsidRPr="004361B5">
        <w:rPr>
          <w:rFonts w:ascii="Palatino Linotype" w:hAnsi="Palatino Linotype"/>
          <w:b/>
          <w:color w:val="0000FF"/>
          <w:sz w:val="20"/>
          <w:szCs w:val="20"/>
        </w:rPr>
        <w:t xml:space="preserve"> (Тип торговой точки)</w:t>
      </w:r>
      <w:r w:rsidRPr="004361B5">
        <w:rPr>
          <w:rFonts w:ascii="Palatino Linotype" w:hAnsi="Palatino Linotype"/>
          <w:b/>
          <w:sz w:val="20"/>
          <w:szCs w:val="20"/>
        </w:rPr>
        <w:t xml:space="preserve"> </w:t>
      </w:r>
      <w:proofErr w:type="gramStart"/>
      <w:r w:rsidRPr="004361B5">
        <w:rPr>
          <w:rFonts w:ascii="Palatino Linotype" w:hAnsi="Palatino Linotype"/>
          <w:b/>
          <w:sz w:val="20"/>
          <w:szCs w:val="20"/>
        </w:rPr>
        <w:t>- !!!</w:t>
      </w:r>
      <w:proofErr w:type="gramEnd"/>
      <w:r w:rsidRPr="004361B5">
        <w:rPr>
          <w:rFonts w:ascii="Palatino Linotype" w:hAnsi="Palatino Linotype"/>
          <w:b/>
          <w:sz w:val="20"/>
          <w:szCs w:val="20"/>
        </w:rPr>
        <w:t xml:space="preserve"> </w:t>
      </w:r>
      <w:r w:rsidR="00C543C7">
        <w:rPr>
          <w:rFonts w:ascii="Palatino Linotype" w:hAnsi="Palatino Linotype"/>
          <w:b/>
          <w:sz w:val="20"/>
          <w:szCs w:val="20"/>
        </w:rPr>
        <w:t>Отменяется</w:t>
      </w:r>
    </w:p>
    <w:p w14:paraId="39FFF658" w14:textId="77777777" w:rsidR="004D31C4" w:rsidRPr="004D31C4" w:rsidRDefault="004D31C4" w:rsidP="001E30F1">
      <w:pPr>
        <w:numPr>
          <w:ilvl w:val="0"/>
          <w:numId w:val="2"/>
        </w:numPr>
        <w:spacing w:after="60"/>
        <w:jc w:val="both"/>
        <w:rPr>
          <w:rFonts w:ascii="Palatino Linotype" w:hAnsi="Palatino Linotype"/>
          <w:sz w:val="20"/>
          <w:szCs w:val="20"/>
        </w:rPr>
      </w:pPr>
      <w:proofErr w:type="spellStart"/>
      <w:proofErr w:type="gramStart"/>
      <w:r w:rsidRPr="004D31C4">
        <w:rPr>
          <w:rFonts w:ascii="Palatino Linotype" w:hAnsi="Palatino Linotype"/>
          <w:b/>
          <w:color w:val="0000FF"/>
          <w:sz w:val="20"/>
          <w:szCs w:val="20"/>
          <w:lang w:val="en-US"/>
        </w:rPr>
        <w:t>ChanelName</w:t>
      </w:r>
      <w:proofErr w:type="spellEnd"/>
      <w:r w:rsidRPr="004D31C4">
        <w:rPr>
          <w:rFonts w:ascii="Palatino Linotype" w:hAnsi="Palatino Linotype"/>
          <w:b/>
          <w:color w:val="0000FF"/>
          <w:sz w:val="20"/>
          <w:szCs w:val="20"/>
          <w:lang w:val="en-US"/>
        </w:rPr>
        <w:t>(</w:t>
      </w:r>
      <w:proofErr w:type="spellStart"/>
      <w:proofErr w:type="gramEnd"/>
      <w:r w:rsidRPr="004D31C4">
        <w:rPr>
          <w:rFonts w:ascii="Palatino Linotype" w:hAnsi="Palatino Linotype"/>
          <w:b/>
          <w:color w:val="0000FF"/>
          <w:sz w:val="20"/>
          <w:szCs w:val="20"/>
          <w:lang w:val="en-US"/>
        </w:rPr>
        <w:t>Вывеска</w:t>
      </w:r>
      <w:proofErr w:type="spellEnd"/>
      <w:r w:rsidRPr="004D31C4">
        <w:rPr>
          <w:rFonts w:ascii="Palatino Linotype" w:hAnsi="Palatino Linotype"/>
          <w:b/>
          <w:color w:val="0000FF"/>
          <w:sz w:val="20"/>
          <w:szCs w:val="20"/>
          <w:lang w:val="en-US"/>
        </w:rPr>
        <w:t xml:space="preserve"> </w:t>
      </w:r>
      <w:proofErr w:type="spellStart"/>
      <w:r w:rsidRPr="004D31C4">
        <w:rPr>
          <w:rFonts w:ascii="Palatino Linotype" w:hAnsi="Palatino Linotype"/>
          <w:b/>
          <w:color w:val="0000FF"/>
          <w:sz w:val="20"/>
          <w:szCs w:val="20"/>
          <w:lang w:val="en-US"/>
        </w:rPr>
        <w:t>сети</w:t>
      </w:r>
      <w:proofErr w:type="spellEnd"/>
      <w:r w:rsidRPr="004D31C4">
        <w:rPr>
          <w:rFonts w:ascii="Palatino Linotype" w:hAnsi="Palatino Linotype"/>
          <w:b/>
          <w:color w:val="0000FF"/>
          <w:sz w:val="20"/>
          <w:szCs w:val="20"/>
          <w:lang w:val="en-US"/>
        </w:rPr>
        <w:t>)</w:t>
      </w:r>
      <w:r w:rsidRPr="004D31C4">
        <w:rPr>
          <w:rFonts w:ascii="Palatino Linotype" w:hAnsi="Palatino Linotype"/>
          <w:color w:val="0000FF"/>
          <w:sz w:val="20"/>
          <w:szCs w:val="20"/>
        </w:rPr>
        <w:t xml:space="preserve"> - </w:t>
      </w:r>
      <w:r w:rsidRPr="004D31C4">
        <w:rPr>
          <w:rFonts w:ascii="Palatino Linotype" w:hAnsi="Palatino Linotype"/>
          <w:b/>
          <w:sz w:val="20"/>
          <w:szCs w:val="20"/>
        </w:rPr>
        <w:t>Вывеска сети</w:t>
      </w:r>
    </w:p>
    <w:p w14:paraId="2B9A6650" w14:textId="0EC539CD" w:rsidR="00C543C7" w:rsidRPr="001E30F1" w:rsidRDefault="00C543C7" w:rsidP="001E30F1">
      <w:pPr>
        <w:numPr>
          <w:ilvl w:val="0"/>
          <w:numId w:val="2"/>
        </w:numPr>
        <w:spacing w:after="60"/>
        <w:jc w:val="both"/>
        <w:rPr>
          <w:rFonts w:ascii="Palatino Linotype" w:hAnsi="Palatino Linotype"/>
          <w:sz w:val="20"/>
          <w:szCs w:val="20"/>
        </w:rPr>
      </w:pPr>
      <w:r w:rsidRPr="001E30F1">
        <w:rPr>
          <w:rFonts w:ascii="Palatino Linotype" w:hAnsi="Palatino Linotype"/>
          <w:b/>
          <w:color w:val="0000FF"/>
          <w:sz w:val="20"/>
          <w:szCs w:val="20"/>
          <w:lang w:val="en-US"/>
        </w:rPr>
        <w:t>Channel</w:t>
      </w:r>
      <w:r w:rsidRPr="001E30F1">
        <w:rPr>
          <w:rFonts w:ascii="Palatino Linotype" w:hAnsi="Palatino Linotype"/>
          <w:b/>
          <w:color w:val="0000FF"/>
          <w:sz w:val="20"/>
          <w:szCs w:val="20"/>
        </w:rPr>
        <w:t>2</w:t>
      </w:r>
      <w:r w:rsidR="001E30F1">
        <w:rPr>
          <w:rFonts w:ascii="Palatino Linotype" w:hAnsi="Palatino Linotype"/>
          <w:b/>
          <w:color w:val="0000FF"/>
          <w:sz w:val="20"/>
          <w:szCs w:val="20"/>
        </w:rPr>
        <w:t xml:space="preserve"> (</w:t>
      </w:r>
      <w:r w:rsidR="001E30F1" w:rsidRPr="001E30F1">
        <w:rPr>
          <w:rFonts w:ascii="Palatino Linotype" w:hAnsi="Palatino Linotype"/>
          <w:b/>
          <w:color w:val="0000FF"/>
          <w:sz w:val="20"/>
          <w:szCs w:val="20"/>
        </w:rPr>
        <w:t>КАНАЛ</w:t>
      </w:r>
      <w:r w:rsidRPr="001E30F1">
        <w:rPr>
          <w:rFonts w:ascii="Palatino Linotype" w:hAnsi="Palatino Linotype"/>
          <w:b/>
          <w:color w:val="0000FF"/>
          <w:sz w:val="20"/>
          <w:szCs w:val="20"/>
        </w:rPr>
        <w:t>)</w:t>
      </w:r>
      <w:r w:rsidRPr="001E30F1">
        <w:rPr>
          <w:rFonts w:ascii="Palatino Linotype" w:hAnsi="Palatino Linotype"/>
          <w:b/>
          <w:sz w:val="20"/>
          <w:szCs w:val="20"/>
        </w:rPr>
        <w:t xml:space="preserve"> </w:t>
      </w:r>
      <w:proofErr w:type="gramStart"/>
      <w:r w:rsidRPr="001E30F1">
        <w:rPr>
          <w:rFonts w:ascii="Palatino Linotype" w:hAnsi="Palatino Linotype"/>
          <w:b/>
          <w:sz w:val="20"/>
          <w:szCs w:val="20"/>
        </w:rPr>
        <w:t>-  Берётся</w:t>
      </w:r>
      <w:proofErr w:type="gramEnd"/>
      <w:r w:rsidRPr="001E30F1">
        <w:rPr>
          <w:rFonts w:ascii="Palatino Linotype" w:hAnsi="Palatino Linotype"/>
          <w:b/>
          <w:sz w:val="20"/>
          <w:szCs w:val="20"/>
        </w:rPr>
        <w:t xml:space="preserve"> из таблицы: ТИПЫ ТОРГОВЫХ ТОЧЕК</w:t>
      </w:r>
      <w:r w:rsidR="00411DF3">
        <w:rPr>
          <w:rFonts w:ascii="Palatino Linotype" w:hAnsi="Palatino Linotype"/>
          <w:b/>
          <w:color w:val="FF0000"/>
          <w:sz w:val="20"/>
          <w:szCs w:val="20"/>
        </w:rPr>
        <w:t>!!!ММС!!! Реализовано в дополнительных реквизитах Контрагентов</w:t>
      </w:r>
    </w:p>
    <w:p w14:paraId="09629051" w14:textId="77777777" w:rsidR="00411DF3" w:rsidRPr="001E30F1" w:rsidRDefault="00C543C7" w:rsidP="00411DF3">
      <w:pPr>
        <w:numPr>
          <w:ilvl w:val="0"/>
          <w:numId w:val="2"/>
        </w:numPr>
        <w:spacing w:after="60"/>
        <w:jc w:val="both"/>
        <w:rPr>
          <w:rFonts w:ascii="Palatino Linotype" w:hAnsi="Palatino Linotype"/>
          <w:sz w:val="20"/>
          <w:szCs w:val="20"/>
        </w:rPr>
      </w:pPr>
      <w:r w:rsidRPr="00C543C7">
        <w:rPr>
          <w:rFonts w:ascii="Palatino Linotype" w:hAnsi="Palatino Linotype"/>
          <w:b/>
          <w:color w:val="0000FF"/>
          <w:sz w:val="20"/>
          <w:szCs w:val="20"/>
          <w:lang w:val="en-US"/>
        </w:rPr>
        <w:t>Net</w:t>
      </w:r>
      <w:r w:rsidRPr="00C543C7">
        <w:rPr>
          <w:rFonts w:ascii="Palatino Linotype" w:hAnsi="Palatino Linotype"/>
          <w:b/>
          <w:color w:val="0000FF"/>
          <w:sz w:val="20"/>
          <w:szCs w:val="20"/>
        </w:rPr>
        <w:t xml:space="preserve"> (</w:t>
      </w:r>
      <w:r w:rsidR="001E30F1" w:rsidRPr="001E30F1">
        <w:rPr>
          <w:rFonts w:ascii="Palatino Linotype" w:hAnsi="Palatino Linotype"/>
          <w:b/>
          <w:color w:val="0000FF"/>
          <w:sz w:val="20"/>
          <w:szCs w:val="20"/>
        </w:rPr>
        <w:t>СЕТЕВОЙ ПРИЗНАК</w:t>
      </w:r>
      <w:r w:rsidRPr="00C543C7">
        <w:rPr>
          <w:rFonts w:ascii="Palatino Linotype" w:hAnsi="Palatino Linotype"/>
          <w:b/>
          <w:color w:val="0000FF"/>
          <w:sz w:val="20"/>
          <w:szCs w:val="20"/>
        </w:rPr>
        <w:t>)</w:t>
      </w:r>
      <w:r w:rsidRPr="00C543C7">
        <w:rPr>
          <w:rFonts w:ascii="Palatino Linotype" w:hAnsi="Palatino Linotype"/>
          <w:b/>
          <w:sz w:val="20"/>
          <w:szCs w:val="20"/>
        </w:rPr>
        <w:t xml:space="preserve"> </w:t>
      </w:r>
      <w:r>
        <w:rPr>
          <w:rFonts w:ascii="Palatino Linotype" w:hAnsi="Palatino Linotype"/>
          <w:b/>
          <w:sz w:val="20"/>
          <w:szCs w:val="20"/>
        </w:rPr>
        <w:t>–</w:t>
      </w:r>
      <w:r w:rsidRPr="00C543C7">
        <w:rPr>
          <w:rFonts w:ascii="Palatino Linotype" w:hAnsi="Palatino Linotype"/>
          <w:b/>
          <w:sz w:val="20"/>
          <w:szCs w:val="20"/>
        </w:rPr>
        <w:t xml:space="preserve"> </w:t>
      </w:r>
      <w:r w:rsidR="001E30F1">
        <w:rPr>
          <w:rFonts w:ascii="Palatino Linotype" w:hAnsi="Palatino Linotype"/>
          <w:b/>
          <w:sz w:val="20"/>
          <w:szCs w:val="20"/>
        </w:rPr>
        <w:t xml:space="preserve">Берётся из таблицы: </w:t>
      </w:r>
      <w:r w:rsidR="001E30F1" w:rsidRPr="00C543C7">
        <w:rPr>
          <w:rFonts w:ascii="Palatino Linotype" w:hAnsi="Palatino Linotype"/>
          <w:b/>
          <w:sz w:val="20"/>
          <w:szCs w:val="20"/>
        </w:rPr>
        <w:t>ТИПЫ ТОРГОВЫХ ТОЧЕК</w:t>
      </w:r>
      <w:r w:rsidR="00411DF3">
        <w:rPr>
          <w:rFonts w:ascii="Palatino Linotype" w:hAnsi="Palatino Linotype"/>
          <w:b/>
          <w:color w:val="FF0000"/>
          <w:sz w:val="20"/>
          <w:szCs w:val="20"/>
        </w:rPr>
        <w:t>!!!ММС!!! Реализовано в дополнительных реквизитах Контрагентов</w:t>
      </w:r>
    </w:p>
    <w:p w14:paraId="5D53C475" w14:textId="25471F43" w:rsidR="00C543C7" w:rsidRPr="00C543C7" w:rsidRDefault="00C543C7" w:rsidP="00411DF3">
      <w:pPr>
        <w:spacing w:after="60"/>
        <w:ind w:left="360"/>
        <w:jc w:val="both"/>
        <w:rPr>
          <w:rFonts w:ascii="Palatino Linotype" w:hAnsi="Palatino Linotype"/>
          <w:sz w:val="20"/>
          <w:szCs w:val="20"/>
        </w:rPr>
      </w:pPr>
    </w:p>
    <w:p w14:paraId="1CC6ECF7" w14:textId="77777777" w:rsidR="00411DF3" w:rsidRPr="001E30F1" w:rsidRDefault="00AD2205" w:rsidP="00411DF3">
      <w:pPr>
        <w:numPr>
          <w:ilvl w:val="0"/>
          <w:numId w:val="2"/>
        </w:numPr>
        <w:spacing w:after="60"/>
        <w:jc w:val="both"/>
        <w:rPr>
          <w:rFonts w:ascii="Palatino Linotype" w:hAnsi="Palatino Linotype"/>
          <w:sz w:val="20"/>
          <w:szCs w:val="20"/>
        </w:rPr>
      </w:pPr>
      <w:proofErr w:type="spellStart"/>
      <w:r>
        <w:rPr>
          <w:rFonts w:ascii="Palatino Linotype" w:hAnsi="Palatino Linotype"/>
          <w:b/>
          <w:color w:val="0000FF"/>
          <w:sz w:val="20"/>
          <w:szCs w:val="20"/>
          <w:lang w:val="en-US"/>
        </w:rPr>
        <w:t>T</w:t>
      </w:r>
      <w:r w:rsidR="00C543C7" w:rsidRPr="00C543C7">
        <w:rPr>
          <w:rFonts w:ascii="Palatino Linotype" w:hAnsi="Palatino Linotype"/>
          <w:b/>
          <w:color w:val="0000FF"/>
          <w:sz w:val="20"/>
          <w:szCs w:val="20"/>
          <w:lang w:val="en-US"/>
        </w:rPr>
        <w:t>Channel</w:t>
      </w:r>
      <w:proofErr w:type="spellEnd"/>
      <w:r w:rsidR="00C543C7" w:rsidRPr="00C543C7">
        <w:rPr>
          <w:rFonts w:ascii="Palatino Linotype" w:hAnsi="Palatino Linotype"/>
          <w:b/>
          <w:color w:val="0000FF"/>
          <w:sz w:val="20"/>
          <w:szCs w:val="20"/>
        </w:rPr>
        <w:t xml:space="preserve"> (</w:t>
      </w:r>
      <w:r w:rsidR="001E30F1" w:rsidRPr="001E30F1">
        <w:rPr>
          <w:rFonts w:ascii="Palatino Linotype" w:hAnsi="Palatino Linotype"/>
          <w:b/>
          <w:color w:val="0000FF"/>
          <w:sz w:val="20"/>
          <w:szCs w:val="20"/>
        </w:rPr>
        <w:t>ТИП ТОЧКИ ДОСТАВКИ</w:t>
      </w:r>
      <w:r w:rsidR="00C543C7" w:rsidRPr="00C543C7">
        <w:rPr>
          <w:rFonts w:ascii="Palatino Linotype" w:hAnsi="Palatino Linotype"/>
          <w:b/>
          <w:color w:val="0000FF"/>
          <w:sz w:val="20"/>
          <w:szCs w:val="20"/>
        </w:rPr>
        <w:t>)</w:t>
      </w:r>
      <w:r w:rsidR="00C543C7" w:rsidRPr="00C543C7">
        <w:rPr>
          <w:rFonts w:ascii="Palatino Linotype" w:hAnsi="Palatino Linotype"/>
          <w:b/>
          <w:sz w:val="20"/>
          <w:szCs w:val="20"/>
        </w:rPr>
        <w:t xml:space="preserve"> - </w:t>
      </w:r>
      <w:r w:rsidR="001E30F1">
        <w:rPr>
          <w:rFonts w:ascii="Palatino Linotype" w:hAnsi="Palatino Linotype"/>
          <w:b/>
          <w:sz w:val="20"/>
          <w:szCs w:val="20"/>
        </w:rPr>
        <w:t xml:space="preserve">Берётся из таблицы: </w:t>
      </w:r>
      <w:r w:rsidR="001E30F1" w:rsidRPr="00C543C7">
        <w:rPr>
          <w:rFonts w:ascii="Palatino Linotype" w:hAnsi="Palatino Linotype"/>
          <w:b/>
          <w:sz w:val="20"/>
          <w:szCs w:val="20"/>
        </w:rPr>
        <w:t>ТИПЫ ТОРГОВЫХ ТОЧЕК</w:t>
      </w:r>
      <w:r w:rsidR="00411DF3">
        <w:rPr>
          <w:rFonts w:ascii="Palatino Linotype" w:hAnsi="Palatino Linotype"/>
          <w:b/>
          <w:color w:val="FF0000"/>
          <w:sz w:val="20"/>
          <w:szCs w:val="20"/>
        </w:rPr>
        <w:t>!!!ММС!!! Реализовано в дополнительных реквизитах Контрагентов</w:t>
      </w:r>
    </w:p>
    <w:p w14:paraId="71A49B96" w14:textId="167D6FB0" w:rsidR="00C543C7" w:rsidRPr="00C543C7" w:rsidRDefault="00C543C7" w:rsidP="00411DF3">
      <w:pPr>
        <w:spacing w:after="60"/>
        <w:ind w:left="720"/>
        <w:jc w:val="both"/>
        <w:rPr>
          <w:rFonts w:ascii="Palatino Linotype" w:hAnsi="Palatino Linotype"/>
          <w:sz w:val="20"/>
          <w:szCs w:val="20"/>
        </w:rPr>
      </w:pPr>
    </w:p>
    <w:p w14:paraId="52F1B696" w14:textId="77777777" w:rsidR="00C543C7" w:rsidRPr="004361B5" w:rsidRDefault="00C543C7" w:rsidP="00C543C7">
      <w:pPr>
        <w:spacing w:after="60"/>
        <w:ind w:left="720"/>
        <w:jc w:val="both"/>
        <w:rPr>
          <w:rFonts w:ascii="Palatino Linotype" w:hAnsi="Palatino Linotype"/>
          <w:sz w:val="20"/>
          <w:szCs w:val="20"/>
        </w:rPr>
      </w:pPr>
    </w:p>
    <w:p w14:paraId="1DF68451" w14:textId="77777777" w:rsidR="007E44D4" w:rsidRPr="009D47D4" w:rsidRDefault="007E44D4" w:rsidP="007E44D4">
      <w:pPr>
        <w:spacing w:after="60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  <w:proofErr w:type="gramStart"/>
      <w:r w:rsidRPr="009D47D4">
        <w:rPr>
          <w:rFonts w:ascii="Palatino Linotype" w:hAnsi="Palatino Linotype"/>
          <w:b/>
          <w:bCs/>
          <w:sz w:val="20"/>
          <w:szCs w:val="20"/>
        </w:rPr>
        <w:t>Сроки  предоставления</w:t>
      </w:r>
      <w:proofErr w:type="gramEnd"/>
      <w:r w:rsidRPr="009D47D4">
        <w:rPr>
          <w:rFonts w:ascii="Palatino Linotype" w:hAnsi="Palatino Linotype"/>
          <w:b/>
          <w:bCs/>
          <w:sz w:val="20"/>
          <w:szCs w:val="20"/>
        </w:rPr>
        <w:t xml:space="preserve"> отчета:</w:t>
      </w:r>
    </w:p>
    <w:p w14:paraId="153ED984" w14:textId="77777777" w:rsidR="006760C6" w:rsidRPr="00420242" w:rsidRDefault="006760C6" w:rsidP="006760C6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9D47D4">
        <w:rPr>
          <w:rFonts w:ascii="Palatino Linotype" w:hAnsi="Palatino Linotype"/>
          <w:bCs/>
          <w:sz w:val="20"/>
          <w:szCs w:val="20"/>
        </w:rPr>
        <w:t xml:space="preserve">Отчет предоставляется </w:t>
      </w:r>
      <w:r w:rsidRPr="009D47D4">
        <w:rPr>
          <w:rFonts w:ascii="Palatino Linotype" w:hAnsi="Palatino Linotype"/>
          <w:b/>
          <w:bCs/>
          <w:sz w:val="20"/>
          <w:szCs w:val="20"/>
        </w:rPr>
        <w:t>ежедневно</w:t>
      </w:r>
      <w:r w:rsidR="00C86ECF">
        <w:rPr>
          <w:rFonts w:ascii="Palatino Linotype" w:hAnsi="Palatino Linotype"/>
          <w:b/>
          <w:bCs/>
          <w:sz w:val="20"/>
          <w:szCs w:val="20"/>
        </w:rPr>
        <w:t xml:space="preserve">. </w:t>
      </w:r>
      <w:r w:rsidR="00C86ECF">
        <w:rPr>
          <w:rFonts w:ascii="Palatino Linotype" w:hAnsi="Palatino Linotype"/>
          <w:bCs/>
          <w:sz w:val="20"/>
          <w:szCs w:val="20"/>
        </w:rPr>
        <w:t>О</w:t>
      </w:r>
      <w:r w:rsidRPr="009D47D4">
        <w:rPr>
          <w:rFonts w:ascii="Palatino Linotype" w:hAnsi="Palatino Linotype"/>
          <w:bCs/>
          <w:sz w:val="20"/>
          <w:szCs w:val="20"/>
        </w:rPr>
        <w:t>тче</w:t>
      </w:r>
      <w:r w:rsidR="00C86ECF">
        <w:rPr>
          <w:rFonts w:ascii="Palatino Linotype" w:hAnsi="Palatino Linotype"/>
          <w:bCs/>
          <w:sz w:val="20"/>
          <w:szCs w:val="20"/>
        </w:rPr>
        <w:t>т</w:t>
      </w:r>
      <w:r w:rsidRPr="009D47D4">
        <w:rPr>
          <w:rFonts w:ascii="Palatino Linotype" w:hAnsi="Palatino Linotype"/>
          <w:bCs/>
          <w:sz w:val="20"/>
          <w:szCs w:val="20"/>
        </w:rPr>
        <w:t xml:space="preserve"> предоставляются с данными начиная с 1 числа текущего месяца по дату, предшествующую дате предоставления отчетности. </w:t>
      </w:r>
    </w:p>
    <w:p w14:paraId="272B5860" w14:textId="77777777" w:rsidR="00500C9F" w:rsidRDefault="00500C9F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</w:p>
    <w:p w14:paraId="44EA0FED" w14:textId="77777777" w:rsidR="002140A7" w:rsidRPr="004361B5" w:rsidRDefault="002140A7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>Еже</w:t>
      </w:r>
      <w:r w:rsidR="007E44D4">
        <w:rPr>
          <w:rFonts w:ascii="Palatino Linotype" w:hAnsi="Palatino Linotype"/>
          <w:bCs/>
          <w:sz w:val="20"/>
          <w:szCs w:val="20"/>
        </w:rPr>
        <w:t xml:space="preserve">дневный </w:t>
      </w:r>
      <w:r w:rsidRPr="004361B5">
        <w:rPr>
          <w:rFonts w:ascii="Palatino Linotype" w:hAnsi="Palatino Linotype"/>
          <w:bCs/>
          <w:sz w:val="20"/>
          <w:szCs w:val="20"/>
        </w:rPr>
        <w:t xml:space="preserve">отчет </w:t>
      </w:r>
      <w:r w:rsidR="00C86ECF">
        <w:rPr>
          <w:rFonts w:ascii="Palatino Linotype" w:hAnsi="Palatino Linotype"/>
          <w:bCs/>
          <w:sz w:val="20"/>
          <w:szCs w:val="20"/>
        </w:rPr>
        <w:t>должен</w:t>
      </w:r>
      <w:r w:rsidR="00EF4E40" w:rsidRPr="004361B5">
        <w:rPr>
          <w:rFonts w:ascii="Palatino Linotype" w:hAnsi="Palatino Linotype"/>
          <w:bCs/>
          <w:sz w:val="20"/>
          <w:szCs w:val="20"/>
        </w:rPr>
        <w:t xml:space="preserve"> </w:t>
      </w:r>
      <w:r w:rsidRPr="004361B5">
        <w:rPr>
          <w:rFonts w:ascii="Palatino Linotype" w:hAnsi="Palatino Linotype"/>
          <w:bCs/>
          <w:sz w:val="20"/>
          <w:szCs w:val="20"/>
        </w:rPr>
        <w:t xml:space="preserve">включать только те торговые точки, по которым были продажи в эту неделю. </w:t>
      </w:r>
      <w:r w:rsidR="006760C6" w:rsidRPr="00420242">
        <w:rPr>
          <w:rFonts w:ascii="Palatino Linotype" w:hAnsi="Palatino Linotype"/>
          <w:b/>
          <w:bCs/>
          <w:sz w:val="20"/>
          <w:szCs w:val="20"/>
        </w:rPr>
        <w:t>Записи в таблице должны быть уникальными!!! Дублирование записей не допускается!!!</w:t>
      </w:r>
    </w:p>
    <w:p w14:paraId="6271C1A6" w14:textId="77777777" w:rsidR="002140A7" w:rsidRPr="004361B5" w:rsidRDefault="002140A7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>До момента перехода на штатный режим работы отчетность предоставляется 2 раза в неделю.</w:t>
      </w:r>
    </w:p>
    <w:p w14:paraId="411EF33E" w14:textId="77777777" w:rsidR="002140A7" w:rsidRPr="004361B5" w:rsidRDefault="002140A7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</w:p>
    <w:p w14:paraId="5B66679D" w14:textId="77777777" w:rsidR="002140A7" w:rsidRPr="004361B5" w:rsidRDefault="002140A7" w:rsidP="002140A7">
      <w:pPr>
        <w:spacing w:after="60"/>
        <w:jc w:val="both"/>
        <w:outlineLvl w:val="0"/>
        <w:rPr>
          <w:rFonts w:ascii="Palatino Linotype" w:hAnsi="Palatino Linotype"/>
          <w:b/>
          <w:bCs/>
          <w:sz w:val="20"/>
          <w:szCs w:val="20"/>
        </w:rPr>
      </w:pPr>
      <w:r w:rsidRPr="004361B5">
        <w:rPr>
          <w:rFonts w:ascii="Palatino Linotype" w:hAnsi="Palatino Linotype"/>
          <w:b/>
          <w:bCs/>
          <w:sz w:val="20"/>
          <w:szCs w:val="20"/>
        </w:rPr>
        <w:t>Название файла:</w:t>
      </w:r>
    </w:p>
    <w:p w14:paraId="02A1E6ED" w14:textId="77777777" w:rsidR="002140A7" w:rsidRPr="004361B5" w:rsidRDefault="002140A7" w:rsidP="002140A7">
      <w:pPr>
        <w:spacing w:after="60"/>
        <w:jc w:val="both"/>
        <w:outlineLvl w:val="0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 xml:space="preserve">В названии файла отчета присутствуют: </w:t>
      </w:r>
    </w:p>
    <w:p w14:paraId="1824D35D" w14:textId="77777777" w:rsidR="002140A7" w:rsidRPr="004361B5" w:rsidRDefault="002140A7" w:rsidP="002140A7">
      <w:pPr>
        <w:numPr>
          <w:ilvl w:val="0"/>
          <w:numId w:val="7"/>
        </w:numPr>
        <w:spacing w:after="60"/>
        <w:jc w:val="both"/>
        <w:outlineLvl w:val="0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 xml:space="preserve">Идентификатор файла – </w:t>
      </w:r>
      <w:r w:rsidRPr="004361B5">
        <w:rPr>
          <w:rFonts w:ascii="Palatino Linotype" w:hAnsi="Palatino Linotype"/>
          <w:b/>
          <w:bCs/>
          <w:color w:val="FF0000"/>
          <w:sz w:val="20"/>
          <w:szCs w:val="20"/>
          <w:lang w:val="en-US"/>
        </w:rPr>
        <w:t>P</w:t>
      </w:r>
      <w:r w:rsidRPr="004361B5">
        <w:rPr>
          <w:rFonts w:ascii="Palatino Linotype" w:hAnsi="Palatino Linotype"/>
          <w:bCs/>
          <w:sz w:val="20"/>
          <w:szCs w:val="20"/>
        </w:rPr>
        <w:t xml:space="preserve"> (латинская). Говорит о том, что это справочник торговых точек дистрибьютора;</w:t>
      </w:r>
    </w:p>
    <w:p w14:paraId="57CD5248" w14:textId="77777777" w:rsidR="002140A7" w:rsidRPr="004361B5" w:rsidRDefault="002140A7" w:rsidP="002140A7">
      <w:pPr>
        <w:numPr>
          <w:ilvl w:val="0"/>
          <w:numId w:val="7"/>
        </w:numPr>
        <w:spacing w:after="60"/>
        <w:jc w:val="both"/>
        <w:outlineLvl w:val="0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 xml:space="preserve">Дата отчета (в формате </w:t>
      </w:r>
      <w:proofErr w:type="spellStart"/>
      <w:r w:rsidRPr="004361B5">
        <w:rPr>
          <w:rFonts w:ascii="Palatino Linotype" w:hAnsi="Palatino Linotype"/>
          <w:bCs/>
          <w:i/>
          <w:color w:val="993366"/>
          <w:sz w:val="20"/>
          <w:szCs w:val="20"/>
        </w:rPr>
        <w:t>дд.</w:t>
      </w:r>
      <w:proofErr w:type="gramStart"/>
      <w:r w:rsidRPr="004361B5">
        <w:rPr>
          <w:rFonts w:ascii="Palatino Linotype" w:hAnsi="Palatino Linotype"/>
          <w:bCs/>
          <w:i/>
          <w:color w:val="993366"/>
          <w:sz w:val="20"/>
          <w:szCs w:val="20"/>
        </w:rPr>
        <w:t>мм.г</w:t>
      </w:r>
      <w:proofErr w:type="spellEnd"/>
      <w:proofErr w:type="gramEnd"/>
      <w:r w:rsidRPr="004361B5">
        <w:rPr>
          <w:rFonts w:ascii="Palatino Linotype" w:hAnsi="Palatino Linotype"/>
          <w:bCs/>
          <w:sz w:val="20"/>
          <w:szCs w:val="20"/>
        </w:rPr>
        <w:t>). Дата отчета – дата формирования отчета, тогда как данные в отчете содержаться за неделю;</w:t>
      </w:r>
    </w:p>
    <w:p w14:paraId="7ADA672C" w14:textId="77777777" w:rsidR="00EB4462" w:rsidRPr="004361B5" w:rsidRDefault="00EB4462" w:rsidP="00EB4462">
      <w:pPr>
        <w:numPr>
          <w:ilvl w:val="0"/>
          <w:numId w:val="7"/>
        </w:num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 xml:space="preserve">Идентификатор периодичности отчета – </w:t>
      </w:r>
      <w:r w:rsidRPr="004361B5">
        <w:rPr>
          <w:rFonts w:ascii="Palatino Linotype" w:hAnsi="Palatino Linotype"/>
          <w:bCs/>
          <w:color w:val="00FF00"/>
          <w:sz w:val="20"/>
          <w:szCs w:val="20"/>
          <w:lang w:val="en-US"/>
        </w:rPr>
        <w:t>W</w:t>
      </w:r>
      <w:r w:rsidRPr="004361B5">
        <w:rPr>
          <w:rFonts w:ascii="Palatino Linotype" w:hAnsi="Palatino Linotype"/>
          <w:bCs/>
          <w:sz w:val="20"/>
          <w:szCs w:val="20"/>
        </w:rPr>
        <w:t xml:space="preserve"> (латинская). Указывает на период данных, который содержится в отчете</w:t>
      </w:r>
      <w:r>
        <w:rPr>
          <w:rFonts w:ascii="Palatino Linotype" w:hAnsi="Palatino Linotype"/>
          <w:bCs/>
          <w:sz w:val="20"/>
          <w:szCs w:val="20"/>
        </w:rPr>
        <w:t xml:space="preserve">, </w:t>
      </w:r>
      <w:r w:rsidRPr="004361B5">
        <w:rPr>
          <w:rFonts w:ascii="Palatino Linotype" w:hAnsi="Palatino Linotype"/>
          <w:bCs/>
          <w:color w:val="00FF00"/>
          <w:sz w:val="20"/>
          <w:szCs w:val="20"/>
          <w:lang w:val="en-US"/>
        </w:rPr>
        <w:t>W</w:t>
      </w:r>
      <w:r w:rsidRPr="004361B5">
        <w:rPr>
          <w:rFonts w:ascii="Palatino Linotype" w:hAnsi="Palatino Linotype"/>
          <w:bCs/>
          <w:sz w:val="20"/>
          <w:szCs w:val="20"/>
        </w:rPr>
        <w:t xml:space="preserve"> – </w:t>
      </w:r>
      <w:r w:rsidRPr="004361B5">
        <w:rPr>
          <w:rFonts w:ascii="Palatino Linotype" w:hAnsi="Palatino Linotype"/>
          <w:bCs/>
          <w:sz w:val="20"/>
          <w:szCs w:val="20"/>
          <w:lang w:val="en-US"/>
        </w:rPr>
        <w:t>week</w:t>
      </w:r>
      <w:r w:rsidRPr="004361B5">
        <w:rPr>
          <w:rFonts w:ascii="Palatino Linotype" w:hAnsi="Palatino Linotype"/>
          <w:bCs/>
          <w:sz w:val="20"/>
          <w:szCs w:val="20"/>
        </w:rPr>
        <w:t>/неделя.</w:t>
      </w:r>
    </w:p>
    <w:p w14:paraId="27B50D14" w14:textId="77777777" w:rsidR="002140A7" w:rsidRPr="004361B5" w:rsidRDefault="002140A7" w:rsidP="002140A7">
      <w:pPr>
        <w:numPr>
          <w:ilvl w:val="0"/>
          <w:numId w:val="7"/>
        </w:num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 xml:space="preserve">Номер </w:t>
      </w:r>
      <w:proofErr w:type="gramStart"/>
      <w:r w:rsidRPr="004361B5">
        <w:rPr>
          <w:rFonts w:ascii="Palatino Linotype" w:hAnsi="Palatino Linotype"/>
          <w:bCs/>
          <w:sz w:val="20"/>
          <w:szCs w:val="20"/>
        </w:rPr>
        <w:t>файла, в случае, если</w:t>
      </w:r>
      <w:proofErr w:type="gramEnd"/>
      <w:r w:rsidRPr="004361B5">
        <w:rPr>
          <w:rFonts w:ascii="Palatino Linotype" w:hAnsi="Palatino Linotype"/>
          <w:bCs/>
          <w:sz w:val="20"/>
          <w:szCs w:val="20"/>
        </w:rPr>
        <w:t xml:space="preserve"> дистрибьютор присылает данные из нескольких учетных систем. Нумерация файлов начинается со значения 1. Если у дистрибьютора одна учетная система, то по умолчанию номер должен быть 1.</w:t>
      </w:r>
    </w:p>
    <w:p w14:paraId="67C3891C" w14:textId="77777777" w:rsidR="002140A7" w:rsidRPr="004361B5" w:rsidRDefault="002140A7" w:rsidP="002140A7">
      <w:pPr>
        <w:spacing w:after="60"/>
        <w:outlineLvl w:val="0"/>
        <w:rPr>
          <w:rFonts w:ascii="Palatino Linotype" w:hAnsi="Palatino Linotype"/>
          <w:b/>
          <w:bCs/>
          <w:sz w:val="20"/>
          <w:szCs w:val="20"/>
        </w:rPr>
      </w:pPr>
      <w:r w:rsidRPr="004361B5">
        <w:rPr>
          <w:rFonts w:ascii="Palatino Linotype" w:hAnsi="Palatino Linotype"/>
          <w:b/>
          <w:bCs/>
          <w:sz w:val="20"/>
          <w:szCs w:val="20"/>
        </w:rPr>
        <w:t>Пример.</w:t>
      </w:r>
    </w:p>
    <w:p w14:paraId="536FF700" w14:textId="77777777" w:rsidR="002140A7" w:rsidRPr="004361B5" w:rsidRDefault="002140A7" w:rsidP="002140A7">
      <w:pPr>
        <w:spacing w:after="60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>Еже</w:t>
      </w:r>
      <w:r w:rsidR="007E44D4">
        <w:rPr>
          <w:rFonts w:ascii="Palatino Linotype" w:hAnsi="Palatino Linotype"/>
          <w:bCs/>
          <w:sz w:val="20"/>
          <w:szCs w:val="20"/>
        </w:rPr>
        <w:t>дневный</w:t>
      </w:r>
      <w:r w:rsidRPr="004361B5">
        <w:rPr>
          <w:rFonts w:ascii="Palatino Linotype" w:hAnsi="Palatino Linotype"/>
          <w:bCs/>
          <w:sz w:val="20"/>
          <w:szCs w:val="20"/>
        </w:rPr>
        <w:t xml:space="preserve"> отчет, предоставленный 17 августа 20</w:t>
      </w:r>
      <w:r w:rsidR="009D47D4">
        <w:rPr>
          <w:rFonts w:ascii="Palatino Linotype" w:hAnsi="Palatino Linotype"/>
          <w:bCs/>
          <w:sz w:val="20"/>
          <w:szCs w:val="20"/>
        </w:rPr>
        <w:t>12</w:t>
      </w:r>
      <w:r w:rsidRPr="004361B5">
        <w:rPr>
          <w:rFonts w:ascii="Palatino Linotype" w:hAnsi="Palatino Linotype"/>
          <w:bCs/>
          <w:sz w:val="20"/>
          <w:szCs w:val="20"/>
        </w:rPr>
        <w:t xml:space="preserve"> </w:t>
      </w:r>
      <w:proofErr w:type="gramStart"/>
      <w:r w:rsidRPr="004361B5">
        <w:rPr>
          <w:rFonts w:ascii="Palatino Linotype" w:hAnsi="Palatino Linotype"/>
          <w:bCs/>
          <w:sz w:val="20"/>
          <w:szCs w:val="20"/>
        </w:rPr>
        <w:t>года,  будет</w:t>
      </w:r>
      <w:proofErr w:type="gramEnd"/>
      <w:r w:rsidRPr="004361B5">
        <w:rPr>
          <w:rFonts w:ascii="Palatino Linotype" w:hAnsi="Palatino Linotype"/>
          <w:bCs/>
          <w:sz w:val="20"/>
          <w:szCs w:val="20"/>
        </w:rPr>
        <w:t xml:space="preserve"> называться:</w:t>
      </w:r>
    </w:p>
    <w:p w14:paraId="09639032" w14:textId="77777777" w:rsidR="002140A7" w:rsidRPr="004361B5" w:rsidRDefault="002140A7" w:rsidP="002140A7">
      <w:pPr>
        <w:spacing w:after="60"/>
        <w:jc w:val="center"/>
        <w:outlineLvl w:val="0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/>
          <w:bCs/>
          <w:color w:val="FF0000"/>
          <w:sz w:val="20"/>
          <w:szCs w:val="20"/>
          <w:lang w:val="en-US"/>
        </w:rPr>
        <w:t>P</w:t>
      </w:r>
      <w:r w:rsidRPr="004361B5">
        <w:rPr>
          <w:rFonts w:ascii="Palatino Linotype" w:hAnsi="Palatino Linotype"/>
          <w:b/>
          <w:bCs/>
          <w:color w:val="993366"/>
          <w:sz w:val="20"/>
          <w:szCs w:val="20"/>
        </w:rPr>
        <w:t>1708</w:t>
      </w:r>
      <w:r w:rsidR="009D47D4">
        <w:rPr>
          <w:rFonts w:ascii="Palatino Linotype" w:hAnsi="Palatino Linotype"/>
          <w:b/>
          <w:bCs/>
          <w:color w:val="993366"/>
          <w:sz w:val="20"/>
          <w:szCs w:val="20"/>
        </w:rPr>
        <w:t>2</w:t>
      </w:r>
      <w:r w:rsidRPr="004361B5">
        <w:rPr>
          <w:rFonts w:ascii="Palatino Linotype" w:hAnsi="Palatino Linotype"/>
          <w:b/>
          <w:bCs/>
          <w:color w:val="00FF00"/>
          <w:sz w:val="20"/>
          <w:szCs w:val="20"/>
          <w:lang w:val="en-US"/>
        </w:rPr>
        <w:t>W</w:t>
      </w:r>
      <w:r w:rsidRPr="004361B5">
        <w:rPr>
          <w:rFonts w:ascii="Palatino Linotype" w:hAnsi="Palatino Linotype"/>
          <w:b/>
          <w:bCs/>
          <w:sz w:val="20"/>
          <w:szCs w:val="20"/>
        </w:rPr>
        <w:t>1.</w:t>
      </w:r>
      <w:r w:rsidRPr="004361B5">
        <w:rPr>
          <w:rFonts w:ascii="Palatino Linotype" w:hAnsi="Palatino Linotype"/>
          <w:b/>
          <w:bCs/>
          <w:sz w:val="20"/>
          <w:szCs w:val="20"/>
          <w:lang w:val="en-US"/>
        </w:rPr>
        <w:t>dbf</w:t>
      </w:r>
      <w:r w:rsidRPr="004361B5">
        <w:rPr>
          <w:rFonts w:ascii="Palatino Linotype" w:hAnsi="Palatino Linotype"/>
          <w:bCs/>
          <w:sz w:val="20"/>
          <w:szCs w:val="20"/>
        </w:rPr>
        <w:t>.</w:t>
      </w:r>
    </w:p>
    <w:p w14:paraId="4B9F95CC" w14:textId="77777777" w:rsidR="00F01D5B" w:rsidRDefault="002140A7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>Необходимо обратить внимание на согласованность отчетов</w:t>
      </w:r>
      <w:r w:rsidR="00F01D5B">
        <w:rPr>
          <w:rFonts w:ascii="Palatino Linotype" w:hAnsi="Palatino Linotype"/>
          <w:bCs/>
          <w:sz w:val="20"/>
          <w:szCs w:val="20"/>
        </w:rPr>
        <w:t xml:space="preserve">: код клиента в </w:t>
      </w:r>
      <w:r w:rsidR="00F01D5B" w:rsidRPr="00F01D5B">
        <w:rPr>
          <w:rFonts w:ascii="Palatino Linotype" w:hAnsi="Palatino Linotype"/>
          <w:b/>
          <w:bCs/>
          <w:sz w:val="20"/>
          <w:szCs w:val="20"/>
        </w:rPr>
        <w:t>отчете</w:t>
      </w:r>
      <w:r w:rsidRPr="004361B5">
        <w:rPr>
          <w:rFonts w:ascii="Palatino Linotype" w:hAnsi="Palatino Linotype"/>
          <w:b/>
          <w:bCs/>
          <w:sz w:val="20"/>
          <w:szCs w:val="20"/>
        </w:rPr>
        <w:t xml:space="preserve"> о торговых точках дистрибьютора должен соответствовать коду клиента из клиентской базы дистрибьютора. </w:t>
      </w:r>
      <w:r w:rsidRPr="004361B5">
        <w:rPr>
          <w:rFonts w:ascii="Palatino Linotype" w:hAnsi="Palatino Linotype"/>
          <w:bCs/>
          <w:sz w:val="20"/>
          <w:szCs w:val="20"/>
        </w:rPr>
        <w:t xml:space="preserve">Также необходимо осуществлять проверку на непротиворечивость данных: </w:t>
      </w:r>
      <w:r w:rsidR="00F01D5B">
        <w:rPr>
          <w:rFonts w:ascii="Palatino Linotype" w:hAnsi="Palatino Linotype"/>
          <w:bCs/>
          <w:sz w:val="20"/>
          <w:szCs w:val="20"/>
        </w:rPr>
        <w:t>е</w:t>
      </w:r>
      <w:r w:rsidRPr="004361B5">
        <w:rPr>
          <w:rFonts w:ascii="Palatino Linotype" w:hAnsi="Palatino Linotype"/>
          <w:bCs/>
          <w:sz w:val="20"/>
          <w:szCs w:val="20"/>
        </w:rPr>
        <w:t xml:space="preserve">сли клиент прекратил работу, то торговая точка должна либо закрыться, либо у нее должен поменяться клиент. </w:t>
      </w:r>
    </w:p>
    <w:p w14:paraId="44427F76" w14:textId="77777777" w:rsidR="002140A7" w:rsidRPr="004361B5" w:rsidRDefault="002140A7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>Также необходимо согласовывать отчет о продажах со справочником торговых точек, а именно в отчете о продажах не может быть торговых точек, которые не заведены в справочнике торговых точек.  Равно как и каждая торговая точка должна быть прикреплена к карточке клиента, ситуация, когда заведена торговая точка, а в клиентской базе отсутствует соответствующий клиент, или он уже закрылся на момент существования торговой точки клиента – недопустима.</w:t>
      </w:r>
    </w:p>
    <w:p w14:paraId="4620AF3A" w14:textId="77777777" w:rsidR="002140A7" w:rsidRPr="004361B5" w:rsidRDefault="002140A7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4361B5">
        <w:rPr>
          <w:rFonts w:ascii="Palatino Linotype" w:hAnsi="Palatino Linotype"/>
          <w:bCs/>
          <w:sz w:val="20"/>
          <w:szCs w:val="20"/>
        </w:rPr>
        <w:t>Достоверность и полнота заполнения полей карточки будет проверяться торговыми представителями, работающими с дистрибьюторами, а также членами эксклюзивных команд.</w:t>
      </w:r>
    </w:p>
    <w:p w14:paraId="6EEF2A58" w14:textId="77777777" w:rsidR="00C86ECF" w:rsidRDefault="00C86ECF" w:rsidP="00E94F22">
      <w:pPr>
        <w:spacing w:after="60"/>
        <w:rPr>
          <w:rFonts w:ascii="Palatino Linotype" w:hAnsi="Palatino Linotype"/>
          <w:bCs/>
          <w:sz w:val="20"/>
          <w:szCs w:val="20"/>
        </w:rPr>
      </w:pPr>
    </w:p>
    <w:p w14:paraId="68386FD9" w14:textId="77777777" w:rsidR="004D3413" w:rsidRPr="00E94F22" w:rsidRDefault="004D3413" w:rsidP="00E94F22">
      <w:pPr>
        <w:spacing w:after="60"/>
        <w:rPr>
          <w:rFonts w:ascii="Palatino Linotype" w:hAnsi="Palatino Linotype"/>
          <w:bCs/>
          <w:color w:val="0000FF"/>
          <w:sz w:val="20"/>
          <w:szCs w:val="20"/>
        </w:rPr>
      </w:pPr>
      <w:r w:rsidRPr="00E94F22">
        <w:rPr>
          <w:rFonts w:ascii="Palatino Linotype" w:hAnsi="Palatino Linotype"/>
          <w:bCs/>
          <w:sz w:val="20"/>
          <w:szCs w:val="20"/>
        </w:rPr>
        <w:t>Для информационной</w:t>
      </w:r>
      <w:r w:rsidR="00642A83" w:rsidRPr="00E94F22">
        <w:rPr>
          <w:rFonts w:ascii="Palatino Linotype" w:hAnsi="Palatino Linotype"/>
          <w:bCs/>
          <w:sz w:val="20"/>
          <w:szCs w:val="20"/>
        </w:rPr>
        <w:t xml:space="preserve"> и технической поддержки проекта создан сайт</w:t>
      </w:r>
      <w:r w:rsidR="00642A83" w:rsidRPr="00E94F22">
        <w:rPr>
          <w:rFonts w:ascii="Palatino Linotype" w:hAnsi="Palatino Linotype"/>
          <w:bCs/>
          <w:color w:val="0000FF"/>
          <w:sz w:val="20"/>
          <w:szCs w:val="20"/>
        </w:rPr>
        <w:t xml:space="preserve"> </w:t>
      </w:r>
      <w:hyperlink r:id="rId12" w:history="1">
        <w:r w:rsidR="009D47D4">
          <w:rPr>
            <w:rStyle w:val="a8"/>
            <w:rFonts w:ascii="Palatino Linotype" w:hAnsi="Palatino Linotype"/>
            <w:bCs/>
            <w:sz w:val="20"/>
            <w:szCs w:val="20"/>
            <w:lang w:val="en-US"/>
          </w:rPr>
          <w:t>http</w:t>
        </w:r>
        <w:r w:rsidR="009D47D4" w:rsidRPr="009D47D4">
          <w:rPr>
            <w:rStyle w:val="a8"/>
            <w:rFonts w:ascii="Palatino Linotype" w:hAnsi="Palatino Linotype"/>
            <w:bCs/>
            <w:sz w:val="20"/>
            <w:szCs w:val="20"/>
          </w:rPr>
          <w:t>://</w:t>
        </w:r>
        <w:r w:rsidR="009D47D4">
          <w:rPr>
            <w:rStyle w:val="a8"/>
            <w:rFonts w:ascii="Palatino Linotype" w:hAnsi="Palatino Linotype"/>
            <w:bCs/>
            <w:sz w:val="20"/>
            <w:szCs w:val="20"/>
            <w:lang w:val="en-US"/>
          </w:rPr>
          <w:t>www</w:t>
        </w:r>
        <w:r w:rsidR="009D47D4" w:rsidRPr="009D47D4">
          <w:rPr>
            <w:rStyle w:val="a8"/>
            <w:rFonts w:ascii="Palatino Linotype" w:hAnsi="Palatino Linotype"/>
            <w:bCs/>
            <w:sz w:val="20"/>
            <w:szCs w:val="20"/>
          </w:rPr>
          <w:t>2.</w:t>
        </w:r>
        <w:proofErr w:type="spellStart"/>
        <w:r w:rsidR="009D47D4">
          <w:rPr>
            <w:rStyle w:val="a8"/>
            <w:rFonts w:ascii="Palatino Linotype" w:hAnsi="Palatino Linotype"/>
            <w:bCs/>
            <w:sz w:val="20"/>
            <w:szCs w:val="20"/>
            <w:lang w:val="en-US"/>
          </w:rPr>
          <w:t>rusprod</w:t>
        </w:r>
        <w:proofErr w:type="spellEnd"/>
        <w:r w:rsidR="009D47D4" w:rsidRPr="009D47D4">
          <w:rPr>
            <w:rStyle w:val="a8"/>
            <w:rFonts w:ascii="Palatino Linotype" w:hAnsi="Palatino Linotype"/>
            <w:bCs/>
            <w:sz w:val="20"/>
            <w:szCs w:val="20"/>
          </w:rPr>
          <w:t>.</w:t>
        </w:r>
        <w:proofErr w:type="spellStart"/>
        <w:r w:rsidR="009D47D4">
          <w:rPr>
            <w:rStyle w:val="a8"/>
            <w:rFonts w:ascii="Palatino Linotype" w:hAnsi="Palatino Linotype"/>
            <w:bCs/>
            <w:sz w:val="20"/>
            <w:szCs w:val="20"/>
            <w:lang w:val="en-US"/>
          </w:rPr>
          <w:t>ru</w:t>
        </w:r>
        <w:proofErr w:type="spellEnd"/>
        <w:r w:rsidR="009D47D4" w:rsidRPr="009D47D4">
          <w:rPr>
            <w:rStyle w:val="a8"/>
            <w:rFonts w:ascii="Palatino Linotype" w:hAnsi="Palatino Linotype"/>
            <w:bCs/>
            <w:sz w:val="20"/>
            <w:szCs w:val="20"/>
          </w:rPr>
          <w:t>/</w:t>
        </w:r>
        <w:proofErr w:type="spellStart"/>
        <w:r w:rsidR="009D47D4">
          <w:rPr>
            <w:rStyle w:val="a8"/>
            <w:rFonts w:ascii="Palatino Linotype" w:hAnsi="Palatino Linotype"/>
            <w:bCs/>
            <w:sz w:val="20"/>
            <w:szCs w:val="20"/>
            <w:lang w:val="en-US"/>
          </w:rPr>
          <w:t>efop</w:t>
        </w:r>
        <w:proofErr w:type="spellEnd"/>
        <w:r w:rsidR="009D47D4" w:rsidRPr="009D47D4">
          <w:rPr>
            <w:rStyle w:val="a8"/>
            <w:rFonts w:ascii="Palatino Linotype" w:hAnsi="Palatino Linotype"/>
            <w:bCs/>
            <w:sz w:val="20"/>
            <w:szCs w:val="20"/>
          </w:rPr>
          <w:t>/</w:t>
        </w:r>
      </w:hyperlink>
      <w:r w:rsidR="009D47D4">
        <w:rPr>
          <w:rFonts w:ascii="Palatino Linotype" w:hAnsi="Palatino Linotype"/>
          <w:bCs/>
          <w:color w:val="0000FF"/>
          <w:sz w:val="20"/>
          <w:szCs w:val="20"/>
        </w:rPr>
        <w:t xml:space="preserve"> </w:t>
      </w:r>
      <w:r w:rsidR="00642A83" w:rsidRPr="00E94F22">
        <w:rPr>
          <w:rFonts w:ascii="Palatino Linotype" w:hAnsi="Palatino Linotype"/>
          <w:bCs/>
          <w:color w:val="0000FF"/>
          <w:sz w:val="20"/>
          <w:szCs w:val="20"/>
        </w:rPr>
        <w:t>.</w:t>
      </w:r>
    </w:p>
    <w:p w14:paraId="5827B7AA" w14:textId="77777777" w:rsidR="00642A83" w:rsidRPr="00E94F22" w:rsidRDefault="00642A83" w:rsidP="002140A7">
      <w:pPr>
        <w:spacing w:after="60"/>
        <w:jc w:val="both"/>
        <w:rPr>
          <w:rFonts w:ascii="Palatino Linotype" w:hAnsi="Palatino Linotype"/>
          <w:bCs/>
          <w:sz w:val="20"/>
          <w:szCs w:val="20"/>
        </w:rPr>
      </w:pPr>
      <w:r w:rsidRPr="00E94F22">
        <w:rPr>
          <w:rFonts w:ascii="Palatino Linotype" w:hAnsi="Palatino Linotype"/>
          <w:bCs/>
          <w:sz w:val="20"/>
          <w:szCs w:val="20"/>
        </w:rPr>
        <w:lastRenderedPageBreak/>
        <w:t xml:space="preserve">На сайте регулярно обновляются коды продукции, справочники типов торговых </w:t>
      </w:r>
      <w:proofErr w:type="gramStart"/>
      <w:r w:rsidRPr="00E94F22">
        <w:rPr>
          <w:rFonts w:ascii="Palatino Linotype" w:hAnsi="Palatino Linotype"/>
          <w:bCs/>
          <w:sz w:val="20"/>
          <w:szCs w:val="20"/>
        </w:rPr>
        <w:t>точек</w:t>
      </w:r>
      <w:r w:rsidR="00EF4E40" w:rsidRPr="00E94F22">
        <w:rPr>
          <w:rFonts w:ascii="Palatino Linotype" w:hAnsi="Palatino Linotype"/>
          <w:bCs/>
          <w:sz w:val="20"/>
          <w:szCs w:val="20"/>
        </w:rPr>
        <w:t>.</w:t>
      </w:r>
      <w:r w:rsidRPr="00E94F22">
        <w:rPr>
          <w:rFonts w:ascii="Palatino Linotype" w:hAnsi="Palatino Linotype"/>
          <w:bCs/>
          <w:sz w:val="20"/>
          <w:szCs w:val="20"/>
        </w:rPr>
        <w:t>.</w:t>
      </w:r>
      <w:proofErr w:type="gramEnd"/>
    </w:p>
    <w:p w14:paraId="06BDDAD0" w14:textId="77777777" w:rsidR="0052538B" w:rsidRDefault="00BD7596" w:rsidP="002140A7">
      <w:pPr>
        <w:spacing w:after="60"/>
        <w:jc w:val="both"/>
        <w:rPr>
          <w:rFonts w:ascii="Arial" w:hAnsi="Arial" w:cs="Arial"/>
          <w:b/>
          <w:bCs/>
          <w:color w:val="220000"/>
          <w:sz w:val="20"/>
          <w:szCs w:val="20"/>
        </w:rPr>
      </w:pPr>
      <w:r>
        <w:rPr>
          <w:rFonts w:ascii="Arial" w:hAnsi="Arial" w:cs="Arial"/>
          <w:b/>
          <w:bCs/>
          <w:color w:val="220000"/>
          <w:sz w:val="20"/>
          <w:szCs w:val="20"/>
        </w:rPr>
        <w:t xml:space="preserve"> </w:t>
      </w:r>
    </w:p>
    <w:p w14:paraId="3C80202D" w14:textId="77777777" w:rsidR="001E30F1" w:rsidRDefault="001E30F1" w:rsidP="002140A7">
      <w:pPr>
        <w:spacing w:after="60"/>
        <w:jc w:val="both"/>
        <w:rPr>
          <w:rFonts w:ascii="Arial" w:hAnsi="Arial" w:cs="Arial"/>
          <w:b/>
          <w:bCs/>
          <w:color w:val="220000"/>
          <w:sz w:val="20"/>
          <w:szCs w:val="20"/>
        </w:rPr>
      </w:pPr>
    </w:p>
    <w:p w14:paraId="1A5F242F" w14:textId="77777777" w:rsidR="00B6518B" w:rsidRDefault="00B6518B" w:rsidP="00A06CAA">
      <w:pPr>
        <w:pStyle w:val="-3"/>
      </w:pPr>
    </w:p>
    <w:p w14:paraId="4EFBDDA4" w14:textId="77777777" w:rsidR="00B6518B" w:rsidRDefault="00B6518B" w:rsidP="00A06CAA">
      <w:pPr>
        <w:pStyle w:val="-3"/>
      </w:pPr>
    </w:p>
    <w:p w14:paraId="2F72A9C1" w14:textId="77777777" w:rsidR="00232FF4" w:rsidRDefault="00232FF4" w:rsidP="00A06CAA">
      <w:pPr>
        <w:pStyle w:val="-3"/>
      </w:pPr>
    </w:p>
    <w:p w14:paraId="5CE72E66" w14:textId="4B62610C" w:rsidR="00B6518B" w:rsidRDefault="00E85701" w:rsidP="00A06CAA">
      <w:pPr>
        <w:pStyle w:val="-3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  <w:lang w:val="en-US"/>
        </w:rPr>
        <w:t>!!!</w:t>
      </w:r>
      <w:r>
        <w:rPr>
          <w:color w:val="FF0000"/>
          <w:sz w:val="32"/>
          <w:szCs w:val="32"/>
        </w:rPr>
        <w:t>ММС!!!</w:t>
      </w:r>
    </w:p>
    <w:p w14:paraId="1831F7F5" w14:textId="50022960" w:rsidR="00E85701" w:rsidRDefault="00E85701" w:rsidP="00A06CAA">
      <w:pPr>
        <w:pStyle w:val="-3"/>
        <w:rPr>
          <w:color w:val="FF0000"/>
          <w:sz w:val="32"/>
          <w:szCs w:val="32"/>
        </w:rPr>
      </w:pPr>
    </w:p>
    <w:p w14:paraId="7DFA2AA1" w14:textId="653FB1FF" w:rsidR="00E85701" w:rsidRDefault="00E85701" w:rsidP="00A06CAA">
      <w:pPr>
        <w:pStyle w:val="-3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Требования заказчика:</w:t>
      </w:r>
    </w:p>
    <w:p w14:paraId="579C7C1F" w14:textId="3FC0D840" w:rsidR="00E85701" w:rsidRDefault="00E85701" w:rsidP="00E85701">
      <w:pPr>
        <w:pStyle w:val="-3"/>
        <w:jc w:val="left"/>
        <w:rPr>
          <w:color w:val="FF0000"/>
          <w:szCs w:val="24"/>
        </w:rPr>
      </w:pPr>
      <w:r>
        <w:rPr>
          <w:color w:val="FF0000"/>
          <w:szCs w:val="24"/>
        </w:rPr>
        <w:t>- Отборы</w:t>
      </w:r>
    </w:p>
    <w:p w14:paraId="6434D5C1" w14:textId="7118CEC3" w:rsidR="00E85701" w:rsidRDefault="00E85701" w:rsidP="00E85701">
      <w:pPr>
        <w:pStyle w:val="-3"/>
        <w:numPr>
          <w:ilvl w:val="0"/>
          <w:numId w:val="14"/>
        </w:numPr>
        <w:jc w:val="left"/>
        <w:rPr>
          <w:color w:val="FF0000"/>
          <w:szCs w:val="24"/>
        </w:rPr>
      </w:pPr>
      <w:r>
        <w:rPr>
          <w:color w:val="FF0000"/>
          <w:szCs w:val="24"/>
        </w:rPr>
        <w:t>По организациям</w:t>
      </w:r>
    </w:p>
    <w:p w14:paraId="5FC103CD" w14:textId="24BED4AB" w:rsidR="00E85701" w:rsidRDefault="00E85701" w:rsidP="00E85701">
      <w:pPr>
        <w:pStyle w:val="-3"/>
        <w:numPr>
          <w:ilvl w:val="0"/>
          <w:numId w:val="14"/>
        </w:numPr>
        <w:jc w:val="left"/>
        <w:rPr>
          <w:color w:val="FF0000"/>
          <w:szCs w:val="24"/>
        </w:rPr>
      </w:pPr>
      <w:r>
        <w:rPr>
          <w:color w:val="FF0000"/>
          <w:szCs w:val="24"/>
        </w:rPr>
        <w:t>По складам</w:t>
      </w:r>
    </w:p>
    <w:p w14:paraId="062B9CB9" w14:textId="52282A24" w:rsidR="00E85701" w:rsidRDefault="00E85701" w:rsidP="00E85701">
      <w:pPr>
        <w:pStyle w:val="-3"/>
        <w:ind w:left="1080"/>
        <w:jc w:val="left"/>
        <w:rPr>
          <w:color w:val="FF0000"/>
          <w:szCs w:val="24"/>
        </w:rPr>
      </w:pPr>
    </w:p>
    <w:p w14:paraId="69E5851C" w14:textId="253081CD" w:rsidR="00E85701" w:rsidRDefault="00E85701" w:rsidP="00E85701">
      <w:pPr>
        <w:pStyle w:val="-3"/>
        <w:ind w:left="1080"/>
        <w:jc w:val="left"/>
        <w:rPr>
          <w:color w:val="FF0000"/>
          <w:szCs w:val="24"/>
        </w:rPr>
      </w:pPr>
    </w:p>
    <w:p w14:paraId="50F06E43" w14:textId="5A3BC147" w:rsidR="00E85701" w:rsidRDefault="00E85701" w:rsidP="00E85701">
      <w:pPr>
        <w:pStyle w:val="-3"/>
        <w:jc w:val="left"/>
        <w:rPr>
          <w:color w:val="FF0000"/>
          <w:szCs w:val="24"/>
        </w:rPr>
      </w:pPr>
      <w:r>
        <w:rPr>
          <w:color w:val="FF0000"/>
          <w:szCs w:val="24"/>
        </w:rPr>
        <w:t>- Режим автозапуска из встроенного механизма регламентных заданий</w:t>
      </w:r>
    </w:p>
    <w:p w14:paraId="0A95DEBD" w14:textId="00BB1CF9" w:rsidR="00E85701" w:rsidRDefault="00E85701" w:rsidP="00E85701">
      <w:pPr>
        <w:pStyle w:val="-3"/>
        <w:jc w:val="left"/>
        <w:rPr>
          <w:color w:val="FF0000"/>
          <w:szCs w:val="24"/>
        </w:rPr>
      </w:pPr>
    </w:p>
    <w:p w14:paraId="46215815" w14:textId="4EEF8A1B" w:rsidR="00E85701" w:rsidRDefault="00E85701" w:rsidP="00E85701">
      <w:pPr>
        <w:pStyle w:val="-3"/>
        <w:jc w:val="left"/>
        <w:rPr>
          <w:color w:val="FF0000"/>
          <w:szCs w:val="24"/>
        </w:rPr>
      </w:pPr>
    </w:p>
    <w:p w14:paraId="56920519" w14:textId="6A7A6845" w:rsidR="00E85701" w:rsidRDefault="00E85701" w:rsidP="00E85701">
      <w:pPr>
        <w:pStyle w:val="-3"/>
        <w:jc w:val="left"/>
        <w:rPr>
          <w:color w:val="FF0000"/>
          <w:szCs w:val="24"/>
        </w:rPr>
      </w:pPr>
      <w:r>
        <w:rPr>
          <w:color w:val="FF0000"/>
          <w:szCs w:val="24"/>
        </w:rPr>
        <w:t xml:space="preserve">ПО: </w:t>
      </w:r>
    </w:p>
    <w:p w14:paraId="74FEFE39" w14:textId="202C4971" w:rsidR="00E85701" w:rsidRDefault="00E85701" w:rsidP="00E85701">
      <w:pPr>
        <w:pStyle w:val="-3"/>
        <w:jc w:val="left"/>
        <w:rPr>
          <w:color w:val="FF0000"/>
          <w:szCs w:val="24"/>
        </w:rPr>
      </w:pPr>
      <w:r w:rsidRPr="00E85701">
        <w:rPr>
          <w:color w:val="FF0000"/>
          <w:szCs w:val="24"/>
        </w:rPr>
        <w:t>1</w:t>
      </w:r>
      <w:proofErr w:type="gramStart"/>
      <w:r w:rsidRPr="00E85701">
        <w:rPr>
          <w:color w:val="FF0000"/>
          <w:szCs w:val="24"/>
        </w:rPr>
        <w:t>С:Предприятие</w:t>
      </w:r>
      <w:proofErr w:type="gramEnd"/>
      <w:r w:rsidRPr="00E85701">
        <w:rPr>
          <w:color w:val="FF0000"/>
          <w:szCs w:val="24"/>
        </w:rPr>
        <w:t xml:space="preserve"> 8.3 (8.3.14.1779)</w:t>
      </w:r>
      <w:r>
        <w:rPr>
          <w:color w:val="FF0000"/>
          <w:szCs w:val="24"/>
        </w:rPr>
        <w:t xml:space="preserve"> </w:t>
      </w:r>
    </w:p>
    <w:p w14:paraId="5E0A4040" w14:textId="643B84D4" w:rsidR="00E85701" w:rsidRDefault="00E85701" w:rsidP="00E85701">
      <w:pPr>
        <w:pStyle w:val="-3"/>
        <w:jc w:val="left"/>
        <w:rPr>
          <w:color w:val="FF0000"/>
          <w:szCs w:val="24"/>
        </w:rPr>
      </w:pPr>
      <w:r w:rsidRPr="00E85701">
        <w:rPr>
          <w:color w:val="FF0000"/>
          <w:szCs w:val="24"/>
        </w:rPr>
        <w:t>1</w:t>
      </w:r>
      <w:proofErr w:type="gramStart"/>
      <w:r w:rsidRPr="00E85701">
        <w:rPr>
          <w:color w:val="FF0000"/>
          <w:szCs w:val="24"/>
        </w:rPr>
        <w:t>С:Комплексная</w:t>
      </w:r>
      <w:proofErr w:type="gramEnd"/>
      <w:r w:rsidRPr="00E85701">
        <w:rPr>
          <w:color w:val="FF0000"/>
          <w:szCs w:val="24"/>
        </w:rPr>
        <w:t xml:space="preserve"> автоматизация 2 (2.4.7.151)</w:t>
      </w:r>
    </w:p>
    <w:p w14:paraId="5A63AFDA" w14:textId="1D3BF72B" w:rsidR="00E85701" w:rsidRPr="00E85701" w:rsidRDefault="00E85701" w:rsidP="00E85701">
      <w:pPr>
        <w:pStyle w:val="-3"/>
        <w:jc w:val="left"/>
        <w:rPr>
          <w:color w:val="FF0000"/>
          <w:szCs w:val="24"/>
        </w:rPr>
      </w:pPr>
      <w:r>
        <w:rPr>
          <w:color w:val="FF0000"/>
          <w:szCs w:val="24"/>
        </w:rPr>
        <w:t>Режим: Серверный</w:t>
      </w:r>
    </w:p>
    <w:p w14:paraId="2BEBDE5D" w14:textId="77777777" w:rsidR="00B6518B" w:rsidRPr="004361B5" w:rsidRDefault="00B6518B" w:rsidP="001618E3">
      <w:pPr>
        <w:pStyle w:val="-3"/>
        <w:pageBreakBefore/>
        <w:ind w:left="357"/>
      </w:pPr>
      <w:r>
        <w:lastRenderedPageBreak/>
        <w:t>Типы торговых точек</w:t>
      </w:r>
    </w:p>
    <w:p w14:paraId="12BE716D" w14:textId="77777777" w:rsidR="00B6518B" w:rsidRDefault="00B6518B" w:rsidP="00A06CAA">
      <w:pPr>
        <w:pStyle w:val="-3"/>
      </w:pPr>
    </w:p>
    <w:p w14:paraId="2F121BB2" w14:textId="77777777" w:rsidR="00B6518B" w:rsidRDefault="00B6518B" w:rsidP="00A06CAA">
      <w:pPr>
        <w:pStyle w:val="-3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6"/>
        <w:gridCol w:w="3226"/>
        <w:gridCol w:w="3463"/>
      </w:tblGrid>
      <w:tr w:rsidR="00B6518B" w:rsidRPr="00B6518B" w14:paraId="59F911E2" w14:textId="77777777" w:rsidTr="00B6518B">
        <w:tc>
          <w:tcPr>
            <w:tcW w:w="3226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D3EDF" w14:textId="77777777" w:rsidR="00B6518B" w:rsidRPr="00B6518B" w:rsidRDefault="00B6518B">
            <w:pPr>
              <w:jc w:val="center"/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  <w:r w:rsidRPr="00B6518B">
              <w:t>КАНАЛ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1EE97" w14:textId="77777777" w:rsidR="00B6518B" w:rsidRPr="00B6518B" w:rsidRDefault="00B6518B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 w:rsidRPr="00B6518B">
              <w:t>СЕТЕВОЙ ПРИЗНАК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7F7F7F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B012D" w14:textId="77777777" w:rsidR="00B6518B" w:rsidRPr="00B6518B" w:rsidRDefault="00B6518B">
            <w:pPr>
              <w:jc w:val="center"/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 w:rsidRPr="00B6518B">
              <w:t>ТИП ТОЧКИ ДОСТАВКИ</w:t>
            </w:r>
          </w:p>
        </w:tc>
      </w:tr>
      <w:tr w:rsidR="00B6518B" w14:paraId="6E75A19D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FF2BA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t>Хорека</w:t>
            </w:r>
            <w:proofErr w:type="spellEnd"/>
          </w:p>
        </w:tc>
        <w:tc>
          <w:tcPr>
            <w:tcW w:w="322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FAB6E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Федеральная сеть</w:t>
            </w:r>
          </w:p>
        </w:tc>
        <w:tc>
          <w:tcPr>
            <w:tcW w:w="346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56FB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Отель</w:t>
            </w:r>
          </w:p>
        </w:tc>
      </w:tr>
      <w:tr w:rsidR="00B6518B" w14:paraId="178F07EB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5FA59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1FAFB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Региональная сеть</w:t>
            </w:r>
          </w:p>
        </w:tc>
        <w:tc>
          <w:tcPr>
            <w:tcW w:w="3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63013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Ресторан</w:t>
            </w:r>
          </w:p>
        </w:tc>
      </w:tr>
      <w:tr w:rsidR="00B6518B" w14:paraId="34FCEFDE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F92FE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70532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Локальная сеть</w:t>
            </w:r>
          </w:p>
        </w:tc>
        <w:tc>
          <w:tcPr>
            <w:tcW w:w="346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F30B9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Кафе</w:t>
            </w:r>
          </w:p>
        </w:tc>
      </w:tr>
      <w:tr w:rsidR="00B6518B" w14:paraId="15C64109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D623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5E948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Не сеть</w:t>
            </w:r>
          </w:p>
        </w:tc>
        <w:tc>
          <w:tcPr>
            <w:tcW w:w="3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376ED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Столовая</w:t>
            </w:r>
          </w:p>
        </w:tc>
      </w:tr>
      <w:tr w:rsidR="00B6518B" w14:paraId="6204E2AC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9AF10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ECE0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  <w:tc>
          <w:tcPr>
            <w:tcW w:w="346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53527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Бар</w:t>
            </w:r>
          </w:p>
        </w:tc>
      </w:tr>
      <w:tr w:rsidR="00B6518B" w14:paraId="106FFAC3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C197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7A747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  <w:tc>
          <w:tcPr>
            <w:tcW w:w="3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93E83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Кинотеатр</w:t>
            </w:r>
          </w:p>
        </w:tc>
      </w:tr>
      <w:tr w:rsidR="00B6518B" w14:paraId="032DDBAA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D625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11F9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  <w:tc>
          <w:tcPr>
            <w:tcW w:w="346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50B3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Стадион</w:t>
            </w:r>
          </w:p>
        </w:tc>
      </w:tr>
      <w:tr w:rsidR="00B6518B" w14:paraId="22150EE5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CD2C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BBE3E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  <w:tc>
          <w:tcPr>
            <w:tcW w:w="3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E3648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Парк</w:t>
            </w:r>
          </w:p>
        </w:tc>
      </w:tr>
      <w:tr w:rsidR="00B6518B" w14:paraId="34EE723C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3D83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960B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  <w:tc>
          <w:tcPr>
            <w:tcW w:w="346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DFA77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РЦ, склад</w:t>
            </w:r>
          </w:p>
        </w:tc>
      </w:tr>
      <w:tr w:rsidR="00B6518B" w14:paraId="07D35956" w14:textId="77777777" w:rsidTr="00B6518B"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3AD1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47A8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BC8CD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Иное</w:t>
            </w:r>
          </w:p>
        </w:tc>
      </w:tr>
      <w:tr w:rsidR="00B6518B" w14:paraId="2A5964C7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6EB31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  <w:r>
              <w:t>Тендер</w:t>
            </w:r>
          </w:p>
        </w:tc>
        <w:tc>
          <w:tcPr>
            <w:tcW w:w="322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9A46C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Федеральная сеть</w:t>
            </w:r>
          </w:p>
        </w:tc>
        <w:tc>
          <w:tcPr>
            <w:tcW w:w="346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5931C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Детские учреждения</w:t>
            </w:r>
          </w:p>
        </w:tc>
      </w:tr>
      <w:tr w:rsidR="00B6518B" w14:paraId="6F219109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E455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37A01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Региональная сеть</w:t>
            </w:r>
          </w:p>
        </w:tc>
        <w:tc>
          <w:tcPr>
            <w:tcW w:w="3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C4C23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Больницы</w:t>
            </w:r>
          </w:p>
        </w:tc>
      </w:tr>
      <w:tr w:rsidR="00B6518B" w14:paraId="4D71F398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FA8E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1631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Локальная сеть</w:t>
            </w:r>
          </w:p>
        </w:tc>
        <w:tc>
          <w:tcPr>
            <w:tcW w:w="346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23257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Тюрьмы</w:t>
            </w:r>
          </w:p>
        </w:tc>
      </w:tr>
      <w:tr w:rsidR="00B6518B" w14:paraId="6657E88A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ECB5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79119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Не сеть</w:t>
            </w:r>
          </w:p>
        </w:tc>
        <w:tc>
          <w:tcPr>
            <w:tcW w:w="3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78DF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Армия, полиция</w:t>
            </w:r>
          </w:p>
        </w:tc>
      </w:tr>
      <w:tr w:rsidR="00B6518B" w14:paraId="0D7AE072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0D4C4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4CDA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  <w:tc>
          <w:tcPr>
            <w:tcW w:w="346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42562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Администрация</w:t>
            </w:r>
          </w:p>
        </w:tc>
      </w:tr>
      <w:tr w:rsidR="00B6518B" w14:paraId="3F1A4EE9" w14:textId="77777777" w:rsidTr="00B6518B"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1F99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61489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B172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Иное</w:t>
            </w:r>
          </w:p>
        </w:tc>
      </w:tr>
      <w:tr w:rsidR="00B6518B" w14:paraId="6614E162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21B15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  <w:proofErr w:type="gramStart"/>
            <w:r>
              <w:t>Интернет торговля</w:t>
            </w:r>
            <w:proofErr w:type="gramEnd"/>
          </w:p>
        </w:tc>
        <w:tc>
          <w:tcPr>
            <w:tcW w:w="322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5D7AF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Федеральная сеть</w:t>
            </w:r>
          </w:p>
        </w:tc>
        <w:tc>
          <w:tcPr>
            <w:tcW w:w="346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03381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РЦ, склад</w:t>
            </w:r>
          </w:p>
        </w:tc>
      </w:tr>
      <w:tr w:rsidR="00B6518B" w14:paraId="5BBB2B41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760D1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0132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Региональная сеть</w:t>
            </w:r>
          </w:p>
        </w:tc>
        <w:tc>
          <w:tcPr>
            <w:tcW w:w="34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E21D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</w:tr>
      <w:tr w:rsidR="00B6518B" w14:paraId="2A446FFA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749B6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9094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Локальная сеть</w:t>
            </w:r>
          </w:p>
        </w:tc>
        <w:tc>
          <w:tcPr>
            <w:tcW w:w="346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E3FDA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</w:tr>
      <w:tr w:rsidR="00B6518B" w14:paraId="44420A4F" w14:textId="77777777" w:rsidTr="00B6518B"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8A53C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B959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Не сеть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E8145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</w:tr>
      <w:tr w:rsidR="00B6518B" w14:paraId="20B19F65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25529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  <w:r>
              <w:t>АЗС</w:t>
            </w:r>
          </w:p>
        </w:tc>
        <w:tc>
          <w:tcPr>
            <w:tcW w:w="322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9E547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Федеральная сеть</w:t>
            </w:r>
          </w:p>
        </w:tc>
        <w:tc>
          <w:tcPr>
            <w:tcW w:w="346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DB765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Супермаркет</w:t>
            </w:r>
          </w:p>
        </w:tc>
      </w:tr>
      <w:tr w:rsidR="00B6518B" w14:paraId="76DA7D3C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A95A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9BC5D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Региональная сеть</w:t>
            </w:r>
          </w:p>
        </w:tc>
        <w:tc>
          <w:tcPr>
            <w:tcW w:w="3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BE705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t>Минимаркет</w:t>
            </w:r>
            <w:proofErr w:type="spellEnd"/>
          </w:p>
        </w:tc>
      </w:tr>
      <w:tr w:rsidR="00B6518B" w14:paraId="1B2D5437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5F82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3C9AF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Локальная сеть</w:t>
            </w:r>
          </w:p>
        </w:tc>
        <w:tc>
          <w:tcPr>
            <w:tcW w:w="346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CEEAD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Павильон, Продукты (прилавок)</w:t>
            </w:r>
          </w:p>
        </w:tc>
      </w:tr>
      <w:tr w:rsidR="00B6518B" w14:paraId="12F5D441" w14:textId="77777777" w:rsidTr="00B6518B"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9501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04BC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Не сеть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34AB6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Склад</w:t>
            </w:r>
          </w:p>
        </w:tc>
      </w:tr>
      <w:tr w:rsidR="00B6518B" w14:paraId="7BD72B7F" w14:textId="77777777" w:rsidTr="00B6518B"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C7490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  <w:r>
              <w:t>Опт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0A5EF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Опт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91C6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Опт</w:t>
            </w:r>
          </w:p>
        </w:tc>
      </w:tr>
      <w:tr w:rsidR="00B6518B" w14:paraId="6EE6D3A0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CADC9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  <w:r>
              <w:t>Вендинг</w:t>
            </w: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3BB3A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Федеральная сеть</w:t>
            </w:r>
          </w:p>
        </w:tc>
        <w:tc>
          <w:tcPr>
            <w:tcW w:w="3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29DA7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Вендинговый аппарат</w:t>
            </w:r>
          </w:p>
        </w:tc>
      </w:tr>
      <w:tr w:rsidR="00B6518B" w14:paraId="01236BDF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197AA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41605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Региональная сеть</w:t>
            </w:r>
          </w:p>
        </w:tc>
        <w:tc>
          <w:tcPr>
            <w:tcW w:w="346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D9FAD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РЦ, склад</w:t>
            </w:r>
          </w:p>
        </w:tc>
      </w:tr>
      <w:tr w:rsidR="00B6518B" w14:paraId="1C667EBE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EA15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9F794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Локальная сеть</w:t>
            </w:r>
          </w:p>
        </w:tc>
        <w:tc>
          <w:tcPr>
            <w:tcW w:w="34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C6CD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</w:tr>
      <w:tr w:rsidR="00B6518B" w14:paraId="34719543" w14:textId="77777777" w:rsidTr="00B6518B"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8F174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3ABFC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Не сеть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A8E8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</w:tr>
      <w:tr w:rsidR="00B6518B" w14:paraId="12F61CFC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0209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  <w:r>
              <w:t>Современная торговля</w:t>
            </w: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2CCD1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Федеральная сеть</w:t>
            </w:r>
          </w:p>
        </w:tc>
        <w:tc>
          <w:tcPr>
            <w:tcW w:w="3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3496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Гипермаркет</w:t>
            </w:r>
          </w:p>
        </w:tc>
      </w:tr>
      <w:tr w:rsidR="00B6518B" w14:paraId="65CF6D7B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2B5C2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38E84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Региональная сеть</w:t>
            </w:r>
          </w:p>
        </w:tc>
        <w:tc>
          <w:tcPr>
            <w:tcW w:w="346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6340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Супермаркет</w:t>
            </w:r>
          </w:p>
        </w:tc>
      </w:tr>
      <w:tr w:rsidR="00B6518B" w14:paraId="45261D0B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802B7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D0A10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Локальная сеть</w:t>
            </w:r>
          </w:p>
        </w:tc>
        <w:tc>
          <w:tcPr>
            <w:tcW w:w="3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7CAA6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proofErr w:type="spellStart"/>
            <w:r>
              <w:t>Минимаркет</w:t>
            </w:r>
            <w:proofErr w:type="spellEnd"/>
          </w:p>
        </w:tc>
      </w:tr>
      <w:tr w:rsidR="00B6518B" w14:paraId="486E4455" w14:textId="77777777" w:rsidTr="00B6518B"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078F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ED9D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Не сеть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B72C2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РЦ, склад</w:t>
            </w:r>
          </w:p>
        </w:tc>
      </w:tr>
      <w:tr w:rsidR="00B6518B" w14:paraId="7AF97544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05223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  <w:r>
              <w:t>Традиционная торговля</w:t>
            </w: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BD9B6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Федеральная сеть</w:t>
            </w:r>
          </w:p>
        </w:tc>
        <w:tc>
          <w:tcPr>
            <w:tcW w:w="3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0285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Павильон, Продукты (прилавок)</w:t>
            </w:r>
          </w:p>
        </w:tc>
      </w:tr>
      <w:tr w:rsidR="00B6518B" w14:paraId="6AE1C9AA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4A072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C213C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Региональная сеть</w:t>
            </w:r>
          </w:p>
        </w:tc>
        <w:tc>
          <w:tcPr>
            <w:tcW w:w="3463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3E340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Киоск</w:t>
            </w:r>
          </w:p>
        </w:tc>
      </w:tr>
      <w:tr w:rsidR="00B6518B" w14:paraId="7A715A88" w14:textId="77777777" w:rsidTr="00B6518B">
        <w:tc>
          <w:tcPr>
            <w:tcW w:w="3226" w:type="dxa"/>
            <w:tcBorders>
              <w:top w:val="nil"/>
              <w:left w:val="nil"/>
              <w:bottom w:val="nil"/>
              <w:right w:val="single" w:sz="8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28088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9D253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Локальная сеть</w:t>
            </w:r>
          </w:p>
        </w:tc>
        <w:tc>
          <w:tcPr>
            <w:tcW w:w="34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689CE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Рынок</w:t>
            </w:r>
          </w:p>
        </w:tc>
      </w:tr>
      <w:tr w:rsidR="00B6518B" w14:paraId="4E485DC4" w14:textId="77777777" w:rsidTr="00B6518B"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7F7F7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B042C" w14:textId="77777777" w:rsidR="00B6518B" w:rsidRDefault="00B6518B">
            <w:pPr>
              <w:rPr>
                <w:rFonts w:ascii="Calibri" w:eastAsiaTheme="minorHAnsi" w:hAnsi="Calibri"/>
                <w:b/>
                <w:bCs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BF40F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  <w:r>
              <w:t>Не сеть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C8C1" w14:textId="77777777" w:rsidR="00B6518B" w:rsidRDefault="00B6518B">
            <w:pPr>
              <w:rPr>
                <w:rFonts w:ascii="Calibri" w:eastAsiaTheme="minorHAnsi" w:hAnsi="Calibri"/>
                <w:sz w:val="22"/>
                <w:szCs w:val="22"/>
                <w:lang w:eastAsia="en-US"/>
              </w:rPr>
            </w:pPr>
          </w:p>
        </w:tc>
      </w:tr>
    </w:tbl>
    <w:p w14:paraId="4942173F" w14:textId="77777777" w:rsidR="00B6518B" w:rsidRDefault="00B6518B" w:rsidP="00B6518B">
      <w:pPr>
        <w:rPr>
          <w:rFonts w:ascii="Calibri" w:eastAsiaTheme="minorHAnsi" w:hAnsi="Calibri"/>
          <w:sz w:val="22"/>
          <w:szCs w:val="22"/>
          <w:lang w:eastAsia="en-US"/>
        </w:rPr>
      </w:pPr>
    </w:p>
    <w:p w14:paraId="0782AD13" w14:textId="77777777" w:rsidR="002140A7" w:rsidRPr="004361B5" w:rsidRDefault="005A15BC" w:rsidP="00A06CAA">
      <w:pPr>
        <w:pStyle w:val="-3"/>
      </w:pPr>
      <w:r>
        <w:br w:type="page"/>
      </w:r>
      <w:bookmarkStart w:id="5" w:name="_Toc117050251"/>
      <w:r w:rsidR="002140A7" w:rsidRPr="004361B5">
        <w:lastRenderedPageBreak/>
        <w:t>Требования к формату почтового сообщения Единой формы отчета о продажах (ЕФОП)</w:t>
      </w:r>
      <w:bookmarkEnd w:id="5"/>
    </w:p>
    <w:p w14:paraId="3B365592" w14:textId="77777777" w:rsidR="002140A7" w:rsidRPr="004361B5" w:rsidRDefault="002140A7" w:rsidP="002140A7">
      <w:pPr>
        <w:autoSpaceDE w:val="0"/>
        <w:autoSpaceDN w:val="0"/>
        <w:adjustRightInd w:val="0"/>
        <w:ind w:left="360"/>
        <w:jc w:val="center"/>
        <w:rPr>
          <w:rFonts w:ascii="Palatino Linotype" w:hAnsi="Palatino Linotype"/>
        </w:rPr>
      </w:pPr>
    </w:p>
    <w:p w14:paraId="2E7D8733" w14:textId="77777777" w:rsidR="002140A7" w:rsidRPr="004361B5" w:rsidRDefault="00874F2F" w:rsidP="006F7FB1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ind w:hanging="72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Все п</w:t>
      </w:r>
      <w:r w:rsidR="002140A7" w:rsidRPr="004361B5">
        <w:rPr>
          <w:rFonts w:ascii="Palatino Linotype" w:hAnsi="Palatino Linotype"/>
          <w:sz w:val="20"/>
          <w:szCs w:val="20"/>
        </w:rPr>
        <w:t>очтовые сообщения с ЕФОП необходимо отсылать на электронный адрес:</w:t>
      </w:r>
    </w:p>
    <w:p w14:paraId="20B87C1B" w14:textId="77777777" w:rsidR="002140A7" w:rsidRPr="004361B5" w:rsidRDefault="00AD0FBC" w:rsidP="002140A7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color w:val="0000FF"/>
          <w:sz w:val="20"/>
          <w:szCs w:val="20"/>
        </w:rPr>
      </w:pPr>
      <w:r w:rsidRPr="00AD0FBC">
        <w:rPr>
          <w:rStyle w:val="a8"/>
          <w:rFonts w:ascii="Garamond" w:hAnsi="Garamond" w:cs="Garamond"/>
          <w:b/>
          <w:lang w:val="en-US"/>
        </w:rPr>
        <w:t>reports@rusprod.ru</w:t>
      </w:r>
      <w:r w:rsidR="006760C6">
        <w:rPr>
          <w:rFonts w:ascii="Garamond" w:hAnsi="Garamond" w:cs="Garamond"/>
          <w:b/>
          <w:color w:val="3366FF"/>
        </w:rPr>
        <w:t xml:space="preserve"> </w:t>
      </w:r>
    </w:p>
    <w:p w14:paraId="607DE3B6" w14:textId="77777777" w:rsidR="002140A7" w:rsidRPr="004361B5" w:rsidRDefault="002140A7" w:rsidP="006F7FB1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Palatino Linotype" w:hAnsi="Palatino Linotype"/>
          <w:sz w:val="20"/>
          <w:szCs w:val="20"/>
        </w:rPr>
      </w:pPr>
      <w:r w:rsidRPr="004361B5">
        <w:rPr>
          <w:rFonts w:ascii="Palatino Linotype" w:hAnsi="Palatino Linotype"/>
          <w:sz w:val="20"/>
          <w:szCs w:val="20"/>
        </w:rPr>
        <w:t xml:space="preserve">Для автоматизированной обработки почты, </w:t>
      </w:r>
      <w:r w:rsidR="00C679A9">
        <w:rPr>
          <w:rFonts w:ascii="Palatino Linotype" w:hAnsi="Palatino Linotype"/>
          <w:sz w:val="20"/>
          <w:szCs w:val="20"/>
        </w:rPr>
        <w:t xml:space="preserve">тема или (и) </w:t>
      </w:r>
      <w:r w:rsidRPr="004361B5">
        <w:rPr>
          <w:rFonts w:ascii="Palatino Linotype" w:hAnsi="Palatino Linotype"/>
          <w:sz w:val="20"/>
          <w:szCs w:val="20"/>
        </w:rPr>
        <w:t>тело сообщения с ЕФОП должно содержать служебную строку с кодом дистрибьютора, обрамленного знаком #, например:</w:t>
      </w:r>
    </w:p>
    <w:p w14:paraId="58959708" w14:textId="77777777" w:rsidR="002140A7" w:rsidRPr="004361B5" w:rsidRDefault="00B35CD1" w:rsidP="002140A7">
      <w:pPr>
        <w:tabs>
          <w:tab w:val="num" w:pos="360"/>
        </w:tabs>
        <w:autoSpaceDE w:val="0"/>
        <w:autoSpaceDN w:val="0"/>
        <w:adjustRightInd w:val="0"/>
        <w:ind w:left="360" w:hanging="720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#</w:t>
      </w:r>
      <w:r w:rsidRPr="00B35CD1">
        <w:rPr>
          <w:rFonts w:ascii="Palatino Linotype" w:hAnsi="Palatino Linotype"/>
          <w:b/>
          <w:sz w:val="20"/>
          <w:szCs w:val="20"/>
        </w:rPr>
        <w:t>225707</w:t>
      </w:r>
      <w:r w:rsidR="002140A7" w:rsidRPr="004361B5">
        <w:rPr>
          <w:rFonts w:ascii="Palatino Linotype" w:hAnsi="Palatino Linotype"/>
          <w:b/>
          <w:sz w:val="20"/>
          <w:szCs w:val="20"/>
        </w:rPr>
        <w:t>#</w:t>
      </w:r>
      <w:r w:rsidR="002140A7" w:rsidRPr="004361B5">
        <w:rPr>
          <w:rStyle w:val="ac"/>
          <w:rFonts w:ascii="Palatino Linotype" w:hAnsi="Palatino Linotype"/>
          <w:b/>
          <w:sz w:val="20"/>
          <w:szCs w:val="20"/>
        </w:rPr>
        <w:footnoteReference w:id="2"/>
      </w:r>
    </w:p>
    <w:p w14:paraId="7DCFE68B" w14:textId="77777777" w:rsidR="002140A7" w:rsidRPr="004361B5" w:rsidRDefault="002140A7" w:rsidP="002140A7">
      <w:pPr>
        <w:tabs>
          <w:tab w:val="num" w:pos="540"/>
        </w:tabs>
        <w:autoSpaceDE w:val="0"/>
        <w:autoSpaceDN w:val="0"/>
        <w:adjustRightInd w:val="0"/>
        <w:ind w:left="360"/>
        <w:rPr>
          <w:rFonts w:ascii="Palatino Linotype" w:hAnsi="Palatino Linotype"/>
          <w:sz w:val="20"/>
          <w:szCs w:val="20"/>
        </w:rPr>
      </w:pPr>
      <w:r w:rsidRPr="004361B5">
        <w:rPr>
          <w:rFonts w:ascii="Palatino Linotype" w:hAnsi="Palatino Linotype"/>
          <w:sz w:val="20"/>
          <w:szCs w:val="20"/>
        </w:rPr>
        <w:t xml:space="preserve">На основании данного признака </w:t>
      </w:r>
      <w:r w:rsidR="00F01D5B">
        <w:rPr>
          <w:rFonts w:ascii="Palatino Linotype" w:hAnsi="Palatino Linotype"/>
          <w:sz w:val="20"/>
          <w:szCs w:val="20"/>
        </w:rPr>
        <w:t>обрабатываются</w:t>
      </w:r>
      <w:r w:rsidRPr="004361B5">
        <w:rPr>
          <w:rFonts w:ascii="Palatino Linotype" w:hAnsi="Palatino Linotype"/>
          <w:sz w:val="20"/>
          <w:szCs w:val="20"/>
        </w:rPr>
        <w:t xml:space="preserve"> входящие почтовые сообщения, и </w:t>
      </w:r>
      <w:r w:rsidR="00F01D5B">
        <w:rPr>
          <w:rFonts w:ascii="Palatino Linotype" w:hAnsi="Palatino Linotype"/>
          <w:sz w:val="20"/>
          <w:szCs w:val="20"/>
        </w:rPr>
        <w:t>консолидируются</w:t>
      </w:r>
      <w:r w:rsidR="00F01D5B" w:rsidRPr="004361B5">
        <w:rPr>
          <w:rFonts w:ascii="Palatino Linotype" w:hAnsi="Palatino Linotype"/>
          <w:sz w:val="20"/>
          <w:szCs w:val="20"/>
        </w:rPr>
        <w:t xml:space="preserve"> </w:t>
      </w:r>
      <w:r w:rsidRPr="004361B5">
        <w:rPr>
          <w:rFonts w:ascii="Palatino Linotype" w:hAnsi="Palatino Linotype"/>
          <w:sz w:val="20"/>
          <w:szCs w:val="20"/>
        </w:rPr>
        <w:t>в единой базе данных.</w:t>
      </w:r>
    </w:p>
    <w:p w14:paraId="2BCC5E21" w14:textId="77777777" w:rsidR="002140A7" w:rsidRPr="004361B5" w:rsidRDefault="002140A7" w:rsidP="006F7FB1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Palatino Linotype" w:hAnsi="Palatino Linotype"/>
          <w:sz w:val="20"/>
          <w:szCs w:val="20"/>
        </w:rPr>
      </w:pPr>
      <w:r w:rsidRPr="004361B5">
        <w:rPr>
          <w:rFonts w:ascii="Palatino Linotype" w:hAnsi="Palatino Linotype"/>
          <w:sz w:val="20"/>
          <w:szCs w:val="20"/>
        </w:rPr>
        <w:t>Файлы с отчетностью (</w:t>
      </w:r>
      <w:r w:rsidRPr="004361B5">
        <w:rPr>
          <w:rFonts w:ascii="Palatino Linotype" w:hAnsi="Palatino Linotype"/>
          <w:sz w:val="20"/>
          <w:szCs w:val="20"/>
          <w:lang w:val="en-US"/>
        </w:rPr>
        <w:t>DBF</w:t>
      </w:r>
      <w:r w:rsidRPr="004361B5">
        <w:rPr>
          <w:rFonts w:ascii="Palatino Linotype" w:hAnsi="Palatino Linotype"/>
          <w:sz w:val="20"/>
          <w:szCs w:val="20"/>
        </w:rPr>
        <w:t xml:space="preserve"> - формата) должны предоставляться в запакованном виде в приложении. Упаковка файла производиться с помощью архиватора </w:t>
      </w:r>
      <w:r w:rsidRPr="004361B5">
        <w:rPr>
          <w:rFonts w:ascii="Palatino Linotype" w:hAnsi="Palatino Linotype"/>
          <w:sz w:val="20"/>
          <w:szCs w:val="20"/>
          <w:lang w:val="en-US"/>
        </w:rPr>
        <w:t>WinRAR</w:t>
      </w:r>
      <w:r w:rsidRPr="004361B5">
        <w:rPr>
          <w:rFonts w:ascii="Palatino Linotype" w:hAnsi="Palatino Linotype"/>
          <w:sz w:val="20"/>
          <w:szCs w:val="20"/>
        </w:rPr>
        <w:t xml:space="preserve"> версии, не ниже 3.20</w:t>
      </w:r>
      <w:r w:rsidR="00283C05">
        <w:rPr>
          <w:rFonts w:ascii="Palatino Linotype" w:hAnsi="Palatino Linotype"/>
          <w:sz w:val="20"/>
          <w:szCs w:val="20"/>
        </w:rPr>
        <w:t xml:space="preserve"> или </w:t>
      </w:r>
      <w:r w:rsidR="00283C05">
        <w:rPr>
          <w:rFonts w:ascii="Palatino Linotype" w:hAnsi="Palatino Linotype"/>
          <w:sz w:val="20"/>
          <w:szCs w:val="20"/>
          <w:lang w:val="en-US"/>
        </w:rPr>
        <w:t>ZIP</w:t>
      </w:r>
      <w:r w:rsidRPr="004361B5">
        <w:rPr>
          <w:rFonts w:ascii="Palatino Linotype" w:hAnsi="Palatino Linotype"/>
          <w:sz w:val="20"/>
          <w:szCs w:val="20"/>
        </w:rPr>
        <w:t>.</w:t>
      </w:r>
    </w:p>
    <w:p w14:paraId="5A43E6BD" w14:textId="77777777" w:rsidR="002140A7" w:rsidRPr="004361B5" w:rsidRDefault="002140A7" w:rsidP="006F7FB1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Palatino Linotype" w:hAnsi="Palatino Linotype"/>
          <w:b/>
          <w:sz w:val="20"/>
          <w:szCs w:val="20"/>
        </w:rPr>
      </w:pPr>
      <w:r w:rsidRPr="004361B5">
        <w:rPr>
          <w:rFonts w:ascii="Palatino Linotype" w:hAnsi="Palatino Linotype"/>
          <w:sz w:val="20"/>
          <w:szCs w:val="20"/>
        </w:rPr>
        <w:t>Название файла вложения с ЕФОП должно иметь следующую структуру:</w:t>
      </w:r>
      <w:r w:rsidRPr="004361B5">
        <w:rPr>
          <w:rFonts w:ascii="Palatino Linotype" w:hAnsi="Palatino Linotype"/>
          <w:b/>
          <w:color w:val="800080"/>
          <w:sz w:val="20"/>
          <w:szCs w:val="20"/>
        </w:rPr>
        <w:t xml:space="preserve"> </w:t>
      </w:r>
      <w:r w:rsidR="004D3413" w:rsidRPr="004361B5">
        <w:rPr>
          <w:rFonts w:ascii="Palatino Linotype" w:hAnsi="Palatino Linotype"/>
          <w:b/>
          <w:color w:val="FF00FF"/>
          <w:sz w:val="20"/>
          <w:szCs w:val="20"/>
        </w:rPr>
        <w:t>Г</w:t>
      </w:r>
      <w:r w:rsidR="004D3413" w:rsidRPr="004361B5">
        <w:rPr>
          <w:rFonts w:ascii="Palatino Linotype" w:hAnsi="Palatino Linotype"/>
          <w:b/>
          <w:color w:val="00FF00"/>
          <w:sz w:val="20"/>
          <w:szCs w:val="20"/>
        </w:rPr>
        <w:t>ММ</w:t>
      </w:r>
      <w:r w:rsidRPr="004361B5">
        <w:rPr>
          <w:rFonts w:ascii="Palatino Linotype" w:hAnsi="Palatino Linotype"/>
          <w:b/>
          <w:color w:val="800080"/>
          <w:sz w:val="20"/>
          <w:szCs w:val="20"/>
        </w:rPr>
        <w:t>ДД</w:t>
      </w:r>
      <w:r w:rsidRPr="004361B5">
        <w:rPr>
          <w:rFonts w:ascii="Palatino Linotype" w:hAnsi="Palatino Linotype"/>
          <w:b/>
          <w:color w:val="808000"/>
          <w:sz w:val="20"/>
          <w:szCs w:val="20"/>
          <w:lang w:val="en-US"/>
        </w:rPr>
        <w:t>N</w:t>
      </w:r>
      <w:r w:rsidRPr="004361B5">
        <w:rPr>
          <w:rFonts w:ascii="Palatino Linotype" w:hAnsi="Palatino Linotype"/>
          <w:b/>
          <w:color w:val="333333"/>
          <w:sz w:val="20"/>
          <w:szCs w:val="20"/>
        </w:rPr>
        <w:t>Ф</w:t>
      </w:r>
      <w:r w:rsidRPr="004361B5">
        <w:rPr>
          <w:rFonts w:ascii="Palatino Linotype" w:hAnsi="Palatino Linotype"/>
          <w:b/>
          <w:sz w:val="20"/>
          <w:szCs w:val="20"/>
        </w:rPr>
        <w:t>.</w:t>
      </w:r>
      <w:proofErr w:type="spellStart"/>
      <w:r w:rsidRPr="004361B5">
        <w:rPr>
          <w:rFonts w:ascii="Palatino Linotype" w:hAnsi="Palatino Linotype"/>
          <w:b/>
          <w:sz w:val="20"/>
          <w:szCs w:val="20"/>
          <w:lang w:val="en-US"/>
        </w:rPr>
        <w:t>rar</w:t>
      </w:r>
      <w:proofErr w:type="spellEnd"/>
    </w:p>
    <w:p w14:paraId="79F7B6D3" w14:textId="77777777" w:rsidR="004B0D6B" w:rsidRDefault="002140A7" w:rsidP="004B0D6B">
      <w:pPr>
        <w:tabs>
          <w:tab w:val="num" w:pos="360"/>
        </w:tabs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4361B5">
        <w:rPr>
          <w:rFonts w:ascii="Palatino Linotype" w:hAnsi="Palatino Linotype"/>
          <w:sz w:val="20"/>
          <w:szCs w:val="20"/>
        </w:rPr>
        <w:t>где,</w:t>
      </w:r>
    </w:p>
    <w:p w14:paraId="2F2DB883" w14:textId="77777777" w:rsidR="002140A7" w:rsidRDefault="004B0D6B" w:rsidP="002140A7">
      <w:pPr>
        <w:tabs>
          <w:tab w:val="num" w:pos="360"/>
        </w:tabs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4361B5">
        <w:rPr>
          <w:rFonts w:ascii="Palatino Linotype" w:hAnsi="Palatino Linotype"/>
          <w:b/>
          <w:color w:val="FF00FF"/>
          <w:sz w:val="20"/>
          <w:szCs w:val="20"/>
        </w:rPr>
        <w:t>Г</w:t>
      </w:r>
      <w:r w:rsidRPr="004361B5">
        <w:rPr>
          <w:rFonts w:ascii="Palatino Linotype" w:hAnsi="Palatino Linotype"/>
          <w:sz w:val="20"/>
          <w:szCs w:val="20"/>
        </w:rPr>
        <w:t xml:space="preserve"> – год;</w:t>
      </w:r>
    </w:p>
    <w:p w14:paraId="080C36CF" w14:textId="77777777" w:rsidR="004B0D6B" w:rsidRPr="004361B5" w:rsidRDefault="004B0D6B" w:rsidP="004B0D6B">
      <w:pPr>
        <w:tabs>
          <w:tab w:val="num" w:pos="360"/>
        </w:tabs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4361B5">
        <w:rPr>
          <w:rFonts w:ascii="Palatino Linotype" w:hAnsi="Palatino Linotype"/>
          <w:b/>
          <w:color w:val="00FF00"/>
          <w:sz w:val="20"/>
          <w:szCs w:val="20"/>
        </w:rPr>
        <w:t>ММ</w:t>
      </w:r>
      <w:r w:rsidRPr="004361B5">
        <w:rPr>
          <w:rFonts w:ascii="Palatino Linotype" w:hAnsi="Palatino Linotype"/>
          <w:sz w:val="20"/>
          <w:szCs w:val="20"/>
        </w:rPr>
        <w:t xml:space="preserve"> - месяц посылки;</w:t>
      </w:r>
    </w:p>
    <w:p w14:paraId="579F6609" w14:textId="77777777" w:rsidR="002140A7" w:rsidRPr="004361B5" w:rsidRDefault="002140A7" w:rsidP="002140A7">
      <w:pPr>
        <w:tabs>
          <w:tab w:val="num" w:pos="360"/>
        </w:tabs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4361B5">
        <w:rPr>
          <w:rFonts w:ascii="Palatino Linotype" w:hAnsi="Palatino Linotype"/>
          <w:b/>
          <w:color w:val="800080"/>
          <w:sz w:val="20"/>
          <w:szCs w:val="20"/>
        </w:rPr>
        <w:t>ДД</w:t>
      </w:r>
      <w:r w:rsidRPr="004361B5">
        <w:rPr>
          <w:rFonts w:ascii="Palatino Linotype" w:hAnsi="Palatino Linotype"/>
          <w:sz w:val="20"/>
          <w:szCs w:val="20"/>
        </w:rPr>
        <w:t xml:space="preserve"> - дата посылки;</w:t>
      </w:r>
    </w:p>
    <w:p w14:paraId="191A4203" w14:textId="77777777" w:rsidR="002140A7" w:rsidRPr="004361B5" w:rsidRDefault="002140A7" w:rsidP="002140A7">
      <w:pPr>
        <w:tabs>
          <w:tab w:val="num" w:pos="360"/>
        </w:tabs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4361B5">
        <w:rPr>
          <w:rFonts w:ascii="Palatino Linotype" w:hAnsi="Palatino Linotype"/>
          <w:b/>
          <w:color w:val="808000"/>
          <w:sz w:val="20"/>
          <w:szCs w:val="20"/>
          <w:lang w:val="en-US"/>
        </w:rPr>
        <w:t>N</w:t>
      </w:r>
      <w:r w:rsidRPr="004361B5">
        <w:rPr>
          <w:rFonts w:ascii="Palatino Linotype" w:hAnsi="Palatino Linotype"/>
          <w:sz w:val="20"/>
          <w:szCs w:val="20"/>
        </w:rPr>
        <w:t xml:space="preserve"> - номер посылки. Номер посылки используется, если у дистрибьютора было несколько посылок в данный день (если одна, то ставиться 1). Если дистрибьютор высылает несколько посылок, то, к обработке принимается последний вариант посылки (по каждому филиалу дистрибьютора).</w:t>
      </w:r>
    </w:p>
    <w:p w14:paraId="1F631F4B" w14:textId="77777777" w:rsidR="002140A7" w:rsidRPr="004361B5" w:rsidRDefault="002140A7" w:rsidP="002140A7">
      <w:pPr>
        <w:tabs>
          <w:tab w:val="num" w:pos="360"/>
        </w:tabs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4361B5">
        <w:rPr>
          <w:rFonts w:ascii="Palatino Linotype" w:hAnsi="Palatino Linotype"/>
          <w:b/>
          <w:color w:val="333333"/>
          <w:sz w:val="20"/>
          <w:szCs w:val="20"/>
        </w:rPr>
        <w:t>Ф</w:t>
      </w:r>
      <w:r w:rsidRPr="004361B5">
        <w:rPr>
          <w:rFonts w:ascii="Palatino Linotype" w:hAnsi="Palatino Linotype"/>
          <w:sz w:val="20"/>
          <w:szCs w:val="20"/>
        </w:rPr>
        <w:t xml:space="preserve"> - номер филиала, если у дистрибьюторов их несколько (если нет филиалов, то ставится 1).</w:t>
      </w:r>
    </w:p>
    <w:p w14:paraId="38B44E8C" w14:textId="77777777" w:rsidR="002140A7" w:rsidRPr="004361B5" w:rsidRDefault="002140A7" w:rsidP="002140A7">
      <w:pPr>
        <w:autoSpaceDE w:val="0"/>
        <w:autoSpaceDN w:val="0"/>
        <w:adjustRightInd w:val="0"/>
        <w:jc w:val="center"/>
        <w:rPr>
          <w:rFonts w:ascii="Palatino Linotype" w:hAnsi="Palatino Linotype"/>
          <w:b/>
          <w:sz w:val="20"/>
          <w:szCs w:val="20"/>
        </w:rPr>
      </w:pPr>
      <w:r w:rsidRPr="004361B5">
        <w:rPr>
          <w:rFonts w:ascii="Palatino Linotype" w:hAnsi="Palatino Linotype"/>
          <w:sz w:val="20"/>
          <w:szCs w:val="20"/>
        </w:rPr>
        <w:t>Пример:</w:t>
      </w:r>
      <w:r w:rsidRPr="004361B5">
        <w:rPr>
          <w:rFonts w:ascii="Palatino Linotype" w:hAnsi="Palatino Linotype"/>
          <w:b/>
          <w:color w:val="800080"/>
          <w:sz w:val="20"/>
          <w:szCs w:val="20"/>
        </w:rPr>
        <w:t xml:space="preserve"> </w:t>
      </w:r>
      <w:r w:rsidR="004B0D6B" w:rsidRPr="004361B5">
        <w:rPr>
          <w:rFonts w:ascii="Palatino Linotype" w:hAnsi="Palatino Linotype"/>
          <w:b/>
          <w:color w:val="FF00FF"/>
          <w:sz w:val="20"/>
          <w:szCs w:val="20"/>
        </w:rPr>
        <w:t>4</w:t>
      </w:r>
      <w:r w:rsidR="004B0D6B" w:rsidRPr="004361B5">
        <w:rPr>
          <w:rFonts w:ascii="Palatino Linotype" w:hAnsi="Palatino Linotype"/>
          <w:b/>
          <w:color w:val="00FF00"/>
          <w:sz w:val="20"/>
          <w:szCs w:val="20"/>
        </w:rPr>
        <w:t>08</w:t>
      </w:r>
      <w:r w:rsidRPr="004361B5">
        <w:rPr>
          <w:rFonts w:ascii="Palatino Linotype" w:hAnsi="Palatino Linotype"/>
          <w:b/>
          <w:color w:val="800080"/>
          <w:sz w:val="20"/>
          <w:szCs w:val="20"/>
        </w:rPr>
        <w:t>31</w:t>
      </w:r>
      <w:r w:rsidRPr="004361B5">
        <w:rPr>
          <w:rFonts w:ascii="Palatino Linotype" w:hAnsi="Palatino Linotype"/>
          <w:b/>
          <w:color w:val="808000"/>
          <w:sz w:val="20"/>
          <w:szCs w:val="20"/>
        </w:rPr>
        <w:t>1</w:t>
      </w:r>
      <w:r w:rsidRPr="004361B5">
        <w:rPr>
          <w:rFonts w:ascii="Palatino Linotype" w:hAnsi="Palatino Linotype"/>
          <w:b/>
          <w:color w:val="333333"/>
          <w:sz w:val="20"/>
          <w:szCs w:val="20"/>
        </w:rPr>
        <w:t>1</w:t>
      </w:r>
      <w:r w:rsidRPr="004361B5">
        <w:rPr>
          <w:rFonts w:ascii="Palatino Linotype" w:hAnsi="Palatino Linotype"/>
          <w:b/>
          <w:sz w:val="20"/>
          <w:szCs w:val="20"/>
        </w:rPr>
        <w:t>.</w:t>
      </w:r>
      <w:proofErr w:type="spellStart"/>
      <w:r w:rsidRPr="004361B5">
        <w:rPr>
          <w:rFonts w:ascii="Palatino Linotype" w:hAnsi="Palatino Linotype"/>
          <w:b/>
          <w:sz w:val="20"/>
          <w:szCs w:val="20"/>
          <w:lang w:val="en-US"/>
        </w:rPr>
        <w:t>rar</w:t>
      </w:r>
      <w:proofErr w:type="spellEnd"/>
    </w:p>
    <w:p w14:paraId="78362394" w14:textId="77777777" w:rsidR="002140A7" w:rsidRPr="004361B5" w:rsidRDefault="002140A7" w:rsidP="002140A7">
      <w:pPr>
        <w:autoSpaceDE w:val="0"/>
        <w:autoSpaceDN w:val="0"/>
        <w:adjustRightInd w:val="0"/>
        <w:rPr>
          <w:rFonts w:ascii="Palatino Linotype" w:hAnsi="Palatino Linotype"/>
          <w:sz w:val="20"/>
          <w:szCs w:val="20"/>
        </w:rPr>
      </w:pPr>
      <w:r w:rsidRPr="004361B5">
        <w:rPr>
          <w:rFonts w:ascii="Palatino Linotype" w:hAnsi="Palatino Linotype"/>
          <w:sz w:val="20"/>
          <w:szCs w:val="20"/>
        </w:rPr>
        <w:t xml:space="preserve">Внимание, почта обрабатывается </w:t>
      </w:r>
      <w:proofErr w:type="gramStart"/>
      <w:r w:rsidRPr="004361B5">
        <w:rPr>
          <w:rFonts w:ascii="Palatino Linotype" w:hAnsi="Palatino Linotype"/>
          <w:sz w:val="20"/>
          <w:szCs w:val="20"/>
        </w:rPr>
        <w:t>автоматически !!!</w:t>
      </w:r>
      <w:proofErr w:type="gramEnd"/>
      <w:r w:rsidRPr="004361B5">
        <w:rPr>
          <w:rFonts w:ascii="Palatino Linotype" w:hAnsi="Palatino Linotype"/>
          <w:sz w:val="20"/>
          <w:szCs w:val="20"/>
        </w:rPr>
        <w:t xml:space="preserve"> Просим точно указывать дату, номер посылки, филиал, а также код дистрибьютора в теле сообщения</w:t>
      </w:r>
      <w:r w:rsidR="00EF4E40">
        <w:rPr>
          <w:rFonts w:ascii="Palatino Linotype" w:hAnsi="Palatino Linotype"/>
          <w:sz w:val="20"/>
          <w:szCs w:val="20"/>
        </w:rPr>
        <w:t>, при неправильном предоставлении формата почтового сообщения, почта не доходит до нас, что расценивается как сознательное не</w:t>
      </w:r>
      <w:r w:rsidR="008F7416" w:rsidRPr="008F7416">
        <w:rPr>
          <w:rFonts w:ascii="Palatino Linotype" w:hAnsi="Palatino Linotype"/>
          <w:sz w:val="20"/>
          <w:szCs w:val="20"/>
        </w:rPr>
        <w:t xml:space="preserve"> </w:t>
      </w:r>
      <w:r w:rsidR="00EF4E40">
        <w:rPr>
          <w:rFonts w:ascii="Palatino Linotype" w:hAnsi="Palatino Linotype"/>
          <w:sz w:val="20"/>
          <w:szCs w:val="20"/>
        </w:rPr>
        <w:t>предоставлении отчета</w:t>
      </w:r>
      <w:r w:rsidRPr="004361B5">
        <w:rPr>
          <w:rFonts w:ascii="Palatino Linotype" w:hAnsi="Palatino Linotype"/>
          <w:sz w:val="20"/>
          <w:szCs w:val="20"/>
        </w:rPr>
        <w:t>.</w:t>
      </w:r>
    </w:p>
    <w:p w14:paraId="4FFFD2FC" w14:textId="77777777" w:rsidR="00303755" w:rsidRPr="00630DDF" w:rsidRDefault="00303755">
      <w:pPr>
        <w:rPr>
          <w:rFonts w:ascii="Palatino Linotype" w:hAnsi="Palatino Linotype"/>
          <w:sz w:val="20"/>
          <w:szCs w:val="20"/>
        </w:rPr>
      </w:pPr>
      <w:bookmarkStart w:id="6" w:name="_PictureBullets"/>
      <w:bookmarkEnd w:id="6"/>
    </w:p>
    <w:p w14:paraId="244DEEE1" w14:textId="77777777" w:rsidR="00D65C3E" w:rsidRPr="00630DDF" w:rsidRDefault="00630DDF" w:rsidP="00630DDF">
      <w:pPr>
        <w:pStyle w:val="af0"/>
        <w:numPr>
          <w:ilvl w:val="0"/>
          <w:numId w:val="12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Ф</w:t>
      </w:r>
      <w:r w:rsidRPr="00630DDF">
        <w:rPr>
          <w:rFonts w:ascii="Palatino Linotype" w:hAnsi="Palatino Linotype"/>
          <w:sz w:val="20"/>
          <w:szCs w:val="20"/>
        </w:rPr>
        <w:t>айлы DBF</w:t>
      </w:r>
      <w:r>
        <w:rPr>
          <w:rFonts w:ascii="Palatino Linotype" w:hAnsi="Palatino Linotype"/>
          <w:sz w:val="20"/>
          <w:szCs w:val="20"/>
        </w:rPr>
        <w:t xml:space="preserve"> должны быть </w:t>
      </w:r>
      <w:r w:rsidRPr="00630DDF">
        <w:rPr>
          <w:rFonts w:ascii="Palatino Linotype" w:hAnsi="Palatino Linotype"/>
          <w:sz w:val="20"/>
          <w:szCs w:val="20"/>
        </w:rPr>
        <w:t>в</w:t>
      </w:r>
      <w:r>
        <w:rPr>
          <w:rFonts w:ascii="Palatino Linotype" w:hAnsi="Palatino Linotype"/>
          <w:sz w:val="20"/>
          <w:szCs w:val="20"/>
        </w:rPr>
        <w:t xml:space="preserve"> кодировке Win1251</w:t>
      </w:r>
      <w:r w:rsidRPr="00630DDF">
        <w:rPr>
          <w:rFonts w:ascii="Palatino Linotype" w:hAnsi="Palatino Linotype"/>
          <w:sz w:val="20"/>
          <w:szCs w:val="20"/>
        </w:rPr>
        <w:t>.</w:t>
      </w:r>
    </w:p>
    <w:p w14:paraId="5CD205B4" w14:textId="77777777" w:rsidR="00D65C3E" w:rsidRDefault="00D65C3E"/>
    <w:p w14:paraId="0031ADAD" w14:textId="77777777" w:rsidR="00D65C3E" w:rsidRDefault="00D65C3E"/>
    <w:p w14:paraId="0CE06CD0" w14:textId="77777777" w:rsidR="00D65C3E" w:rsidRPr="00F86CA2" w:rsidRDefault="00D65C3E">
      <w:pPr>
        <w:rPr>
          <w:i/>
        </w:rPr>
      </w:pPr>
      <w:r w:rsidRPr="00F86CA2">
        <w:rPr>
          <w:i/>
        </w:rPr>
        <w:t>Ознакомлен:</w:t>
      </w:r>
    </w:p>
    <w:p w14:paraId="18BB2C6D" w14:textId="77777777" w:rsidR="00D65C3E" w:rsidRDefault="00D65C3E"/>
    <w:p w14:paraId="5FA410AD" w14:textId="77777777" w:rsidR="00D65C3E" w:rsidRPr="00F86CA2" w:rsidRDefault="00D65C3E">
      <w:pPr>
        <w:rPr>
          <w:b/>
        </w:rPr>
      </w:pPr>
      <w:r w:rsidRPr="00F86CA2">
        <w:rPr>
          <w:b/>
        </w:rPr>
        <w:t>ДИСТРИБЬЮТОР</w:t>
      </w:r>
    </w:p>
    <w:p w14:paraId="3420AB8E" w14:textId="77777777" w:rsidR="00D65C3E" w:rsidRPr="00F86CA2" w:rsidRDefault="00D65C3E">
      <w:pPr>
        <w:rPr>
          <w:b/>
        </w:rPr>
      </w:pPr>
    </w:p>
    <w:p w14:paraId="64623B8D" w14:textId="77777777" w:rsidR="00D65C3E" w:rsidRPr="00F86CA2" w:rsidRDefault="00D65C3E">
      <w:pPr>
        <w:rPr>
          <w:b/>
        </w:rPr>
      </w:pPr>
      <w:r w:rsidRPr="00F86CA2">
        <w:rPr>
          <w:b/>
        </w:rPr>
        <w:t>_________________/_______________</w:t>
      </w:r>
    </w:p>
    <w:p w14:paraId="27938FAD" w14:textId="77777777" w:rsidR="00D65C3E" w:rsidRPr="00F86CA2" w:rsidRDefault="00D65C3E">
      <w:pPr>
        <w:rPr>
          <w:b/>
        </w:rPr>
      </w:pPr>
      <w:r w:rsidRPr="00F86CA2">
        <w:rPr>
          <w:b/>
        </w:rPr>
        <w:t>МП</w:t>
      </w:r>
    </w:p>
    <w:sectPr w:rsidR="00D65C3E" w:rsidRPr="00F86CA2" w:rsidSect="00F454F5">
      <w:headerReference w:type="default" r:id="rId13"/>
      <w:pgSz w:w="11906" w:h="16838" w:code="9"/>
      <w:pgMar w:top="1418" w:right="964" w:bottom="1134" w:left="900" w:header="454" w:footer="454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B1A37" w14:textId="77777777" w:rsidR="00E90DFD" w:rsidRDefault="00E90DFD">
      <w:r>
        <w:separator/>
      </w:r>
    </w:p>
  </w:endnote>
  <w:endnote w:type="continuationSeparator" w:id="0">
    <w:p w14:paraId="002A98FB" w14:textId="77777777" w:rsidR="00E90DFD" w:rsidRDefault="00E9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801A0" w14:textId="77777777" w:rsidR="00A356E4" w:rsidRDefault="00A356E4" w:rsidP="00B954F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14:paraId="42D32F17" w14:textId="77777777" w:rsidR="00A356E4" w:rsidRDefault="00A356E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4900191"/>
      <w:docPartObj>
        <w:docPartGallery w:val="Page Numbers (Bottom of Page)"/>
        <w:docPartUnique/>
      </w:docPartObj>
    </w:sdtPr>
    <w:sdtEndPr/>
    <w:sdtContent>
      <w:p w14:paraId="4F35028A" w14:textId="77777777" w:rsidR="00A356E4" w:rsidRDefault="00A356E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F44A4">
          <w:rPr>
            <w:noProof/>
            <w:lang w:val="ru-RU"/>
          </w:rPr>
          <w:t>6</w:t>
        </w:r>
        <w:r>
          <w:fldChar w:fldCharType="end"/>
        </w:r>
      </w:p>
    </w:sdtContent>
  </w:sdt>
  <w:p w14:paraId="3FAF535B" w14:textId="77777777" w:rsidR="00A356E4" w:rsidRDefault="00A356E4">
    <w:pPr>
      <w:pStyle w:val="a6"/>
      <w:ind w:right="360"/>
      <w:rPr>
        <w:sz w:val="16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5ED66" w14:textId="77777777" w:rsidR="00A356E4" w:rsidRDefault="00A356E4">
    <w:pPr>
      <w:pStyle w:val="a3"/>
      <w:rPr>
        <w:sz w:val="16"/>
      </w:rPr>
    </w:pPr>
    <w:r>
      <w:rPr>
        <w:noProof/>
        <w:sz w:val="16"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64BEFD" wp14:editId="73FFCA6C">
              <wp:simplePos x="0" y="0"/>
              <wp:positionH relativeFrom="column">
                <wp:posOffset>18415</wp:posOffset>
              </wp:positionH>
              <wp:positionV relativeFrom="paragraph">
                <wp:posOffset>79375</wp:posOffset>
              </wp:positionV>
              <wp:extent cx="5760720" cy="0"/>
              <wp:effectExtent l="8890" t="12700" r="12065" b="63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5842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6.25pt" to="455.0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" o:allowincell="f"/>
          </w:pict>
        </mc:Fallback>
      </mc:AlternateContent>
    </w:r>
    <w:r>
      <w:rPr>
        <w:noProof/>
        <w:sz w:val="16"/>
        <w:lang w:val="ru-RU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37057B42" wp14:editId="68566DB6">
              <wp:simplePos x="0" y="0"/>
              <wp:positionH relativeFrom="page">
                <wp:posOffset>4480560</wp:posOffset>
              </wp:positionH>
              <wp:positionV relativeFrom="page">
                <wp:posOffset>457200</wp:posOffset>
              </wp:positionV>
              <wp:extent cx="106680" cy="804545"/>
              <wp:effectExtent l="3810" t="0" r="381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E2FE31" w14:textId="77777777" w:rsidR="00A356E4" w:rsidRDefault="00A356E4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057B42" id="Rectangle 3" o:spid="_x0000_s1027" style="position:absolute;margin-left:352.8pt;margin-top:36pt;width:8.4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" o:allowincell="f" filled="f" stroked="f" strokecolor="white" strokeweight="6pt">
              <v:textbox inset="0,0,0,0">
                <w:txbxContent>
                  <w:p w14:paraId="21E2FE31" w14:textId="77777777" w:rsidR="00A356E4" w:rsidRDefault="00A356E4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C6123FF" w14:textId="40D6BE7B" w:rsidR="00A356E4" w:rsidRDefault="00A356E4">
    <w:pPr>
      <w:pStyle w:val="a6"/>
      <w:ind w:right="360"/>
      <w:rPr>
        <w:rStyle w:val="a5"/>
        <w:sz w:val="16"/>
      </w:rPr>
    </w:pPr>
    <w:r>
      <w:rPr>
        <w:sz w:val="16"/>
      </w:rPr>
      <w:t xml:space="preserve">Columbus IT Partner </w:t>
    </w:r>
    <w:r>
      <w:rPr>
        <w:sz w:val="16"/>
      </w:rPr>
      <w:sym w:font="Symbol" w:char="F0E3"/>
    </w:r>
    <w:r>
      <w:rPr>
        <w:sz w:val="16"/>
      </w:rPr>
      <w:t xml:space="preserve"> Version: </w:t>
    </w:r>
    <w:r w:rsidR="00AD06AD">
      <w:fldChar w:fldCharType="begin"/>
    </w:r>
    <w:r w:rsidR="00AD06AD">
      <w:instrText xml:space="preserve"> SAVEDATE  \* MERGEFORMAT </w:instrText>
    </w:r>
    <w:r w:rsidR="00AD06AD">
      <w:fldChar w:fldCharType="separate"/>
    </w:r>
    <w:r w:rsidR="00E85701" w:rsidRPr="00E85701">
      <w:rPr>
        <w:noProof/>
        <w:sz w:val="16"/>
      </w:rPr>
      <w:t>14-5-2020 14:19:00</w:t>
    </w:r>
    <w:r w:rsidR="00AD06AD">
      <w:rPr>
        <w:noProof/>
        <w:sz w:val="16"/>
      </w:rPr>
      <w:fldChar w:fldCharType="end"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</w:p>
  <w:p w14:paraId="05AE9B1F" w14:textId="77777777" w:rsidR="00A356E4" w:rsidRPr="004839EB" w:rsidRDefault="00A356E4">
    <w:pPr>
      <w:rPr>
        <w:b/>
        <w:sz w:val="16"/>
        <w:lang w:val="nl"/>
      </w:rPr>
    </w:pPr>
    <w:r>
      <w:rPr>
        <w:rStyle w:val="a5"/>
        <w:b w:val="0"/>
        <w:snapToGrid w:val="0"/>
        <w:sz w:val="16"/>
        <w:lang w:eastAsia="nl-NL"/>
      </w:rPr>
      <w:fldChar w:fldCharType="begin"/>
    </w:r>
    <w:r w:rsidRPr="004839EB">
      <w:rPr>
        <w:rStyle w:val="a5"/>
        <w:b w:val="0"/>
        <w:snapToGrid w:val="0"/>
        <w:sz w:val="16"/>
        <w:lang w:val="nl" w:eastAsia="nl-NL"/>
      </w:rPr>
      <w:instrText xml:space="preserve"> FILENAME </w:instrText>
    </w:r>
    <w:r>
      <w:rPr>
        <w:rStyle w:val="a5"/>
        <w:b w:val="0"/>
        <w:snapToGrid w:val="0"/>
        <w:sz w:val="16"/>
        <w:lang w:eastAsia="nl-NL"/>
      </w:rPr>
      <w:fldChar w:fldCharType="separate"/>
    </w:r>
    <w:r>
      <w:rPr>
        <w:rStyle w:val="a5"/>
        <w:b w:val="0"/>
        <w:noProof/>
        <w:snapToGrid w:val="0"/>
        <w:sz w:val="16"/>
        <w:lang w:val="nl" w:eastAsia="nl-NL"/>
      </w:rPr>
      <w:t>Приложение к ПБГ договору  Формат данных (2010-03-25)</w:t>
    </w:r>
    <w:r>
      <w:rPr>
        <w:rStyle w:val="a5"/>
        <w:b w:val="0"/>
        <w:snapToGrid w:val="0"/>
        <w:sz w:val="16"/>
        <w:lang w:eastAsia="nl-NL"/>
      </w:rPr>
      <w:fldChar w:fldCharType="end"/>
    </w:r>
    <w:r w:rsidRPr="004839EB">
      <w:rPr>
        <w:rStyle w:val="a5"/>
        <w:rFonts w:ascii="Garamond" w:hAnsi="Garamond"/>
        <w:b w:val="0"/>
        <w:sz w:val="16"/>
        <w:lang w:val="nl"/>
      </w:rPr>
      <w:tab/>
    </w:r>
    <w:r w:rsidRPr="004839EB">
      <w:rPr>
        <w:rStyle w:val="a5"/>
        <w:rFonts w:ascii="Garamond" w:hAnsi="Garamond"/>
        <w:b w:val="0"/>
        <w:sz w:val="16"/>
        <w:lang w:val="nl"/>
      </w:rPr>
      <w:tab/>
    </w:r>
    <w:r w:rsidRPr="004839EB">
      <w:rPr>
        <w:rStyle w:val="a5"/>
        <w:rFonts w:ascii="Garamond" w:hAnsi="Garamond"/>
        <w:b w:val="0"/>
        <w:sz w:val="16"/>
        <w:lang w:val="nl"/>
      </w:rPr>
      <w:tab/>
    </w:r>
    <w:r w:rsidRPr="004839EB">
      <w:rPr>
        <w:rStyle w:val="a5"/>
        <w:rFonts w:ascii="Garamond" w:hAnsi="Garamond"/>
        <w:b w:val="0"/>
        <w:sz w:val="16"/>
        <w:lang w:val="nl"/>
      </w:rPr>
      <w:tab/>
    </w:r>
    <w:r w:rsidRPr="004839EB">
      <w:rPr>
        <w:rStyle w:val="a5"/>
        <w:rFonts w:ascii="Garamond" w:hAnsi="Garamond"/>
        <w:b w:val="0"/>
        <w:sz w:val="16"/>
        <w:lang w:val="nl"/>
      </w:rPr>
      <w:tab/>
    </w:r>
    <w:r w:rsidRPr="004839EB">
      <w:rPr>
        <w:rStyle w:val="a5"/>
        <w:rFonts w:ascii="Garamond" w:hAnsi="Garamond"/>
        <w:b w:val="0"/>
        <w:sz w:val="16"/>
        <w:lang w:val="nl"/>
      </w:rPr>
      <w:tab/>
    </w:r>
    <w:r w:rsidRPr="004839EB">
      <w:rPr>
        <w:rStyle w:val="a5"/>
        <w:rFonts w:ascii="Garamond" w:hAnsi="Garamond"/>
        <w:b w:val="0"/>
        <w:sz w:val="16"/>
        <w:lang w:val="n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E9EBA" w14:textId="77777777" w:rsidR="00E90DFD" w:rsidRDefault="00E90DFD">
      <w:r>
        <w:separator/>
      </w:r>
    </w:p>
  </w:footnote>
  <w:footnote w:type="continuationSeparator" w:id="0">
    <w:p w14:paraId="2EAB164E" w14:textId="77777777" w:rsidR="00E90DFD" w:rsidRDefault="00E90DFD">
      <w:r>
        <w:continuationSeparator/>
      </w:r>
    </w:p>
  </w:footnote>
  <w:footnote w:id="1">
    <w:p w14:paraId="56BBDE0B" w14:textId="77777777" w:rsidR="00A356E4" w:rsidRDefault="00A356E4" w:rsidP="002140A7">
      <w:pPr>
        <w:pStyle w:val="ab"/>
      </w:pPr>
      <w:r>
        <w:rPr>
          <w:rStyle w:val="ac"/>
        </w:rPr>
        <w:footnoteRef/>
      </w:r>
      <w:r>
        <w:t xml:space="preserve"> Путем рассылки по электронной почте. Справочник продукции также размещается на сайте проекта – </w:t>
      </w:r>
      <w:hyperlink r:id="rId1" w:history="1">
        <w:r>
          <w:rPr>
            <w:rStyle w:val="a8"/>
            <w:lang w:val="en-US"/>
          </w:rPr>
          <w:t>http</w:t>
        </w:r>
        <w:r w:rsidRPr="00C61B73">
          <w:rPr>
            <w:rStyle w:val="a8"/>
          </w:rPr>
          <w:t>://</w:t>
        </w:r>
        <w:r>
          <w:rPr>
            <w:rStyle w:val="a8"/>
            <w:lang w:val="en-US"/>
          </w:rPr>
          <w:t>www</w:t>
        </w:r>
        <w:r w:rsidRPr="00C61B73">
          <w:rPr>
            <w:rStyle w:val="a8"/>
          </w:rPr>
          <w:t>2.</w:t>
        </w:r>
        <w:r>
          <w:rPr>
            <w:rStyle w:val="a8"/>
            <w:lang w:val="en-US"/>
          </w:rPr>
          <w:t>rusprod</w:t>
        </w:r>
        <w:r w:rsidRPr="00C61B73">
          <w:rPr>
            <w:rStyle w:val="a8"/>
          </w:rPr>
          <w:t>.</w:t>
        </w:r>
        <w:r>
          <w:rPr>
            <w:rStyle w:val="a8"/>
            <w:lang w:val="en-US"/>
          </w:rPr>
          <w:t>ru</w:t>
        </w:r>
        <w:r w:rsidRPr="00C61B73">
          <w:rPr>
            <w:rStyle w:val="a8"/>
          </w:rPr>
          <w:t>/</w:t>
        </w:r>
        <w:r>
          <w:rPr>
            <w:rStyle w:val="a8"/>
            <w:lang w:val="en-US"/>
          </w:rPr>
          <w:t>efop</w:t>
        </w:r>
        <w:r w:rsidRPr="00C61B73">
          <w:rPr>
            <w:rStyle w:val="a8"/>
          </w:rPr>
          <w:t>/</w:t>
        </w:r>
      </w:hyperlink>
      <w:r w:rsidRPr="00C61B73">
        <w:rPr>
          <w:rStyle w:val="a8"/>
        </w:rPr>
        <w:t xml:space="preserve"> </w:t>
      </w:r>
      <w:r w:rsidRPr="0041713A">
        <w:t xml:space="preserve">. </w:t>
      </w:r>
      <w:r>
        <w:t>Для своевременного обновления данных, необходимо закрепить ответственных лиц со стороны дистрибьютора за предоставления отчетности и обновление справочников.</w:t>
      </w:r>
    </w:p>
  </w:footnote>
  <w:footnote w:id="2">
    <w:p w14:paraId="004240AA" w14:textId="77777777" w:rsidR="00A356E4" w:rsidRDefault="00A356E4" w:rsidP="002140A7">
      <w:pPr>
        <w:pStyle w:val="ab"/>
      </w:pPr>
      <w:r>
        <w:rPr>
          <w:rStyle w:val="ac"/>
        </w:rPr>
        <w:footnoteRef/>
      </w:r>
      <w:r>
        <w:t xml:space="preserve"> </w:t>
      </w:r>
      <w:r w:rsidRPr="00CE02DC">
        <w:t>ООО «</w:t>
      </w:r>
      <w:r w:rsidRPr="008F7416">
        <w:t>Торговая компания "Аква"</w:t>
      </w:r>
      <w:r w:rsidRPr="00CE02DC">
        <w:t>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21AF6" w14:textId="77777777" w:rsidR="00A356E4" w:rsidRDefault="00A356E4" w:rsidP="00617EAB">
    <w:pPr>
      <w:pStyle w:val="a3"/>
      <w:jc w:val="center"/>
      <w:rPr>
        <w:rFonts w:ascii="Palatino Linotype" w:hAnsi="Palatino Linotype"/>
        <w:sz w:val="24"/>
        <w:szCs w:val="24"/>
        <w:lang w:val="ru-RU"/>
      </w:rPr>
    </w:pPr>
    <w:r w:rsidRPr="00C77AD6">
      <w:rPr>
        <w:rFonts w:ascii="Palatino Linotype" w:hAnsi="Palatino Linotype"/>
        <w:sz w:val="24"/>
        <w:szCs w:val="24"/>
        <w:lang w:val="ru-RU"/>
      </w:rPr>
      <w:t>Отдел торговой аналитики</w:t>
    </w:r>
  </w:p>
  <w:p w14:paraId="442104CB" w14:textId="77777777" w:rsidR="00A356E4" w:rsidRPr="00467F64" w:rsidRDefault="00A356E4" w:rsidP="00617EAB">
    <w:pPr>
      <w:pStyle w:val="a3"/>
      <w:pBdr>
        <w:bottom w:val="single" w:sz="4" w:space="1" w:color="auto"/>
      </w:pBdr>
      <w:jc w:val="center"/>
      <w:rPr>
        <w:rFonts w:cs="Arial"/>
        <w:b/>
        <w:spacing w:val="20"/>
        <w:sz w:val="18"/>
        <w:szCs w:val="18"/>
        <w:lang w:val="ru-RU"/>
      </w:rPr>
    </w:pPr>
    <w:r>
      <w:rPr>
        <w:rFonts w:cs="Arial"/>
        <w:b/>
        <w:spacing w:val="20"/>
        <w:sz w:val="18"/>
        <w:szCs w:val="18"/>
        <w:lang w:val="ru-RU"/>
      </w:rPr>
      <w:t xml:space="preserve">- </w:t>
    </w:r>
    <w:r w:rsidRPr="00467F64">
      <w:rPr>
        <w:rFonts w:cs="Arial"/>
        <w:b/>
        <w:spacing w:val="20"/>
        <w:sz w:val="18"/>
        <w:szCs w:val="18"/>
        <w:lang w:val="ru-RU"/>
      </w:rPr>
      <w:t>конфиденциально</w:t>
    </w:r>
    <w:r>
      <w:rPr>
        <w:rFonts w:cs="Arial"/>
        <w:b/>
        <w:spacing w:val="20"/>
        <w:sz w:val="18"/>
        <w:szCs w:val="18"/>
        <w:lang w:val="ru-RU"/>
      </w:rPr>
      <w:t xml:space="preserve">-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B2503" w14:textId="77777777" w:rsidR="00A356E4" w:rsidRDefault="00A356E4">
    <w:pPr>
      <w:pStyle w:val="a3"/>
    </w:pPr>
    <w:r>
      <w:tab/>
    </w:r>
    <w:r>
      <w:tab/>
    </w:r>
    <w:r>
      <w:object w:dxaOrig="3161" w:dyaOrig="681" w14:anchorId="45281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8.25pt;height:33.75pt" fillcolor="window">
          <v:imagedata r:id="rId1" o:title="" grayscale="t"/>
        </v:shape>
        <o:OLEObject Type="Embed" ProgID="Word.Picture.8" ShapeID="_x0000_i1025" DrawAspect="Content" ObjectID="_1650974495" r:id="rId2"/>
      </w:object>
    </w:r>
  </w:p>
  <w:p w14:paraId="0987BC82" w14:textId="77777777" w:rsidR="00A356E4" w:rsidRDefault="00A356E4">
    <w:pPr>
      <w:pStyle w:val="a3"/>
    </w:pPr>
    <w:r>
      <w:tab/>
    </w:r>
  </w:p>
  <w:p w14:paraId="37578797" w14:textId="77777777" w:rsidR="00A356E4" w:rsidRDefault="00A356E4">
    <w:pPr>
      <w:pStyle w:val="a3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CFF090B" wp14:editId="4F0AC309">
              <wp:simplePos x="0" y="0"/>
              <wp:positionH relativeFrom="column">
                <wp:posOffset>18415</wp:posOffset>
              </wp:positionH>
              <wp:positionV relativeFrom="paragraph">
                <wp:posOffset>79375</wp:posOffset>
              </wp:positionV>
              <wp:extent cx="5760720" cy="0"/>
              <wp:effectExtent l="8890" t="12700" r="12065" b="635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BE3C3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6.25pt" to="455.0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" o:allowincell="f"/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6AE91A84" wp14:editId="0BAB2986">
              <wp:simplePos x="0" y="0"/>
              <wp:positionH relativeFrom="page">
                <wp:posOffset>4480560</wp:posOffset>
              </wp:positionH>
              <wp:positionV relativeFrom="page">
                <wp:posOffset>457200</wp:posOffset>
              </wp:positionV>
              <wp:extent cx="106680" cy="990600"/>
              <wp:effectExtent l="3810" t="0" r="381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D554C1" w14:textId="77777777" w:rsidR="00A356E4" w:rsidRDefault="00A356E4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</w:r>
                        </w:p>
                        <w:p w14:paraId="59215FBF" w14:textId="77777777" w:rsidR="00A356E4" w:rsidRDefault="00A356E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E91A84" id="Rectangle 1" o:spid="_x0000_s1026" style="position:absolute;margin-left:352.8pt;margin-top:36pt;width:8.4pt;height:7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" o:allowincell="f" filled="f" stroked="f" strokecolor="white" strokeweight="6pt">
              <v:textbox inset="0,0,0,0">
                <w:txbxContent>
                  <w:p w14:paraId="7ED554C1" w14:textId="77777777" w:rsidR="00A356E4" w:rsidRDefault="00A356E4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</w:r>
                  </w:p>
                  <w:p w14:paraId="59215FBF" w14:textId="77777777" w:rsidR="00A356E4" w:rsidRDefault="00A356E4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55E65" w14:textId="77777777" w:rsidR="00A356E4" w:rsidRPr="00234D32" w:rsidRDefault="00A356E4" w:rsidP="00617EAB">
    <w:pPr>
      <w:pStyle w:val="a3"/>
      <w:jc w:val="center"/>
      <w:rPr>
        <w:rFonts w:ascii="Palatino Linotype" w:hAnsi="Palatino Linotype"/>
        <w:b/>
        <w:sz w:val="18"/>
        <w:szCs w:val="18"/>
        <w:lang w:val="ru-RU"/>
      </w:rPr>
    </w:pPr>
    <w:r w:rsidRPr="00234D32">
      <w:rPr>
        <w:rFonts w:ascii="Palatino Linotype" w:hAnsi="Palatino Linotype"/>
        <w:b/>
        <w:sz w:val="18"/>
        <w:szCs w:val="18"/>
        <w:lang w:val="ru-RU"/>
      </w:rPr>
      <w:t>Единая форма отчета о продажах дистрибьютора (ЕФОП)</w:t>
    </w:r>
  </w:p>
  <w:p w14:paraId="7F82F8F1" w14:textId="77777777" w:rsidR="00A356E4" w:rsidRPr="000A2AB4" w:rsidRDefault="00A356E4" w:rsidP="000A2AB4">
    <w:pPr>
      <w:pStyle w:val="a3"/>
      <w:pBdr>
        <w:bottom w:val="single" w:sz="4" w:space="1" w:color="auto"/>
      </w:pBdr>
      <w:jc w:val="center"/>
      <w:rPr>
        <w:rFonts w:ascii="Palatino Linotype" w:hAnsi="Palatino Linotype"/>
        <w:b/>
        <w:sz w:val="18"/>
        <w:szCs w:val="18"/>
        <w:lang w:val="en-US"/>
      </w:rPr>
    </w:pPr>
    <w:r w:rsidRPr="00234D32">
      <w:rPr>
        <w:rFonts w:ascii="Palatino Linotype" w:hAnsi="Palatino Linotype"/>
        <w:b/>
        <w:sz w:val="18"/>
        <w:szCs w:val="18"/>
        <w:lang w:val="ru-RU"/>
      </w:rPr>
      <w:t>Форматы данных (</w:t>
    </w:r>
    <w:r>
      <w:rPr>
        <w:rFonts w:ascii="Palatino Linotype" w:hAnsi="Palatino Linotype"/>
        <w:b/>
        <w:sz w:val="18"/>
        <w:szCs w:val="18"/>
        <w:lang w:val="ru-RU"/>
      </w:rPr>
      <w:t>В</w:t>
    </w:r>
    <w:r w:rsidRPr="00234D32">
      <w:rPr>
        <w:rFonts w:ascii="Palatino Linotype" w:hAnsi="Palatino Linotype"/>
        <w:b/>
        <w:sz w:val="18"/>
        <w:szCs w:val="18"/>
        <w:lang w:val="ru-RU"/>
      </w:rPr>
      <w:t xml:space="preserve">ерсия </w:t>
    </w:r>
    <w:r>
      <w:rPr>
        <w:rFonts w:ascii="Palatino Linotype" w:hAnsi="Palatino Linotype"/>
        <w:b/>
        <w:sz w:val="18"/>
        <w:szCs w:val="18"/>
        <w:lang w:val="ru-RU"/>
      </w:rPr>
      <w:t>3</w:t>
    </w:r>
    <w:r w:rsidRPr="00234D32">
      <w:rPr>
        <w:rFonts w:ascii="Palatino Linotype" w:hAnsi="Palatino Linotype"/>
        <w:b/>
        <w:sz w:val="18"/>
        <w:szCs w:val="18"/>
        <w:lang w:val="ru-RU"/>
      </w:rPr>
      <w:t>.</w:t>
    </w:r>
    <w:r>
      <w:rPr>
        <w:rFonts w:ascii="Palatino Linotype" w:hAnsi="Palatino Linotype"/>
        <w:b/>
        <w:sz w:val="18"/>
        <w:szCs w:val="18"/>
        <w:lang w:val="en-US"/>
      </w:rPr>
      <w:t>5</w:t>
    </w:r>
    <w:r w:rsidRPr="00234D32">
      <w:rPr>
        <w:rFonts w:ascii="Palatino Linotype" w:hAnsi="Palatino Linotype"/>
        <w:b/>
        <w:sz w:val="18"/>
        <w:szCs w:val="18"/>
        <w:lang w:val="ru-RU"/>
      </w:rPr>
      <w:t>)</w:t>
    </w:r>
  </w:p>
  <w:p w14:paraId="5E9534DA" w14:textId="77777777" w:rsidR="00A356E4" w:rsidRDefault="00A356E4" w:rsidP="00617EAB">
    <w:pPr>
      <w:pStyle w:val="a3"/>
      <w:pBdr>
        <w:bottom w:val="single" w:sz="4" w:space="1" w:color="auto"/>
      </w:pBdr>
      <w:jc w:val="center"/>
      <w:rPr>
        <w:rFonts w:ascii="Palatino Linotype" w:hAnsi="Palatino Linotype"/>
        <w:b/>
        <w:sz w:val="18"/>
        <w:szCs w:val="18"/>
        <w:lang w:val="ru-RU"/>
      </w:rPr>
    </w:pPr>
  </w:p>
  <w:p w14:paraId="1D19806A" w14:textId="77777777" w:rsidR="00A356E4" w:rsidRPr="00A466C5" w:rsidRDefault="00A356E4" w:rsidP="00617EAB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1FFE"/>
    <w:multiLevelType w:val="hybridMultilevel"/>
    <w:tmpl w:val="0570D938"/>
    <w:lvl w:ilvl="0" w:tplc="F23A28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51CF1"/>
    <w:multiLevelType w:val="hybridMultilevel"/>
    <w:tmpl w:val="05D0713A"/>
    <w:lvl w:ilvl="0" w:tplc="3EF6E6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1270C6"/>
    <w:multiLevelType w:val="hybridMultilevel"/>
    <w:tmpl w:val="3D8C8C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2C020A"/>
    <w:multiLevelType w:val="hybridMultilevel"/>
    <w:tmpl w:val="F5A2F94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F40BC5"/>
    <w:multiLevelType w:val="hybridMultilevel"/>
    <w:tmpl w:val="4D7881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E47AE3"/>
    <w:multiLevelType w:val="multilevel"/>
    <w:tmpl w:val="92EA9F74"/>
    <w:lvl w:ilvl="0">
      <w:start w:val="1"/>
      <w:numFmt w:val="decimal"/>
      <w:pStyle w:val="1"/>
      <w:suff w:val="space"/>
      <w:lvlText w:val="%1."/>
      <w:lvlJc w:val="left"/>
      <w:pPr>
        <w:ind w:left="72" w:hanging="7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20"/>
        </w:tabs>
        <w:ind w:left="14" w:hanging="14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D0D58BB"/>
    <w:multiLevelType w:val="hybridMultilevel"/>
    <w:tmpl w:val="3C10AF64"/>
    <w:lvl w:ilvl="0" w:tplc="3EF6E6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9C3803"/>
    <w:multiLevelType w:val="hybridMultilevel"/>
    <w:tmpl w:val="15BC2F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1C02C39"/>
    <w:multiLevelType w:val="hybridMultilevel"/>
    <w:tmpl w:val="AB80B8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B5418"/>
    <w:multiLevelType w:val="hybridMultilevel"/>
    <w:tmpl w:val="EE7CBE48"/>
    <w:lvl w:ilvl="0" w:tplc="BEE29AB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6E1DCA"/>
    <w:multiLevelType w:val="hybridMultilevel"/>
    <w:tmpl w:val="F6BAF4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4E7D23"/>
    <w:multiLevelType w:val="hybridMultilevel"/>
    <w:tmpl w:val="F30843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0C2B6A"/>
    <w:multiLevelType w:val="hybridMultilevel"/>
    <w:tmpl w:val="DF8EC7A8"/>
    <w:lvl w:ilvl="0" w:tplc="BEE29AB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B0CAD"/>
    <w:multiLevelType w:val="hybridMultilevel"/>
    <w:tmpl w:val="2BCA5BF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2"/>
  </w:num>
  <w:num w:numId="5">
    <w:abstractNumId w:val="9"/>
  </w:num>
  <w:num w:numId="6">
    <w:abstractNumId w:val="7"/>
  </w:num>
  <w:num w:numId="7">
    <w:abstractNumId w:val="13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6"/>
  </w:num>
  <w:num w:numId="1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B4"/>
    <w:rsid w:val="00030879"/>
    <w:rsid w:val="00033536"/>
    <w:rsid w:val="000425B6"/>
    <w:rsid w:val="00071DAD"/>
    <w:rsid w:val="00073BAC"/>
    <w:rsid w:val="00084AD5"/>
    <w:rsid w:val="000905A4"/>
    <w:rsid w:val="0009183B"/>
    <w:rsid w:val="000A2AB4"/>
    <w:rsid w:val="000B25C4"/>
    <w:rsid w:val="000C0F16"/>
    <w:rsid w:val="000C1918"/>
    <w:rsid w:val="000C6F1B"/>
    <w:rsid w:val="000E266E"/>
    <w:rsid w:val="000E3850"/>
    <w:rsid w:val="000F02F2"/>
    <w:rsid w:val="000F4824"/>
    <w:rsid w:val="00110AA1"/>
    <w:rsid w:val="00112EB6"/>
    <w:rsid w:val="00116686"/>
    <w:rsid w:val="001248A8"/>
    <w:rsid w:val="00147BF3"/>
    <w:rsid w:val="001618E3"/>
    <w:rsid w:val="0017194C"/>
    <w:rsid w:val="00187B16"/>
    <w:rsid w:val="001A4EA3"/>
    <w:rsid w:val="001B3049"/>
    <w:rsid w:val="001E30F1"/>
    <w:rsid w:val="001E748E"/>
    <w:rsid w:val="001F69BA"/>
    <w:rsid w:val="00201970"/>
    <w:rsid w:val="00203C8E"/>
    <w:rsid w:val="00206727"/>
    <w:rsid w:val="002075E8"/>
    <w:rsid w:val="002140A7"/>
    <w:rsid w:val="00215CA4"/>
    <w:rsid w:val="00232FF4"/>
    <w:rsid w:val="002363CD"/>
    <w:rsid w:val="00255758"/>
    <w:rsid w:val="0025594E"/>
    <w:rsid w:val="00263AF0"/>
    <w:rsid w:val="00271B0D"/>
    <w:rsid w:val="00272983"/>
    <w:rsid w:val="00283C05"/>
    <w:rsid w:val="00291B07"/>
    <w:rsid w:val="00291D20"/>
    <w:rsid w:val="00297BCF"/>
    <w:rsid w:val="002A1A8A"/>
    <w:rsid w:val="002A33A5"/>
    <w:rsid w:val="002A702F"/>
    <w:rsid w:val="002B050B"/>
    <w:rsid w:val="002B5E90"/>
    <w:rsid w:val="002C58AE"/>
    <w:rsid w:val="002C5E9D"/>
    <w:rsid w:val="002D3A21"/>
    <w:rsid w:val="002D54FF"/>
    <w:rsid w:val="002F0E33"/>
    <w:rsid w:val="00301129"/>
    <w:rsid w:val="003034FA"/>
    <w:rsid w:val="00303755"/>
    <w:rsid w:val="00311343"/>
    <w:rsid w:val="00323758"/>
    <w:rsid w:val="00324925"/>
    <w:rsid w:val="00331731"/>
    <w:rsid w:val="00340001"/>
    <w:rsid w:val="003445AF"/>
    <w:rsid w:val="00344927"/>
    <w:rsid w:val="003606D3"/>
    <w:rsid w:val="00363A73"/>
    <w:rsid w:val="003873CB"/>
    <w:rsid w:val="003903C4"/>
    <w:rsid w:val="003B1A91"/>
    <w:rsid w:val="003C13EB"/>
    <w:rsid w:val="003D5F7B"/>
    <w:rsid w:val="003D5FBD"/>
    <w:rsid w:val="003E6202"/>
    <w:rsid w:val="003F3143"/>
    <w:rsid w:val="003F371A"/>
    <w:rsid w:val="00411DF3"/>
    <w:rsid w:val="0041713A"/>
    <w:rsid w:val="00417BBF"/>
    <w:rsid w:val="00420242"/>
    <w:rsid w:val="0042188B"/>
    <w:rsid w:val="004407B4"/>
    <w:rsid w:val="0044501F"/>
    <w:rsid w:val="00467F64"/>
    <w:rsid w:val="00471BB3"/>
    <w:rsid w:val="00477FD3"/>
    <w:rsid w:val="004839EB"/>
    <w:rsid w:val="004A33A8"/>
    <w:rsid w:val="004B0D6B"/>
    <w:rsid w:val="004D31C4"/>
    <w:rsid w:val="004D3413"/>
    <w:rsid w:val="004D4417"/>
    <w:rsid w:val="004F69E9"/>
    <w:rsid w:val="00500C9F"/>
    <w:rsid w:val="00503297"/>
    <w:rsid w:val="00503F93"/>
    <w:rsid w:val="00516C69"/>
    <w:rsid w:val="0052538B"/>
    <w:rsid w:val="00530978"/>
    <w:rsid w:val="0057144E"/>
    <w:rsid w:val="00573FD4"/>
    <w:rsid w:val="00590AC6"/>
    <w:rsid w:val="00593C31"/>
    <w:rsid w:val="005944E8"/>
    <w:rsid w:val="005A15BC"/>
    <w:rsid w:val="005B03B7"/>
    <w:rsid w:val="005B0FDE"/>
    <w:rsid w:val="005C0F72"/>
    <w:rsid w:val="005C3595"/>
    <w:rsid w:val="005C3E59"/>
    <w:rsid w:val="005C3F9D"/>
    <w:rsid w:val="005C42E7"/>
    <w:rsid w:val="005D7CB3"/>
    <w:rsid w:val="005F25E1"/>
    <w:rsid w:val="005F4F35"/>
    <w:rsid w:val="00602761"/>
    <w:rsid w:val="006037E9"/>
    <w:rsid w:val="00603F27"/>
    <w:rsid w:val="00605FDC"/>
    <w:rsid w:val="00617EAB"/>
    <w:rsid w:val="00623F3C"/>
    <w:rsid w:val="00630DDF"/>
    <w:rsid w:val="0063648B"/>
    <w:rsid w:val="00642A83"/>
    <w:rsid w:val="00650107"/>
    <w:rsid w:val="00656870"/>
    <w:rsid w:val="00673E89"/>
    <w:rsid w:val="006760C6"/>
    <w:rsid w:val="006827A0"/>
    <w:rsid w:val="00683383"/>
    <w:rsid w:val="006834AB"/>
    <w:rsid w:val="006B6598"/>
    <w:rsid w:val="006D3F7D"/>
    <w:rsid w:val="006D466A"/>
    <w:rsid w:val="006E4F42"/>
    <w:rsid w:val="006F7FB1"/>
    <w:rsid w:val="0070175B"/>
    <w:rsid w:val="00703411"/>
    <w:rsid w:val="007207E6"/>
    <w:rsid w:val="00736C9E"/>
    <w:rsid w:val="00743CCD"/>
    <w:rsid w:val="00755E56"/>
    <w:rsid w:val="00764929"/>
    <w:rsid w:val="007700A7"/>
    <w:rsid w:val="00771002"/>
    <w:rsid w:val="00776807"/>
    <w:rsid w:val="00782C59"/>
    <w:rsid w:val="00790E4E"/>
    <w:rsid w:val="007A00E5"/>
    <w:rsid w:val="007A3868"/>
    <w:rsid w:val="007B4ED6"/>
    <w:rsid w:val="007B78E7"/>
    <w:rsid w:val="007E019C"/>
    <w:rsid w:val="007E44D4"/>
    <w:rsid w:val="00800A10"/>
    <w:rsid w:val="00802AB5"/>
    <w:rsid w:val="0081656C"/>
    <w:rsid w:val="0082307B"/>
    <w:rsid w:val="00844806"/>
    <w:rsid w:val="00857D33"/>
    <w:rsid w:val="00860B03"/>
    <w:rsid w:val="0086679A"/>
    <w:rsid w:val="00874F2F"/>
    <w:rsid w:val="00876B24"/>
    <w:rsid w:val="00882909"/>
    <w:rsid w:val="008867DC"/>
    <w:rsid w:val="00895336"/>
    <w:rsid w:val="008A02B6"/>
    <w:rsid w:val="008A0340"/>
    <w:rsid w:val="008C77AD"/>
    <w:rsid w:val="008C7D8D"/>
    <w:rsid w:val="008E13EC"/>
    <w:rsid w:val="008E2F03"/>
    <w:rsid w:val="008E51E4"/>
    <w:rsid w:val="008E7866"/>
    <w:rsid w:val="008F7416"/>
    <w:rsid w:val="0091360C"/>
    <w:rsid w:val="00913D1D"/>
    <w:rsid w:val="00915D0F"/>
    <w:rsid w:val="00917BB5"/>
    <w:rsid w:val="00931BA1"/>
    <w:rsid w:val="00940A07"/>
    <w:rsid w:val="00940F92"/>
    <w:rsid w:val="00951C75"/>
    <w:rsid w:val="00956624"/>
    <w:rsid w:val="009570D2"/>
    <w:rsid w:val="009577F2"/>
    <w:rsid w:val="00963A71"/>
    <w:rsid w:val="009707F8"/>
    <w:rsid w:val="009A2235"/>
    <w:rsid w:val="009A3F43"/>
    <w:rsid w:val="009B3B35"/>
    <w:rsid w:val="009B7B77"/>
    <w:rsid w:val="009C6E79"/>
    <w:rsid w:val="009D0D46"/>
    <w:rsid w:val="009D47D4"/>
    <w:rsid w:val="009D4CFB"/>
    <w:rsid w:val="009D53E2"/>
    <w:rsid w:val="00A06CAA"/>
    <w:rsid w:val="00A06F89"/>
    <w:rsid w:val="00A07547"/>
    <w:rsid w:val="00A10F32"/>
    <w:rsid w:val="00A3360E"/>
    <w:rsid w:val="00A356E4"/>
    <w:rsid w:val="00A50087"/>
    <w:rsid w:val="00A85577"/>
    <w:rsid w:val="00A85A1E"/>
    <w:rsid w:val="00A92BF7"/>
    <w:rsid w:val="00A96BE2"/>
    <w:rsid w:val="00AC5AA2"/>
    <w:rsid w:val="00AD06AD"/>
    <w:rsid w:val="00AD0FBC"/>
    <w:rsid w:val="00AD2205"/>
    <w:rsid w:val="00AD6DAA"/>
    <w:rsid w:val="00AE6832"/>
    <w:rsid w:val="00AF2FD1"/>
    <w:rsid w:val="00B17FC2"/>
    <w:rsid w:val="00B23820"/>
    <w:rsid w:val="00B343EF"/>
    <w:rsid w:val="00B35CD1"/>
    <w:rsid w:val="00B41F1D"/>
    <w:rsid w:val="00B47FEF"/>
    <w:rsid w:val="00B6518B"/>
    <w:rsid w:val="00B94F13"/>
    <w:rsid w:val="00B954F7"/>
    <w:rsid w:val="00B963C2"/>
    <w:rsid w:val="00BA45A0"/>
    <w:rsid w:val="00BA4E9E"/>
    <w:rsid w:val="00BB1F10"/>
    <w:rsid w:val="00BB2200"/>
    <w:rsid w:val="00BC01D1"/>
    <w:rsid w:val="00BC6E76"/>
    <w:rsid w:val="00BD2EFA"/>
    <w:rsid w:val="00BD7596"/>
    <w:rsid w:val="00BE07A3"/>
    <w:rsid w:val="00BF063F"/>
    <w:rsid w:val="00BF44A4"/>
    <w:rsid w:val="00C2727B"/>
    <w:rsid w:val="00C30943"/>
    <w:rsid w:val="00C402EB"/>
    <w:rsid w:val="00C439B6"/>
    <w:rsid w:val="00C457BB"/>
    <w:rsid w:val="00C515B5"/>
    <w:rsid w:val="00C543C7"/>
    <w:rsid w:val="00C61B73"/>
    <w:rsid w:val="00C679A9"/>
    <w:rsid w:val="00C86ECF"/>
    <w:rsid w:val="00CA08D8"/>
    <w:rsid w:val="00CA26DF"/>
    <w:rsid w:val="00CA3780"/>
    <w:rsid w:val="00CB07F5"/>
    <w:rsid w:val="00CE2408"/>
    <w:rsid w:val="00CF6E75"/>
    <w:rsid w:val="00D03968"/>
    <w:rsid w:val="00D22386"/>
    <w:rsid w:val="00D226DE"/>
    <w:rsid w:val="00D4191E"/>
    <w:rsid w:val="00D65C3E"/>
    <w:rsid w:val="00D934AF"/>
    <w:rsid w:val="00D93B72"/>
    <w:rsid w:val="00DA50A3"/>
    <w:rsid w:val="00DB1D46"/>
    <w:rsid w:val="00DC45E3"/>
    <w:rsid w:val="00DD0635"/>
    <w:rsid w:val="00DF1EFF"/>
    <w:rsid w:val="00E0365B"/>
    <w:rsid w:val="00E32C7C"/>
    <w:rsid w:val="00E336C0"/>
    <w:rsid w:val="00E4356E"/>
    <w:rsid w:val="00E462FF"/>
    <w:rsid w:val="00E50417"/>
    <w:rsid w:val="00E54F94"/>
    <w:rsid w:val="00E5660C"/>
    <w:rsid w:val="00E639DB"/>
    <w:rsid w:val="00E65CE2"/>
    <w:rsid w:val="00E70B5B"/>
    <w:rsid w:val="00E82A82"/>
    <w:rsid w:val="00E82AE2"/>
    <w:rsid w:val="00E85701"/>
    <w:rsid w:val="00E90DFD"/>
    <w:rsid w:val="00E917D7"/>
    <w:rsid w:val="00E935A3"/>
    <w:rsid w:val="00E94F22"/>
    <w:rsid w:val="00E95D36"/>
    <w:rsid w:val="00EA3216"/>
    <w:rsid w:val="00EB2601"/>
    <w:rsid w:val="00EB4462"/>
    <w:rsid w:val="00EC4A2D"/>
    <w:rsid w:val="00EF4E40"/>
    <w:rsid w:val="00F01D5B"/>
    <w:rsid w:val="00F03833"/>
    <w:rsid w:val="00F37352"/>
    <w:rsid w:val="00F454F5"/>
    <w:rsid w:val="00F45D94"/>
    <w:rsid w:val="00F54BAF"/>
    <w:rsid w:val="00F63323"/>
    <w:rsid w:val="00F6370D"/>
    <w:rsid w:val="00F8152C"/>
    <w:rsid w:val="00F86CA2"/>
    <w:rsid w:val="00F872D2"/>
    <w:rsid w:val="00F933E2"/>
    <w:rsid w:val="00FA4EC9"/>
    <w:rsid w:val="00FB18C0"/>
    <w:rsid w:val="00FB5A90"/>
    <w:rsid w:val="00FC117A"/>
    <w:rsid w:val="00FC6D23"/>
    <w:rsid w:val="00FD03A3"/>
    <w:rsid w:val="00FE3B97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D602320"/>
  <w15:docId w15:val="{22056286-76E6-43C4-97AF-4C39FF2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4D4"/>
    <w:rPr>
      <w:sz w:val="24"/>
      <w:szCs w:val="24"/>
    </w:rPr>
  </w:style>
  <w:style w:type="paragraph" w:styleId="1">
    <w:name w:val="heading 1"/>
    <w:basedOn w:val="a"/>
    <w:next w:val="a"/>
    <w:qFormat/>
    <w:rsid w:val="002140A7"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28"/>
      <w:szCs w:val="20"/>
      <w:lang w:val="nl"/>
    </w:rPr>
  </w:style>
  <w:style w:type="paragraph" w:styleId="2">
    <w:name w:val="heading 2"/>
    <w:basedOn w:val="a"/>
    <w:next w:val="a"/>
    <w:qFormat/>
    <w:rsid w:val="002140A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szCs w:val="20"/>
      <w:lang w:val="nl-NL"/>
    </w:rPr>
  </w:style>
  <w:style w:type="paragraph" w:styleId="3">
    <w:name w:val="heading 3"/>
    <w:basedOn w:val="a"/>
    <w:next w:val="a"/>
    <w:qFormat/>
    <w:rsid w:val="002140A7"/>
    <w:pPr>
      <w:keepNext/>
      <w:numPr>
        <w:ilvl w:val="2"/>
        <w:numId w:val="1"/>
      </w:numPr>
      <w:outlineLvl w:val="2"/>
    </w:pPr>
    <w:rPr>
      <w:rFonts w:ascii="Arial" w:hAnsi="Arial"/>
      <w:color w:val="808080"/>
      <w:sz w:val="20"/>
      <w:szCs w:val="20"/>
      <w:u w:val="single"/>
      <w:lang w:val="nl-NL"/>
    </w:rPr>
  </w:style>
  <w:style w:type="paragraph" w:styleId="4">
    <w:name w:val="heading 4"/>
    <w:basedOn w:val="a"/>
    <w:next w:val="a"/>
    <w:qFormat/>
    <w:rsid w:val="002140A7"/>
    <w:pPr>
      <w:keepNext/>
      <w:numPr>
        <w:ilvl w:val="3"/>
        <w:numId w:val="1"/>
      </w:numPr>
      <w:outlineLvl w:val="3"/>
    </w:pPr>
    <w:rPr>
      <w:rFonts w:ascii="Arial" w:hAnsi="Arial"/>
      <w:i/>
      <w:sz w:val="20"/>
      <w:szCs w:val="20"/>
      <w:lang w:val="nl"/>
    </w:rPr>
  </w:style>
  <w:style w:type="paragraph" w:styleId="5">
    <w:name w:val="heading 5"/>
    <w:basedOn w:val="a"/>
    <w:next w:val="a"/>
    <w:qFormat/>
    <w:rsid w:val="002140A7"/>
    <w:pPr>
      <w:keepNext/>
      <w:numPr>
        <w:ilvl w:val="4"/>
        <w:numId w:val="1"/>
      </w:numPr>
      <w:outlineLvl w:val="4"/>
    </w:pPr>
    <w:rPr>
      <w:i/>
      <w:sz w:val="20"/>
      <w:szCs w:val="20"/>
      <w:u w:val="single"/>
      <w:lang w:val="nl"/>
    </w:rPr>
  </w:style>
  <w:style w:type="paragraph" w:styleId="6">
    <w:name w:val="heading 6"/>
    <w:basedOn w:val="a"/>
    <w:next w:val="a"/>
    <w:qFormat/>
    <w:rsid w:val="002140A7"/>
    <w:pPr>
      <w:keepNext/>
      <w:numPr>
        <w:ilvl w:val="5"/>
        <w:numId w:val="1"/>
      </w:numPr>
      <w:outlineLvl w:val="5"/>
    </w:pPr>
    <w:rPr>
      <w:i/>
      <w:sz w:val="20"/>
      <w:szCs w:val="20"/>
      <w:lang w:val="nl"/>
    </w:rPr>
  </w:style>
  <w:style w:type="paragraph" w:styleId="7">
    <w:name w:val="heading 7"/>
    <w:basedOn w:val="a"/>
    <w:next w:val="a"/>
    <w:qFormat/>
    <w:rsid w:val="002140A7"/>
    <w:pPr>
      <w:keepNext/>
      <w:numPr>
        <w:ilvl w:val="6"/>
        <w:numId w:val="1"/>
      </w:numPr>
      <w:jc w:val="center"/>
      <w:outlineLvl w:val="6"/>
    </w:pPr>
    <w:rPr>
      <w:rFonts w:ascii="Arial Black" w:hAnsi="Arial Black"/>
      <w:sz w:val="40"/>
      <w:szCs w:val="20"/>
      <w:lang w:val="nl"/>
    </w:rPr>
  </w:style>
  <w:style w:type="paragraph" w:styleId="8">
    <w:name w:val="heading 8"/>
    <w:basedOn w:val="a"/>
    <w:next w:val="a"/>
    <w:qFormat/>
    <w:rsid w:val="002140A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nl"/>
    </w:rPr>
  </w:style>
  <w:style w:type="paragraph" w:styleId="9">
    <w:name w:val="heading 9"/>
    <w:basedOn w:val="a"/>
    <w:next w:val="a"/>
    <w:qFormat/>
    <w:rsid w:val="002140A7"/>
    <w:pPr>
      <w:keepNext/>
      <w:numPr>
        <w:ilvl w:val="8"/>
        <w:numId w:val="1"/>
      </w:numPr>
      <w:tabs>
        <w:tab w:val="left" w:pos="1418"/>
        <w:tab w:val="left" w:pos="1843"/>
      </w:tabs>
      <w:ind w:right="355"/>
      <w:outlineLvl w:val="8"/>
    </w:pPr>
    <w:rPr>
      <w:rFonts w:ascii="Arial" w:hAnsi="Arial"/>
      <w:b/>
      <w:sz w:val="20"/>
      <w:szCs w:val="20"/>
      <w:lang w:val="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2140A7"/>
    <w:pPr>
      <w:keepNext/>
      <w:spacing w:after="60"/>
      <w:ind w:left="1080"/>
      <w:jc w:val="both"/>
    </w:pPr>
  </w:style>
  <w:style w:type="paragraph" w:customStyle="1" w:styleId="Tabelklein">
    <w:name w:val="Tabel_klein"/>
    <w:basedOn w:val="a"/>
    <w:rsid w:val="002140A7"/>
    <w:rPr>
      <w:rFonts w:ascii="Arial" w:hAnsi="Arial"/>
      <w:b/>
      <w:sz w:val="20"/>
      <w:szCs w:val="20"/>
      <w:lang w:val="nl"/>
    </w:rPr>
  </w:style>
  <w:style w:type="paragraph" w:styleId="a3">
    <w:name w:val="header"/>
    <w:basedOn w:val="a"/>
    <w:rsid w:val="002140A7"/>
    <w:pPr>
      <w:tabs>
        <w:tab w:val="center" w:pos="4536"/>
        <w:tab w:val="right" w:pos="9072"/>
      </w:tabs>
    </w:pPr>
    <w:rPr>
      <w:rFonts w:ascii="Arial" w:hAnsi="Arial"/>
      <w:sz w:val="20"/>
      <w:szCs w:val="20"/>
      <w:lang w:val="nl"/>
    </w:rPr>
  </w:style>
  <w:style w:type="paragraph" w:styleId="a4">
    <w:name w:val="Title"/>
    <w:basedOn w:val="a"/>
    <w:qFormat/>
    <w:rsid w:val="002140A7"/>
    <w:pPr>
      <w:jc w:val="center"/>
    </w:pPr>
    <w:rPr>
      <w:b/>
      <w:bCs/>
    </w:rPr>
  </w:style>
  <w:style w:type="character" w:styleId="a5">
    <w:name w:val="page number"/>
    <w:rsid w:val="002140A7"/>
    <w:rPr>
      <w:rFonts w:ascii="Arial" w:hAnsi="Arial"/>
      <w:b/>
      <w:sz w:val="18"/>
    </w:rPr>
  </w:style>
  <w:style w:type="paragraph" w:styleId="a6">
    <w:name w:val="footer"/>
    <w:basedOn w:val="a"/>
    <w:link w:val="a7"/>
    <w:uiPriority w:val="99"/>
    <w:rsid w:val="002140A7"/>
    <w:pPr>
      <w:tabs>
        <w:tab w:val="center" w:pos="4536"/>
        <w:tab w:val="right" w:pos="9072"/>
      </w:tabs>
    </w:pPr>
    <w:rPr>
      <w:rFonts w:ascii="Arial" w:hAnsi="Arial"/>
      <w:sz w:val="20"/>
      <w:szCs w:val="20"/>
      <w:lang w:val="nl"/>
    </w:rPr>
  </w:style>
  <w:style w:type="character" w:styleId="a8">
    <w:name w:val="Hyperlink"/>
    <w:basedOn w:val="a0"/>
    <w:rsid w:val="002140A7"/>
    <w:rPr>
      <w:color w:val="0000FF"/>
      <w:u w:val="single"/>
    </w:rPr>
  </w:style>
  <w:style w:type="character" w:styleId="a9">
    <w:name w:val="FollowedHyperlink"/>
    <w:basedOn w:val="a0"/>
    <w:rsid w:val="002140A7"/>
    <w:rPr>
      <w:color w:val="800080"/>
      <w:u w:val="single"/>
    </w:rPr>
  </w:style>
  <w:style w:type="paragraph" w:styleId="aa">
    <w:name w:val="Document Map"/>
    <w:basedOn w:val="a"/>
    <w:semiHidden/>
    <w:rsid w:val="002140A7"/>
    <w:pPr>
      <w:shd w:val="clear" w:color="auto" w:fill="000080"/>
    </w:pPr>
    <w:rPr>
      <w:rFonts w:ascii="Tahoma" w:hAnsi="Tahoma" w:cs="Tahoma"/>
    </w:rPr>
  </w:style>
  <w:style w:type="paragraph" w:styleId="ab">
    <w:name w:val="footnote text"/>
    <w:basedOn w:val="a"/>
    <w:semiHidden/>
    <w:rsid w:val="002140A7"/>
    <w:rPr>
      <w:sz w:val="20"/>
      <w:szCs w:val="20"/>
    </w:rPr>
  </w:style>
  <w:style w:type="character" w:styleId="ac">
    <w:name w:val="footnote reference"/>
    <w:basedOn w:val="a0"/>
    <w:semiHidden/>
    <w:rsid w:val="002140A7"/>
    <w:rPr>
      <w:vertAlign w:val="superscript"/>
    </w:rPr>
  </w:style>
  <w:style w:type="table" w:styleId="ad">
    <w:name w:val="Table Grid"/>
    <w:basedOn w:val="a1"/>
    <w:rsid w:val="00214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semiHidden/>
    <w:rsid w:val="00C439B6"/>
  </w:style>
  <w:style w:type="paragraph" w:styleId="30">
    <w:name w:val="toc 3"/>
    <w:basedOn w:val="a"/>
    <w:next w:val="a"/>
    <w:autoRedefine/>
    <w:semiHidden/>
    <w:rsid w:val="00C439B6"/>
    <w:pPr>
      <w:ind w:left="480"/>
    </w:pPr>
  </w:style>
  <w:style w:type="paragraph" w:customStyle="1" w:styleId="-3">
    <w:name w:val="Р-Заголовок 3"/>
    <w:basedOn w:val="a"/>
    <w:rsid w:val="00C439B6"/>
    <w:pPr>
      <w:ind w:left="360"/>
      <w:jc w:val="center"/>
    </w:pPr>
    <w:rPr>
      <w:rFonts w:ascii="Palatino Linotype" w:hAnsi="Palatino Linotype"/>
      <w:b/>
      <w:bCs/>
      <w:smallCaps/>
      <w:szCs w:val="20"/>
    </w:rPr>
  </w:style>
  <w:style w:type="paragraph" w:styleId="ae">
    <w:name w:val="Balloon Text"/>
    <w:basedOn w:val="a"/>
    <w:semiHidden/>
    <w:rsid w:val="00F54BAF"/>
    <w:rPr>
      <w:rFonts w:ascii="Tahoma" w:hAnsi="Tahoma" w:cs="Tahoma"/>
      <w:sz w:val="16"/>
      <w:szCs w:val="16"/>
    </w:rPr>
  </w:style>
  <w:style w:type="character" w:styleId="af">
    <w:name w:val="Strong"/>
    <w:basedOn w:val="a0"/>
    <w:qFormat/>
    <w:rsid w:val="00FC117A"/>
    <w:rPr>
      <w:b/>
      <w:bCs/>
    </w:rPr>
  </w:style>
  <w:style w:type="paragraph" w:styleId="21">
    <w:name w:val="Body Text 2"/>
    <w:basedOn w:val="a"/>
    <w:rsid w:val="007E44D4"/>
    <w:pPr>
      <w:spacing w:after="120" w:line="480" w:lineRule="auto"/>
    </w:pPr>
    <w:rPr>
      <w:sz w:val="20"/>
      <w:szCs w:val="20"/>
    </w:rPr>
  </w:style>
  <w:style w:type="paragraph" w:styleId="af0">
    <w:name w:val="List Paragraph"/>
    <w:basedOn w:val="a"/>
    <w:uiPriority w:val="34"/>
    <w:qFormat/>
    <w:rsid w:val="00630DDF"/>
    <w:pPr>
      <w:ind w:left="720"/>
      <w:contextualSpacing/>
    </w:pPr>
  </w:style>
  <w:style w:type="character" w:customStyle="1" w:styleId="a7">
    <w:name w:val="Нижний колонтитул Знак"/>
    <w:basedOn w:val="a0"/>
    <w:link w:val="a6"/>
    <w:uiPriority w:val="99"/>
    <w:rsid w:val="00B6518B"/>
    <w:rPr>
      <w:rFonts w:ascii="Arial" w:hAnsi="Arial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54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2.rusprod.ru/efo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2.rusprod.ru/efop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3844</Words>
  <Characters>21915</Characters>
  <Application>Microsoft Office Word</Application>
  <DocSecurity>4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Единая форма отчета о продажах дистрибьютора (ЕФОП)</vt:lpstr>
    </vt:vector>
  </TitlesOfParts>
  <Company>РУСПРОД</Company>
  <LinksUpToDate>false</LinksUpToDate>
  <CharactersWithSpaces>25708</CharactersWithSpaces>
  <SharedDoc>false</SharedDoc>
  <HLinks>
    <vt:vector size="66" baseType="variant">
      <vt:variant>
        <vt:i4>4390956</vt:i4>
      </vt:variant>
      <vt:variant>
        <vt:i4>48</vt:i4>
      </vt:variant>
      <vt:variant>
        <vt:i4>0</vt:i4>
      </vt:variant>
      <vt:variant>
        <vt:i4>5</vt:i4>
      </vt:variant>
      <vt:variant>
        <vt:lpwstr>mailto:EFOP.mail@pepsico.com</vt:lpwstr>
      </vt:variant>
      <vt:variant>
        <vt:lpwstr/>
      </vt:variant>
      <vt:variant>
        <vt:i4>1441819</vt:i4>
      </vt:variant>
      <vt:variant>
        <vt:i4>45</vt:i4>
      </vt:variant>
      <vt:variant>
        <vt:i4>0</vt:i4>
      </vt:variant>
      <vt:variant>
        <vt:i4>5</vt:i4>
      </vt:variant>
      <vt:variant>
        <vt:lpwstr>http://www.gnivc.ru/techno/56.htm</vt:lpwstr>
      </vt:variant>
      <vt:variant>
        <vt:lpwstr/>
      </vt:variant>
      <vt:variant>
        <vt:i4>7995444</vt:i4>
      </vt:variant>
      <vt:variant>
        <vt:i4>42</vt:i4>
      </vt:variant>
      <vt:variant>
        <vt:i4>0</vt:i4>
      </vt:variant>
      <vt:variant>
        <vt:i4>5</vt:i4>
      </vt:variant>
      <vt:variant>
        <vt:lpwstr>http://www.efop.ru/</vt:lpwstr>
      </vt:variant>
      <vt:variant>
        <vt:lpwstr/>
      </vt:variant>
      <vt:variant>
        <vt:i4>1441819</vt:i4>
      </vt:variant>
      <vt:variant>
        <vt:i4>39</vt:i4>
      </vt:variant>
      <vt:variant>
        <vt:i4>0</vt:i4>
      </vt:variant>
      <vt:variant>
        <vt:i4>5</vt:i4>
      </vt:variant>
      <vt:variant>
        <vt:lpwstr>http://www.gnivc.ru/techno/56.htm</vt:lpwstr>
      </vt:variant>
      <vt:variant>
        <vt:lpwstr/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_Toc117050251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_Toc117050250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_Toc117050249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_Toc117050248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_Toc117050247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_Toc117050246</vt:lpwstr>
      </vt:variant>
      <vt:variant>
        <vt:i4>7995444</vt:i4>
      </vt:variant>
      <vt:variant>
        <vt:i4>0</vt:i4>
      </vt:variant>
      <vt:variant>
        <vt:i4>0</vt:i4>
      </vt:variant>
      <vt:variant>
        <vt:i4>5</vt:i4>
      </vt:variant>
      <vt:variant>
        <vt:lpwstr>http://www.efop.ru/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Единая форма отчета о продажах дистрибьютора (ЕФОП)</dc:title>
  <dc:creator>Kh</dc:creator>
  <cp:lastModifiedBy>Дени</cp:lastModifiedBy>
  <cp:revision>2</cp:revision>
  <cp:lastPrinted>2010-02-26T10:50:00Z</cp:lastPrinted>
  <dcterms:created xsi:type="dcterms:W3CDTF">2020-05-14T12:15:00Z</dcterms:created>
  <dcterms:modified xsi:type="dcterms:W3CDTF">2020-05-14T12:15:00Z</dcterms:modified>
</cp:coreProperties>
</file>