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E5A8E" w14:textId="1D3FB943" w:rsidR="00A86F1F" w:rsidRPr="009F7F46" w:rsidRDefault="00DB13A7" w:rsidP="008231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</w:t>
      </w:r>
      <w:r w:rsidR="00823108" w:rsidRPr="00DB1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823108" w:rsidRPr="009F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</w:t>
      </w:r>
      <w:r w:rsidR="009F7F46" w:rsidRPr="009F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округления материалов и продукции в </w:t>
      </w:r>
      <w:r w:rsidR="009F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документе </w:t>
      </w:r>
      <w:r w:rsidR="009F7F46" w:rsidRPr="009F7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</w:t>
      </w:r>
      <w:r w:rsidR="009F7F46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 3-х знаков.</w:t>
      </w:r>
      <w:r w:rsidR="009F7F46" w:rsidRPr="009F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6F1F" w:rsidRPr="009F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E4E94E" w14:textId="1AB81D1C" w:rsidR="00A86F1F" w:rsidRPr="00A86F1F" w:rsidRDefault="009F7F46" w:rsidP="00C22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п</w:t>
      </w:r>
      <w:r w:rsidR="00A86F1F" w:rsidRPr="00A86F1F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обмене с БП, возникла ошибка.</w:t>
      </w:r>
    </w:p>
    <w:p w14:paraId="7AD72894" w14:textId="77777777" w:rsidR="00A86F1F" w:rsidRPr="00A86F1F" w:rsidRDefault="00A86F1F" w:rsidP="00C22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CAE67" w14:textId="3CD0D89A" w:rsidR="00A86F1F" w:rsidRDefault="00A86F1F" w:rsidP="00C22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355 от 22.05.2020</w:t>
      </w:r>
      <w:r w:rsidRPr="00A86F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Ошибка проверки данных XDTO:</w:t>
      </w:r>
      <w:r w:rsidRPr="00A86F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Значение: '26.1072' не соответствует простому типу: {</w:t>
      </w:r>
      <w:proofErr w:type="gramStart"/>
      <w:r w:rsidRPr="00A86F1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http://v8.1c.ru/edi/edi_stnd/EnterpriseData/1.7}ТипКоличество</w:t>
      </w:r>
      <w:proofErr w:type="gramEnd"/>
      <w:r w:rsidRPr="00A86F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Несоответствие фасету </w:t>
      </w:r>
      <w:proofErr w:type="spellStart"/>
      <w:r w:rsidRPr="00A86F1F">
        <w:rPr>
          <w:rFonts w:ascii="Times New Roman" w:eastAsia="Times New Roman" w:hAnsi="Times New Roman" w:cs="Times New Roman"/>
          <w:sz w:val="24"/>
          <w:szCs w:val="24"/>
          <w:lang w:eastAsia="ru-RU"/>
        </w:rPr>
        <w:t>FractionDigits</w:t>
      </w:r>
      <w:proofErr w:type="spellEnd"/>
      <w:r w:rsidRPr="00A86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'3'</w:t>
      </w:r>
      <w:r w:rsidRPr="00A86F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ошибка, где то подсчет идет, 4 знака после запятой, а должно быть 3. Вот из-за этого округления и не хочет отправлять ко мне данные.</w:t>
      </w:r>
    </w:p>
    <w:p w14:paraId="33126363" w14:textId="77777777" w:rsidR="00DB13A7" w:rsidRPr="00A86F1F" w:rsidRDefault="00DB13A7" w:rsidP="00C22C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B69FA" w14:textId="77777777" w:rsidR="00965412" w:rsidRDefault="00A86F1F" w:rsidP="00C22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F1F">
        <w:rPr>
          <w:noProof/>
          <w:lang w:eastAsia="ru-RU"/>
        </w:rPr>
        <w:drawing>
          <wp:inline distT="0" distB="0" distL="0" distR="0" wp14:anchorId="033587AF" wp14:editId="37A2E445">
            <wp:extent cx="5940425" cy="47523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D7D61" w14:textId="77777777" w:rsidR="00965412" w:rsidRDefault="00965412" w:rsidP="00C22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4D7CB5" w14:textId="77777777" w:rsidR="00C22C15" w:rsidRPr="00A86F1F" w:rsidRDefault="00C22C15" w:rsidP="00C22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88E59" w14:textId="10D5C582" w:rsidR="00A86F1F" w:rsidRDefault="00DB13A7" w:rsidP="00C22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 w:rsidR="008231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22C15" w:rsidRPr="00C22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22C15" w:rsidRPr="00DB13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Зачёт предоплаты</w:t>
      </w:r>
      <w:r w:rsidRPr="00DB13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РН.</w:t>
      </w:r>
    </w:p>
    <w:p w14:paraId="496789AD" w14:textId="241989AA" w:rsidR="00823108" w:rsidRDefault="00823108" w:rsidP="00C22C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16CD2D" w14:textId="3979BCED" w:rsidR="00823108" w:rsidRDefault="00DB13A7" w:rsidP="00DB13A7">
      <w:pPr>
        <w:pStyle w:val="a3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3A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86F1F" w:rsidRPr="00DB13A7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еализовать</w:t>
      </w:r>
      <w:r w:rsidR="00823108" w:rsidRPr="00DB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РН</w:t>
      </w:r>
      <w:r w:rsidR="00B2326B" w:rsidRPr="00DB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выбранными организацией и складом в настройке расширения Склады, </w:t>
      </w:r>
      <w:r w:rsidR="00B2326B" w:rsidRPr="00DB13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переключение Зачета предоплаты (вручную и/или автоматически) во вкладке Оплата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7F4F37" w14:textId="5D59DEF2" w:rsidR="00DB13A7" w:rsidRDefault="00DB13A7" w:rsidP="00DB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3E1C7" w14:textId="77777777" w:rsidR="00DB13A7" w:rsidRDefault="00DB13A7" w:rsidP="00DB13A7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по колонкам в настройке расширения Склады.</w:t>
      </w:r>
    </w:p>
    <w:p w14:paraId="5BCAE35F" w14:textId="75681253" w:rsidR="00DB13A7" w:rsidRPr="00DB13A7" w:rsidRDefault="00DB13A7" w:rsidP="00DB1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Общие настройки: Зачёт предоплаты в расходной накладной.</w:t>
      </w:r>
      <w:r w:rsidRPr="00DB1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Описание</w:t>
      </w:r>
      <w:proofErr w:type="gramStart"/>
      <w:r w:rsidRPr="00DB13A7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Выполнять</w:t>
      </w:r>
      <w:proofErr w:type="gramEnd"/>
      <w:r w:rsidRPr="00DB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переключение Зачёта предоплаты на выбранное значение в </w:t>
      </w:r>
      <w:r w:rsidRPr="00DB13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расходной накладной на текущие организацию и склад.</w:t>
      </w:r>
      <w:r w:rsidRPr="00DB13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Значение: Автоматически/Вручную.</w:t>
      </w:r>
    </w:p>
    <w:p w14:paraId="12953807" w14:textId="77777777" w:rsidR="0021114E" w:rsidRPr="0021114E" w:rsidRDefault="0021114E" w:rsidP="00DB13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345EE379" w14:textId="77777777" w:rsidR="00DB13A7" w:rsidRPr="00A86F1F" w:rsidRDefault="00DB13A7" w:rsidP="00DB13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E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Задание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A1E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A86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A1E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отражения ед. изм. у материалов в документе производство.</w:t>
      </w:r>
      <w:r w:rsidRPr="00A86F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14:paraId="37495739" w14:textId="77777777" w:rsidR="00DB13A7" w:rsidRPr="002E1E98" w:rsidRDefault="00DB13A7" w:rsidP="00DB13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A3FD60" w14:textId="58D68AF6" w:rsidR="00DB13A7" w:rsidRPr="00DB13A7" w:rsidRDefault="00DB13A7" w:rsidP="00DB13A7">
      <w:pPr>
        <w:pStyle w:val="a3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3A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продукция в ед. измерения: кг, л, м3, т, то материалы отражаются в ед. продукции в документе производство, иначе в ед., указанных в спецификации. </w:t>
      </w:r>
    </w:p>
    <w:p w14:paraId="153C1349" w14:textId="77777777" w:rsidR="00DB13A7" w:rsidRDefault="00DB13A7" w:rsidP="00DB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BC8EF8" w14:textId="44379FB6" w:rsidR="00DB13A7" w:rsidRPr="00DB13A7" w:rsidRDefault="00DB13A7" w:rsidP="00DB13A7">
      <w:pPr>
        <w:pStyle w:val="a3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материала отсутствует ед. изм., как у продукции, то появляется окно: «У материала </w:t>
      </w:r>
      <w:r w:rsidRPr="00DB13A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И-20</w:t>
      </w:r>
      <w:r w:rsidRPr="00DB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 ед. изм. в </w:t>
      </w:r>
      <w:r w:rsidRPr="00DB13A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кг</w:t>
      </w:r>
      <w:r w:rsidRPr="00DB13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Наименование материала </w:t>
      </w:r>
      <w:r w:rsidRPr="00DB13A7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И-20 </w:t>
      </w:r>
      <w:r w:rsidRPr="00DB13A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активным, при нажатии дважды на него ЛКМ, открывается карточка номенклатуры, вкладка ед. изм.</w:t>
      </w:r>
    </w:p>
    <w:p w14:paraId="28C58375" w14:textId="77777777" w:rsidR="00DB13A7" w:rsidRPr="00A86F1F" w:rsidRDefault="00DB13A7" w:rsidP="00DB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0DE4B" w14:textId="2A8B1E31" w:rsidR="00DB13A7" w:rsidRDefault="00DB13A7" w:rsidP="00DB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ед. изм. материалов привязаны к ед. изм. в спецификации.</w:t>
      </w:r>
    </w:p>
    <w:p w14:paraId="3612037C" w14:textId="7EAA443A" w:rsidR="00D11BBC" w:rsidRDefault="00D11BBC" w:rsidP="00DB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пример на продукции Росойл-700 в кг, материалы будут в литрах, согласно спецификации НФ-000060.</w:t>
      </w:r>
    </w:p>
    <w:p w14:paraId="1CDBEC0E" w14:textId="3403842F" w:rsidR="00D11BBC" w:rsidRDefault="00D11BBC" w:rsidP="00DB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D25AFC" w14:textId="2B6E5891" w:rsidR="00DB13A7" w:rsidRDefault="00DB13A7" w:rsidP="00DB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3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4.</w:t>
      </w:r>
      <w:r w:rsidR="008839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83946" w:rsidRPr="0088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88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включенном </w:t>
      </w:r>
      <w:r w:rsidR="00883946" w:rsidRPr="008839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запрете редактирования</w:t>
      </w:r>
      <w:r w:rsidR="008839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3946" w:rsidRPr="0088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разрешить проведение РН</w:t>
      </w:r>
      <w:r w:rsidR="0088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созданной </w:t>
      </w:r>
      <w:r w:rsidR="003E6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открытом периоде </w:t>
      </w:r>
      <w:r w:rsidR="008839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</w:t>
      </w:r>
      <w:r w:rsidR="00883946" w:rsidRPr="0088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Заказа</w:t>
      </w:r>
      <w:r w:rsidR="00883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закрытом периоде.</w:t>
      </w:r>
    </w:p>
    <w:p w14:paraId="7889F650" w14:textId="5FBB4AEE" w:rsidR="00883946" w:rsidRDefault="00883946" w:rsidP="00DB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66DA5" w14:textId="6A6CC9E5" w:rsidR="00883946" w:rsidRDefault="00883946" w:rsidP="00DB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9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5. </w:t>
      </w:r>
      <w:r w:rsidR="00E135CB" w:rsidRPr="00E1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r w:rsidR="00E1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отчетах </w:t>
      </w:r>
      <w:r w:rsidR="00E135CB" w:rsidRPr="00E135CB">
        <w:rPr>
          <w:rFonts w:ascii="Times New Roman" w:eastAsia="Times New Roman" w:hAnsi="Times New Roman" w:cs="Times New Roman"/>
          <w:sz w:val="24"/>
          <w:szCs w:val="24"/>
          <w:lang w:eastAsia="ru-RU"/>
        </w:rPr>
        <w:t>ячейки</w:t>
      </w:r>
      <w:r w:rsidR="00E13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итоговых сумм.</w:t>
      </w:r>
    </w:p>
    <w:p w14:paraId="6A8A3725" w14:textId="5372884B" w:rsidR="00E135CB" w:rsidRDefault="00E135CB" w:rsidP="00DB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376C4" w14:textId="07C75CAF" w:rsidR="00E135CB" w:rsidRDefault="00E135CB" w:rsidP="00DB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документах движения д/с (поступление и расход), созданы доп. реквизиты (булево). Необходимо создать ячейки для итоговых сумм по строкам </w:t>
      </w:r>
      <w:r w:rsidR="00FD556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 движения, отмеченных булево по следующим колонкам</w:t>
      </w:r>
      <w:r w:rsidR="0058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3-х отчетах в разделе Деньги.</w:t>
      </w:r>
    </w:p>
    <w:p w14:paraId="108A0EFE" w14:textId="11993727" w:rsidR="00E135CB" w:rsidRDefault="00E135CB" w:rsidP="00E135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Карта: приход и расход.</w:t>
      </w:r>
    </w:p>
    <w:p w14:paraId="49609F82" w14:textId="6FB6F070" w:rsidR="00E135CB" w:rsidRDefault="00E135CB" w:rsidP="00E135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Совместные: нал и б/н.</w:t>
      </w:r>
    </w:p>
    <w:p w14:paraId="5248EF44" w14:textId="6D2B4D2D" w:rsidR="00E135CB" w:rsidRDefault="00E135CB" w:rsidP="00E135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Транспортные: учтены и возврат.</w:t>
      </w:r>
    </w:p>
    <w:p w14:paraId="313CA62B" w14:textId="4FF02F15" w:rsidR="005836E9" w:rsidRDefault="005836E9" w:rsidP="005836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добавить итоговую строку Сальдо, сверху и снизу отчетов для отражения, следующих вычислений.</w:t>
      </w:r>
    </w:p>
    <w:p w14:paraId="0B447EF0" w14:textId="79C2AC9E" w:rsidR="005836E9" w:rsidRDefault="005836E9" w:rsidP="005836E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Карта=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Приход+Расход</w:t>
      </w:r>
      <w:proofErr w:type="spellEnd"/>
    </w:p>
    <w:p w14:paraId="497F87BB" w14:textId="10C01106" w:rsidR="005836E9" w:rsidRDefault="005836E9" w:rsidP="005836E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Совместные=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Нал+б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/н</w:t>
      </w:r>
    </w:p>
    <w:p w14:paraId="3359C36F" w14:textId="4514D90F" w:rsidR="00FD5563" w:rsidRDefault="00FD5563" w:rsidP="005836E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Транспортные=Учтены-Возврат</w:t>
      </w:r>
    </w:p>
    <w:p w14:paraId="4BD7FBA0" w14:textId="4C8F8574" w:rsidR="00FD5563" w:rsidRDefault="00FD5563" w:rsidP="005836E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Сумма=Сумма-Сальдо по карте</w:t>
      </w:r>
    </w:p>
    <w:p w14:paraId="060F3D24" w14:textId="348C61A2" w:rsidR="00E135CB" w:rsidRDefault="00FD5563" w:rsidP="003E66F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наведении курсора на эти суммы, показывать подсказку в виде этих формул.</w:t>
      </w:r>
    </w:p>
    <w:tbl>
      <w:tblPr>
        <w:tblW w:w="5000" w:type="pct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86"/>
        <w:gridCol w:w="747"/>
        <w:gridCol w:w="749"/>
        <w:gridCol w:w="1048"/>
        <w:gridCol w:w="1844"/>
        <w:gridCol w:w="1234"/>
      </w:tblGrid>
      <w:tr w:rsidR="00FD5563" w:rsidRPr="00E135CB" w14:paraId="675A94FE" w14:textId="77777777" w:rsidTr="003E66FA">
        <w:trPr>
          <w:trHeight w:val="330"/>
        </w:trPr>
        <w:tc>
          <w:tcPr>
            <w:tcW w:w="2012" w:type="pct"/>
            <w:vMerge w:val="restart"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shd w:val="clear" w:color="auto" w:fill="D6E5CB"/>
            <w:hideMark/>
          </w:tcPr>
          <w:p w14:paraId="7E63D990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E135CB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Документ движения</w:t>
            </w:r>
          </w:p>
        </w:tc>
        <w:tc>
          <w:tcPr>
            <w:tcW w:w="795" w:type="pct"/>
            <w:gridSpan w:val="2"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shd w:val="clear" w:color="auto" w:fill="D6E5CB"/>
            <w:hideMark/>
          </w:tcPr>
          <w:p w14:paraId="579E7713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E135CB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Карта</w:t>
            </w:r>
          </w:p>
        </w:tc>
        <w:tc>
          <w:tcPr>
            <w:tcW w:w="557" w:type="pct"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shd w:val="clear" w:color="auto" w:fill="D6E5CB"/>
            <w:hideMark/>
          </w:tcPr>
          <w:p w14:paraId="754B0737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proofErr w:type="spellStart"/>
            <w:r w:rsidRPr="00E135CB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Совмест</w:t>
            </w:r>
            <w:proofErr w:type="spellEnd"/>
          </w:p>
        </w:tc>
        <w:tc>
          <w:tcPr>
            <w:tcW w:w="980" w:type="pct"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shd w:val="clear" w:color="auto" w:fill="D6E5CB"/>
            <w:hideMark/>
          </w:tcPr>
          <w:p w14:paraId="5A60B7B9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E135CB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Комментарий</w:t>
            </w:r>
          </w:p>
        </w:tc>
        <w:tc>
          <w:tcPr>
            <w:tcW w:w="656" w:type="pct"/>
            <w:vMerge w:val="restart"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shd w:val="clear" w:color="auto" w:fill="D6E5CB"/>
            <w:hideMark/>
          </w:tcPr>
          <w:p w14:paraId="4B752007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E135CB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Сумма</w:t>
            </w:r>
          </w:p>
        </w:tc>
      </w:tr>
      <w:tr w:rsidR="00FD5563" w:rsidRPr="00E135CB" w14:paraId="4558E38B" w14:textId="77777777" w:rsidTr="003E66FA">
        <w:trPr>
          <w:trHeight w:val="330"/>
        </w:trPr>
        <w:tc>
          <w:tcPr>
            <w:tcW w:w="2012" w:type="pct"/>
            <w:vMerge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vAlign w:val="center"/>
            <w:hideMark/>
          </w:tcPr>
          <w:p w14:paraId="1912B60F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shd w:val="clear" w:color="auto" w:fill="D6E5CB"/>
            <w:hideMark/>
          </w:tcPr>
          <w:p w14:paraId="7DDF127F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proofErr w:type="spellStart"/>
            <w:r w:rsidRPr="00E135CB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прих</w:t>
            </w:r>
            <w:proofErr w:type="spellEnd"/>
          </w:p>
        </w:tc>
        <w:tc>
          <w:tcPr>
            <w:tcW w:w="398" w:type="pct"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shd w:val="clear" w:color="auto" w:fill="D6E5CB"/>
            <w:hideMark/>
          </w:tcPr>
          <w:p w14:paraId="71D5830D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proofErr w:type="spellStart"/>
            <w:r w:rsidRPr="00E135CB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расх</w:t>
            </w:r>
            <w:proofErr w:type="spellEnd"/>
          </w:p>
        </w:tc>
        <w:tc>
          <w:tcPr>
            <w:tcW w:w="557" w:type="pct"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shd w:val="clear" w:color="auto" w:fill="D6E5CB"/>
            <w:hideMark/>
          </w:tcPr>
          <w:p w14:paraId="27117FBD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E135CB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нал</w:t>
            </w:r>
          </w:p>
        </w:tc>
        <w:tc>
          <w:tcPr>
            <w:tcW w:w="980" w:type="pct"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shd w:val="clear" w:color="auto" w:fill="D6E5CB"/>
            <w:hideMark/>
          </w:tcPr>
          <w:p w14:paraId="655E2C6E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  <w:r w:rsidRPr="00E135CB"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  <w:t>в документе</w:t>
            </w:r>
          </w:p>
        </w:tc>
        <w:tc>
          <w:tcPr>
            <w:tcW w:w="656" w:type="pct"/>
            <w:vMerge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vAlign w:val="center"/>
            <w:hideMark/>
          </w:tcPr>
          <w:p w14:paraId="68DB6FB2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20"/>
                <w:szCs w:val="20"/>
                <w:lang w:eastAsia="ru-RU"/>
              </w:rPr>
            </w:pPr>
          </w:p>
        </w:tc>
      </w:tr>
      <w:tr w:rsidR="00E135CB" w:rsidRPr="00E135CB" w14:paraId="261B3E5E" w14:textId="77777777" w:rsidTr="00FD5563">
        <w:trPr>
          <w:trHeight w:val="330"/>
        </w:trPr>
        <w:tc>
          <w:tcPr>
            <w:tcW w:w="4344" w:type="pct"/>
            <w:gridSpan w:val="5"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shd w:val="clear" w:color="auto" w:fill="D6E5CB"/>
            <w:hideMark/>
          </w:tcPr>
          <w:p w14:paraId="7E1E2A34" w14:textId="60DFC296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Итого</w:t>
            </w:r>
            <w:r w:rsidR="005836E9" w:rsidRPr="005836E9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                                          </w:t>
            </w:r>
            <w:r w:rsidR="005836E9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           </w:t>
            </w:r>
            <w:r w:rsidR="00FD5563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                    </w:t>
            </w:r>
            <w:r w:rsidR="005836E9" w:rsidRPr="00FD5563"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16"/>
                <w:szCs w:val="16"/>
                <w:lang w:eastAsia="ru-RU"/>
              </w:rPr>
              <w:t>175000</w:t>
            </w:r>
            <w:r w:rsidR="005836E9" w:rsidRPr="005836E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 xml:space="preserve">  </w:t>
            </w:r>
            <w:r w:rsidR="00FD556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 xml:space="preserve">    </w:t>
            </w:r>
            <w:r w:rsidR="005836E9" w:rsidRPr="005836E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</w:t>
            </w:r>
            <w:r w:rsidR="00DB795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7120</w:t>
            </w:r>
            <w:r w:rsidR="005836E9" w:rsidRPr="005836E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 xml:space="preserve"> </w:t>
            </w:r>
            <w:r w:rsidR="00FD556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 xml:space="preserve">        </w:t>
            </w:r>
            <w:r w:rsidR="005836E9" w:rsidRPr="005836E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 xml:space="preserve"> -18</w:t>
            </w:r>
            <w:r w:rsidR="00DB795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656" w:type="pct"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shd w:val="clear" w:color="auto" w:fill="D6E5CB"/>
            <w:hideMark/>
          </w:tcPr>
          <w:p w14:paraId="6645FD81" w14:textId="19B5CD9A" w:rsidR="005836E9" w:rsidRPr="00E135CB" w:rsidRDefault="00DB7950" w:rsidP="005836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</w:t>
            </w:r>
            <w:r w:rsidR="00FD5563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56 380,00</w:t>
            </w:r>
          </w:p>
        </w:tc>
      </w:tr>
      <w:tr w:rsidR="005836E9" w:rsidRPr="00E135CB" w14:paraId="347A8A31" w14:textId="77777777" w:rsidTr="00FD5563">
        <w:trPr>
          <w:trHeight w:val="330"/>
        </w:trPr>
        <w:tc>
          <w:tcPr>
            <w:tcW w:w="4344" w:type="pct"/>
            <w:gridSpan w:val="5"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shd w:val="clear" w:color="auto" w:fill="D6E5CB"/>
          </w:tcPr>
          <w:p w14:paraId="11276158" w14:textId="5256D3C5" w:rsidR="005836E9" w:rsidRPr="00E135CB" w:rsidRDefault="005836E9" w:rsidP="00E13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Сальдо                                                          </w:t>
            </w:r>
            <w:r w:rsidR="00FD5563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                       </w:t>
            </w:r>
            <w:r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16</w:t>
            </w:r>
            <w:r w:rsidR="00DB7950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7880</w:t>
            </w:r>
            <w:r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     </w:t>
            </w:r>
            <w:r w:rsidR="00FD5563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        </w:t>
            </w:r>
            <w:r w:rsidR="00FD5563" w:rsidRPr="00FD556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-1</w:t>
            </w:r>
            <w:r w:rsidR="00DB795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8620</w:t>
            </w:r>
            <w:r w:rsidR="00FD556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 xml:space="preserve">                                                              </w:t>
            </w:r>
          </w:p>
        </w:tc>
        <w:tc>
          <w:tcPr>
            <w:tcW w:w="656" w:type="pct"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shd w:val="clear" w:color="auto" w:fill="D6E5CB"/>
          </w:tcPr>
          <w:p w14:paraId="2ECE1EA6" w14:textId="5045F3FE" w:rsidR="005836E9" w:rsidRPr="00E135CB" w:rsidRDefault="00DB7950" w:rsidP="005836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88 500,00</w:t>
            </w:r>
          </w:p>
        </w:tc>
      </w:tr>
      <w:tr w:rsidR="00E135CB" w:rsidRPr="00E135CB" w14:paraId="0C9AF6B8" w14:textId="77777777" w:rsidTr="003E66FA">
        <w:trPr>
          <w:trHeight w:val="270"/>
        </w:trPr>
        <w:tc>
          <w:tcPr>
            <w:tcW w:w="2012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4758DD70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Расход из кассы 6 от 05.06.2020 </w:t>
            </w:r>
          </w:p>
        </w:tc>
        <w:tc>
          <w:tcPr>
            <w:tcW w:w="397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3733E3BC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5CB4792A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557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1299203E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80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1776B827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6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40836A8A" w14:textId="77777777" w:rsidR="00E135CB" w:rsidRPr="00E135CB" w:rsidRDefault="00E135CB" w:rsidP="00E13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-2 000,00</w:t>
            </w:r>
          </w:p>
        </w:tc>
      </w:tr>
      <w:tr w:rsidR="00E135CB" w:rsidRPr="00E135CB" w14:paraId="3D7F3C98" w14:textId="77777777" w:rsidTr="003E66FA">
        <w:trPr>
          <w:trHeight w:val="270"/>
        </w:trPr>
        <w:tc>
          <w:tcPr>
            <w:tcW w:w="2012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2FF7A85E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Расход из кассы 7 от 05.06.2020 </w:t>
            </w:r>
          </w:p>
        </w:tc>
        <w:tc>
          <w:tcPr>
            <w:tcW w:w="397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4B02E87A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499D715A" w14:textId="77777777" w:rsidR="00E135CB" w:rsidRPr="00E135CB" w:rsidRDefault="00E135CB" w:rsidP="00E1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38126C27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80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35CBE192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6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699969DD" w14:textId="77777777" w:rsidR="00E135CB" w:rsidRPr="00E135CB" w:rsidRDefault="00E135CB" w:rsidP="00E13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-11 500,00</w:t>
            </w:r>
          </w:p>
        </w:tc>
      </w:tr>
      <w:tr w:rsidR="00E135CB" w:rsidRPr="00E135CB" w14:paraId="1A60457C" w14:textId="77777777" w:rsidTr="003E66FA">
        <w:trPr>
          <w:trHeight w:val="270"/>
        </w:trPr>
        <w:tc>
          <w:tcPr>
            <w:tcW w:w="2012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541818A3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Расход из кассы 12 от 11.06.2020 </w:t>
            </w:r>
          </w:p>
        </w:tc>
        <w:tc>
          <w:tcPr>
            <w:tcW w:w="397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3B76050C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39AC836A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557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2A3A3C1F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80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17213719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6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704B78A5" w14:textId="77777777" w:rsidR="00E135CB" w:rsidRPr="00E135CB" w:rsidRDefault="00E135CB" w:rsidP="00E13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-3 120,00</w:t>
            </w:r>
          </w:p>
        </w:tc>
      </w:tr>
      <w:tr w:rsidR="00E135CB" w:rsidRPr="00E135CB" w14:paraId="32C25C7C" w14:textId="77777777" w:rsidTr="003E66FA">
        <w:trPr>
          <w:trHeight w:val="270"/>
        </w:trPr>
        <w:tc>
          <w:tcPr>
            <w:tcW w:w="2012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7A565D1E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Расход из кассы 20 от 19.06.2020 </w:t>
            </w:r>
          </w:p>
        </w:tc>
        <w:tc>
          <w:tcPr>
            <w:tcW w:w="397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5E3F3524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8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39E69FFD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557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5F9474B1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980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5D4D8497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6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01E469FA" w14:textId="77777777" w:rsidR="00E135CB" w:rsidRPr="00E135CB" w:rsidRDefault="00E135CB" w:rsidP="00E135C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-2 000,00</w:t>
            </w:r>
          </w:p>
        </w:tc>
      </w:tr>
      <w:tr w:rsidR="00E135CB" w:rsidRPr="00E135CB" w14:paraId="24D5C26A" w14:textId="77777777" w:rsidTr="003E66FA">
        <w:trPr>
          <w:trHeight w:val="270"/>
        </w:trPr>
        <w:tc>
          <w:tcPr>
            <w:tcW w:w="2012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6C532F0E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Поступление в кассу 70 от 19.06.2020 </w:t>
            </w:r>
          </w:p>
        </w:tc>
        <w:tc>
          <w:tcPr>
            <w:tcW w:w="397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4E411FD9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398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336FBA19" w14:textId="7777777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7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60432AFF" w14:textId="77777777" w:rsidR="00E135CB" w:rsidRPr="00E135CB" w:rsidRDefault="00E135CB" w:rsidP="00E13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0BD55148" w14:textId="61FE0AF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6" w:type="pct"/>
            <w:tcBorders>
              <w:top w:val="single" w:sz="18" w:space="0" w:color="ACC8BD"/>
              <w:left w:val="single" w:sz="18" w:space="0" w:color="ACC8BD"/>
              <w:bottom w:val="single" w:sz="18" w:space="0" w:color="ACC8BD"/>
              <w:right w:val="single" w:sz="18" w:space="0" w:color="ACC8BD"/>
            </w:tcBorders>
            <w:hideMark/>
          </w:tcPr>
          <w:p w14:paraId="119BE611" w14:textId="77777777" w:rsidR="00E135CB" w:rsidRPr="00E135CB" w:rsidRDefault="00E135CB" w:rsidP="00E135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175 000,00</w:t>
            </w:r>
          </w:p>
        </w:tc>
      </w:tr>
      <w:tr w:rsidR="00E135CB" w:rsidRPr="00E135CB" w14:paraId="5C6D43A5" w14:textId="77777777" w:rsidTr="00FD5563">
        <w:trPr>
          <w:trHeight w:val="330"/>
        </w:trPr>
        <w:tc>
          <w:tcPr>
            <w:tcW w:w="4344" w:type="pct"/>
            <w:gridSpan w:val="5"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shd w:val="clear" w:color="auto" w:fill="D6E5CB"/>
            <w:hideMark/>
          </w:tcPr>
          <w:p w14:paraId="019FA70E" w14:textId="7D3270B7" w:rsidR="00E135CB" w:rsidRPr="00E135CB" w:rsidRDefault="00E135CB" w:rsidP="00E13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E135CB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Итого</w:t>
            </w:r>
            <w:r w:rsidR="00FD5563" w:rsidRPr="00FD5563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                                                        </w:t>
            </w:r>
            <w:r w:rsidR="00FD5563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                </w:t>
            </w:r>
            <w:r w:rsidR="00FD5563" w:rsidRPr="00FD5563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  </w:t>
            </w:r>
            <w:r w:rsidR="00FD5563" w:rsidRPr="00FD5563">
              <w:rPr>
                <w:rFonts w:ascii="Arial" w:eastAsia="Times New Roman" w:hAnsi="Arial" w:cs="Arial"/>
                <w:b/>
                <w:bCs/>
                <w:color w:val="385623" w:themeColor="accent6" w:themeShade="80"/>
                <w:sz w:val="16"/>
                <w:szCs w:val="16"/>
                <w:lang w:eastAsia="ru-RU"/>
              </w:rPr>
              <w:t>175000</w:t>
            </w:r>
            <w:r w:rsidR="00FD5563" w:rsidRPr="00FD556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 xml:space="preserve">       -</w:t>
            </w:r>
            <w:r w:rsidR="00DB795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7120</w:t>
            </w:r>
            <w:r w:rsidR="00FD5563" w:rsidRPr="00FD556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 xml:space="preserve">       -18</w:t>
            </w:r>
            <w:r w:rsidR="00DB795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656" w:type="pct"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shd w:val="clear" w:color="auto" w:fill="D6E5CB"/>
            <w:hideMark/>
          </w:tcPr>
          <w:p w14:paraId="64D8637B" w14:textId="215E652D" w:rsidR="00E135CB" w:rsidRPr="00E135CB" w:rsidRDefault="00DB7950" w:rsidP="00E13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2</w:t>
            </w:r>
            <w:r w:rsidR="00FD5563" w:rsidRPr="00FD5563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56 380,00</w:t>
            </w:r>
          </w:p>
        </w:tc>
      </w:tr>
      <w:tr w:rsidR="00FD5563" w:rsidRPr="00DB7950" w14:paraId="5A512D40" w14:textId="77777777" w:rsidTr="00FD5563">
        <w:trPr>
          <w:trHeight w:val="330"/>
        </w:trPr>
        <w:tc>
          <w:tcPr>
            <w:tcW w:w="4344" w:type="pct"/>
            <w:gridSpan w:val="5"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shd w:val="clear" w:color="auto" w:fill="D6E5CB"/>
          </w:tcPr>
          <w:p w14:paraId="18CFF658" w14:textId="7809ABEB" w:rsidR="00FD5563" w:rsidRPr="00DB7950" w:rsidRDefault="00FD5563" w:rsidP="00E135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DB7950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Сальдо                                                                                     16</w:t>
            </w:r>
            <w:r w:rsidR="00DB7950" w:rsidRPr="00DB7950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7880</w:t>
            </w:r>
            <w:r w:rsidRPr="00DB7950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        </w:t>
            </w:r>
            <w:r w:rsidR="00DB7950" w:rsidRPr="00DB7950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 </w:t>
            </w:r>
            <w:r w:rsidRPr="00DB7950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 xml:space="preserve"> </w:t>
            </w:r>
            <w:r w:rsidRPr="00DB795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-18</w:t>
            </w:r>
            <w:r w:rsidR="00DB7950" w:rsidRPr="00DB795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656" w:type="pct"/>
            <w:tcBorders>
              <w:top w:val="single" w:sz="18" w:space="0" w:color="A0A0A0"/>
              <w:left w:val="single" w:sz="18" w:space="0" w:color="A0A0A0"/>
              <w:bottom w:val="single" w:sz="18" w:space="0" w:color="A0A0A0"/>
              <w:right w:val="single" w:sz="18" w:space="0" w:color="A0A0A0"/>
            </w:tcBorders>
            <w:shd w:val="clear" w:color="auto" w:fill="D6E5CB"/>
          </w:tcPr>
          <w:p w14:paraId="7D2A4976" w14:textId="26386AC8" w:rsidR="00FD5563" w:rsidRPr="00DB7950" w:rsidRDefault="00DB7950" w:rsidP="00E135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</w:pPr>
            <w:r w:rsidRPr="00DB7950">
              <w:rPr>
                <w:rFonts w:ascii="Arial" w:eastAsia="Times New Roman" w:hAnsi="Arial" w:cs="Arial"/>
                <w:b/>
                <w:bCs/>
                <w:color w:val="003F2F"/>
                <w:sz w:val="16"/>
                <w:szCs w:val="16"/>
                <w:lang w:eastAsia="ru-RU"/>
              </w:rPr>
              <w:t>88 500,00</w:t>
            </w:r>
          </w:p>
        </w:tc>
      </w:tr>
    </w:tbl>
    <w:p w14:paraId="3BAD9D88" w14:textId="088A602B" w:rsidR="00E135CB" w:rsidRDefault="00E135CB" w:rsidP="00DB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97FCB5" w14:textId="213B12D2" w:rsidR="003E66FA" w:rsidRDefault="003E66FA" w:rsidP="00DB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6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в фильтр Склад при обмене с БП.</w:t>
      </w:r>
    </w:p>
    <w:p w14:paraId="724DB337" w14:textId="16AC2462" w:rsidR="003E66FA" w:rsidRPr="003E66FA" w:rsidRDefault="003E66FA" w:rsidP="00DB1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Имеется доработка фильтр Склад в правилах синхронизации данных, который пропускает в БП документы списания и оприходования запасов с иными складами. Исправить.</w:t>
      </w:r>
    </w:p>
    <w:sectPr w:rsidR="003E66FA" w:rsidRPr="003E6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A1051"/>
    <w:multiLevelType w:val="multilevel"/>
    <w:tmpl w:val="29B2F3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16058C"/>
    <w:multiLevelType w:val="hybridMultilevel"/>
    <w:tmpl w:val="1E982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34A2"/>
    <w:multiLevelType w:val="multilevel"/>
    <w:tmpl w:val="F6A00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9D7AE8"/>
    <w:multiLevelType w:val="hybridMultilevel"/>
    <w:tmpl w:val="EA5C7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14504"/>
    <w:multiLevelType w:val="multilevel"/>
    <w:tmpl w:val="E61EB5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5" w15:restartNumberingAfterBreak="0">
    <w:nsid w:val="53716B8F"/>
    <w:multiLevelType w:val="hybridMultilevel"/>
    <w:tmpl w:val="3B12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85F78"/>
    <w:multiLevelType w:val="multilevel"/>
    <w:tmpl w:val="7D14F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6B38D1"/>
    <w:multiLevelType w:val="hybridMultilevel"/>
    <w:tmpl w:val="EDE86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14E"/>
    <w:rsid w:val="000535A8"/>
    <w:rsid w:val="00053FE5"/>
    <w:rsid w:val="000701B9"/>
    <w:rsid w:val="001058F5"/>
    <w:rsid w:val="00160991"/>
    <w:rsid w:val="0021114E"/>
    <w:rsid w:val="00215F14"/>
    <w:rsid w:val="00217FAC"/>
    <w:rsid w:val="003B6FC3"/>
    <w:rsid w:val="003E66FA"/>
    <w:rsid w:val="003E6E40"/>
    <w:rsid w:val="00473AF6"/>
    <w:rsid w:val="004B651D"/>
    <w:rsid w:val="005836E9"/>
    <w:rsid w:val="00590758"/>
    <w:rsid w:val="005A1982"/>
    <w:rsid w:val="007E1A7F"/>
    <w:rsid w:val="00823108"/>
    <w:rsid w:val="00874D0F"/>
    <w:rsid w:val="00883946"/>
    <w:rsid w:val="00965412"/>
    <w:rsid w:val="009F7F46"/>
    <w:rsid w:val="00A86F1F"/>
    <w:rsid w:val="00B2326B"/>
    <w:rsid w:val="00C22C15"/>
    <w:rsid w:val="00C96F59"/>
    <w:rsid w:val="00D11BBC"/>
    <w:rsid w:val="00D35A47"/>
    <w:rsid w:val="00D82ECA"/>
    <w:rsid w:val="00DB13A7"/>
    <w:rsid w:val="00DB7950"/>
    <w:rsid w:val="00E135CB"/>
    <w:rsid w:val="00EC376A"/>
    <w:rsid w:val="00EF0D23"/>
    <w:rsid w:val="00F37059"/>
    <w:rsid w:val="00F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DA20"/>
  <w15:docId w15:val="{4EF2AF62-5A1C-4C2E-8513-A2BF9237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9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Неизвестный</dc:creator>
  <cp:keywords/>
  <dc:description/>
  <cp:lastModifiedBy>Вадим Неизвестный</cp:lastModifiedBy>
  <cp:revision>27</cp:revision>
  <dcterms:created xsi:type="dcterms:W3CDTF">2020-06-27T08:43:00Z</dcterms:created>
  <dcterms:modified xsi:type="dcterms:W3CDTF">2020-07-04T07:56:00Z</dcterms:modified>
</cp:coreProperties>
</file>