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EE" w:rsidRPr="00681041" w:rsidRDefault="00681041" w:rsidP="00681041">
      <w:pPr>
        <w:spacing w:after="0" w:line="360" w:lineRule="auto"/>
        <w:jc w:val="center"/>
        <w:rPr>
          <w:rFonts w:ascii="Tahoma" w:eastAsia="Times New Roman" w:hAnsi="Tahoma" w:cs="Times New Roman"/>
          <w:b/>
          <w:snapToGrid w:val="0"/>
          <w:color w:val="000000"/>
          <w:kern w:val="0"/>
          <w:sz w:val="32"/>
          <w:szCs w:val="32"/>
          <w:lang w:eastAsia="ru-RU"/>
        </w:rPr>
      </w:pPr>
      <w:bookmarkStart w:id="0" w:name="_GoBack"/>
      <w:bookmarkEnd w:id="0"/>
      <w:r w:rsidRPr="00681041">
        <w:rPr>
          <w:rFonts w:ascii="Tahoma" w:eastAsia="Times New Roman" w:hAnsi="Tahoma" w:cs="Times New Roman"/>
          <w:b/>
          <w:snapToGrid w:val="0"/>
          <w:color w:val="000000"/>
          <w:kern w:val="0"/>
          <w:sz w:val="32"/>
          <w:szCs w:val="32"/>
          <w:lang w:eastAsia="ru-RU"/>
        </w:rPr>
        <w:t>Задача</w:t>
      </w:r>
    </w:p>
    <w:p w:rsidR="005B02E0" w:rsidRPr="0002116B" w:rsidRDefault="0085660A" w:rsidP="0002116B">
      <w:pPr>
        <w:pStyle w:val="1"/>
        <w:ind w:firstLine="426"/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 xml:space="preserve">Требуется </w:t>
      </w:r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>разработать обработку загрузки данных в</w:t>
      </w:r>
      <w:r w:rsidR="00DB28A0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1C:</w:t>
      </w:r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Бухгалтерию</w:t>
      </w:r>
      <w:r w:rsidR="00DB28A0" w:rsidRPr="004D7122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>8</w:t>
      </w:r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из файла выгрузки формата </w:t>
      </w:r>
      <w:proofErr w:type="spellStart"/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>xml</w:t>
      </w:r>
      <w:proofErr w:type="spellEnd"/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 xml:space="preserve">, полученного из программы </w:t>
      </w:r>
      <w:proofErr w:type="spellStart"/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>С</w:t>
      </w:r>
      <w:r w:rsidR="00FF0391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>офтис</w:t>
      </w:r>
      <w:proofErr w:type="spellEnd"/>
      <w:r w:rsidR="005B02E0" w:rsidRPr="0002116B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4657B2" w:rsidRPr="0002116B" w:rsidRDefault="005B02E0" w:rsidP="0002116B">
      <w:pPr>
        <w:ind w:firstLine="426"/>
        <w:rPr>
          <w:sz w:val="24"/>
          <w:szCs w:val="24"/>
          <w:lang w:eastAsia="ru-RU"/>
        </w:rPr>
      </w:pPr>
      <w:r w:rsidRPr="0002116B">
        <w:rPr>
          <w:sz w:val="24"/>
          <w:szCs w:val="24"/>
          <w:lang w:eastAsia="ru-RU"/>
        </w:rPr>
        <w:t xml:space="preserve">Обработка </w:t>
      </w:r>
      <w:r w:rsidR="004657B2" w:rsidRPr="0002116B">
        <w:rPr>
          <w:sz w:val="24"/>
          <w:szCs w:val="24"/>
          <w:lang w:eastAsia="ru-RU"/>
        </w:rPr>
        <w:t>будет присоединена к базе как в</w:t>
      </w:r>
      <w:r w:rsidRPr="0002116B">
        <w:rPr>
          <w:sz w:val="24"/>
          <w:szCs w:val="24"/>
          <w:lang w:eastAsia="ru-RU"/>
        </w:rPr>
        <w:t xml:space="preserve">нешняя обработка и доступна </w:t>
      </w:r>
      <w:r w:rsidR="004657B2" w:rsidRPr="0002116B">
        <w:rPr>
          <w:sz w:val="24"/>
          <w:szCs w:val="24"/>
          <w:lang w:eastAsia="ru-RU"/>
        </w:rPr>
        <w:t>из главного меню:</w:t>
      </w:r>
    </w:p>
    <w:p w:rsidR="005B02E0" w:rsidRPr="0002116B" w:rsidRDefault="004657B2" w:rsidP="0002116B">
      <w:pPr>
        <w:ind w:firstLine="426"/>
        <w:rPr>
          <w:i/>
          <w:sz w:val="24"/>
          <w:szCs w:val="24"/>
          <w:lang w:eastAsia="ru-RU"/>
        </w:rPr>
      </w:pPr>
      <w:r w:rsidRPr="0002116B">
        <w:rPr>
          <w:i/>
          <w:sz w:val="24"/>
          <w:szCs w:val="24"/>
          <w:lang w:eastAsia="ru-RU"/>
        </w:rPr>
        <w:t>Сервис -&gt; Дополнительные отчеты и обработки -&gt;Дополнительные внешние обработки</w:t>
      </w:r>
    </w:p>
    <w:p w:rsidR="004657B2" w:rsidRPr="0002116B" w:rsidRDefault="004657B2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Обработкой реализуется</w:t>
      </w:r>
      <w:r w:rsidR="005B02E0"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загрузка</w:t>
      </w: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:</w:t>
      </w:r>
    </w:p>
    <w:p w:rsidR="00642906" w:rsidRDefault="004657B2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д</w:t>
      </w:r>
      <w:r w:rsidR="00642906"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окументов:</w:t>
      </w:r>
    </w:p>
    <w:p w:rsidR="007E7DB5" w:rsidRPr="0002116B" w:rsidRDefault="007E7DB5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642906" w:rsidRDefault="005B02E0" w:rsidP="0002116B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Поступление товаров и услуг</w:t>
      </w:r>
    </w:p>
    <w:p w:rsidR="00A43570" w:rsidRDefault="00A43570" w:rsidP="0002116B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Возврат от покупателя</w:t>
      </w:r>
    </w:p>
    <w:p w:rsidR="00A43570" w:rsidRPr="00A43570" w:rsidRDefault="00A43570" w:rsidP="00A43570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Возврат поставщику</w:t>
      </w:r>
    </w:p>
    <w:p w:rsidR="00A43570" w:rsidRDefault="005B02E0" w:rsidP="00A43570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Отчет о розничных продажах</w:t>
      </w:r>
      <w:r w:rsidR="00A43570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</w:p>
    <w:p w:rsidR="00A43570" w:rsidRDefault="00A43570" w:rsidP="00A43570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Реалезация</w:t>
      </w:r>
      <w:proofErr w:type="spellEnd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товара (нал, без</w:t>
      </w:r>
      <w:proofErr w:type="gramStart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.</w:t>
      </w:r>
      <w:proofErr w:type="gramEnd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н</w:t>
      </w:r>
      <w:proofErr w:type="gramEnd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ал, кредит)</w:t>
      </w:r>
    </w:p>
    <w:p w:rsidR="00A43570" w:rsidRDefault="00A43570" w:rsidP="00A43570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Справочник </w:t>
      </w:r>
      <w:proofErr w:type="spellStart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нуминклатуры</w:t>
      </w:r>
      <w:proofErr w:type="spellEnd"/>
    </w:p>
    <w:p w:rsidR="00A43570" w:rsidRDefault="00A43570" w:rsidP="00A43570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Справочник контрагентов</w:t>
      </w:r>
    </w:p>
    <w:p w:rsidR="004657B2" w:rsidRPr="007E7DB5" w:rsidRDefault="00A43570" w:rsidP="007E7DB5">
      <w:pPr>
        <w:pStyle w:val="a3"/>
        <w:numPr>
          <w:ilvl w:val="1"/>
          <w:numId w:val="2"/>
        </w:numPr>
        <w:spacing w:after="0" w:line="240" w:lineRule="auto"/>
        <w:ind w:left="1134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="004657B2" w:rsidRPr="007E7DB5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Контактная информация</w:t>
      </w:r>
    </w:p>
    <w:p w:rsidR="004657B2" w:rsidRPr="0002116B" w:rsidRDefault="004657B2" w:rsidP="0002116B">
      <w:pPr>
        <w:pStyle w:val="a3"/>
        <w:spacing w:after="0" w:line="240" w:lineRule="auto"/>
        <w:ind w:left="1065"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DB28A0" w:rsidRDefault="0002116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Номера </w:t>
      </w: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документов формируются автоматически при загрузке. </w:t>
      </w:r>
    </w:p>
    <w:p w:rsidR="00AB2DF0" w:rsidRDefault="0002116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Валюта документов, по умолчанию,«Российский рубль»</w:t>
      </w:r>
      <w:r w:rsidR="00DB28A0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код </w:t>
      </w:r>
      <w:r w:rsidR="00DB28A0"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643</w:t>
      </w:r>
      <w:r w:rsidR="00DB28A0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DB28A0" w:rsidRDefault="00DB28A0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Склад устанавливается пользователем на форме обработки загрузки и</w:t>
      </w:r>
      <w:r w:rsidR="00FF039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при загрузке автоматически</w:t>
      </w: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подставляется во все загружаемые документы.</w:t>
      </w:r>
    </w:p>
    <w:p w:rsidR="00FF035B" w:rsidRDefault="00FF035B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В </w:t>
      </w:r>
      <w:proofErr w:type="gramStart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Комментарий документов</w:t>
      </w:r>
      <w:proofErr w:type="gramEnd"/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заносится информация о том, что документ загружен из </w:t>
      </w:r>
      <w:proofErr w:type="spellStart"/>
      <w:r w:rsidR="00FF039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Софтис</w:t>
      </w:r>
      <w:proofErr w:type="spellEnd"/>
      <w:r w:rsidR="00FF039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и номер этого документа в программе </w:t>
      </w:r>
      <w:proofErr w:type="spellStart"/>
      <w:r w:rsidR="00FF039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Софтис</w:t>
      </w:r>
      <w:proofErr w:type="spellEnd"/>
      <w:r w:rsidR="00FF0391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7E7DB5" w:rsidRDefault="007E7DB5" w:rsidP="00DB28A0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FF035B" w:rsidRDefault="00FF035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FF035B" w:rsidRDefault="00FF035B" w:rsidP="00FF035B">
      <w:p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Документы</w:t>
      </w:r>
      <w:r w:rsidR="00774579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Поступление товаров и услуг</w:t>
      </w: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:</w:t>
      </w:r>
    </w:p>
    <w:p w:rsidR="0002116B" w:rsidRDefault="00FF035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Реквизит </w:t>
      </w:r>
      <w:r w:rsidR="00774579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Договор контрагента заполняется из существующего договора Контрагента вида «С поставщиком», в случаях, когда для данного Контрагента договор не найден, создается новый элемент справочника Договоры контрагентов (Вид договора – «С поставщиком», Наименование – «Основной договор»). </w:t>
      </w:r>
    </w:p>
    <w:p w:rsidR="00FF035B" w:rsidRDefault="00FF035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FF035B" w:rsidRPr="00FF035B" w:rsidRDefault="00E32C62" w:rsidP="00FF035B">
      <w:p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FF035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Документы Отчет о розничных продажах</w:t>
      </w:r>
      <w:r w:rsidR="00FF035B" w:rsidRPr="00FF035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:</w:t>
      </w:r>
    </w:p>
    <w:p w:rsidR="00E32C62" w:rsidRDefault="00FF035B" w:rsidP="00FF035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Документы с </w:t>
      </w:r>
      <w:r w:rsidR="00E32C62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Суммой документа = 0 не загружаются.</w:t>
      </w:r>
    </w:p>
    <w:p w:rsidR="00FF035B" w:rsidRDefault="00FF035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Реквизит документа Счет кассы устанавливать 50.01.</w:t>
      </w:r>
    </w:p>
    <w:p w:rsidR="00E32C62" w:rsidRDefault="00E32C62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DB28A0" w:rsidRDefault="00DB28A0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На форме обработки будет предусмотрена возможность выбора Группы (Родителя) Номенклатуры и Контрагентов, в которую будут помещаться новые элементы справочников Номенклатуры и Контрагентов при загрузке.</w:t>
      </w:r>
    </w:p>
    <w:p w:rsidR="00DB28A0" w:rsidRPr="00DB28A0" w:rsidRDefault="00DB28A0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AB2DF0" w:rsidRDefault="00AB2DF0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Поиск документов призагрузке осуществляется по</w:t>
      </w:r>
      <w:r w:rsidR="00FF035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Дате и Комментарию</w:t>
      </w: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02116B" w:rsidRPr="0002116B" w:rsidRDefault="0002116B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AB2DF0" w:rsidRPr="0002116B" w:rsidRDefault="00AB2DF0" w:rsidP="0002116B">
      <w:pPr>
        <w:spacing w:after="0" w:line="240" w:lineRule="auto"/>
        <w:ind w:firstLine="426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Поиск справочников </w:t>
      </w:r>
      <w:r w:rsid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осуществляется</w:t>
      </w: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:</w:t>
      </w:r>
    </w:p>
    <w:p w:rsidR="00AB2DF0" w:rsidRPr="0002116B" w:rsidRDefault="00AB2DF0" w:rsidP="0002116B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Организация – по ИНН</w:t>
      </w:r>
    </w:p>
    <w:p w:rsidR="00AB2DF0" w:rsidRPr="0002116B" w:rsidRDefault="00AB2DF0" w:rsidP="00AB2DF0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Контрагенты – по </w:t>
      </w:r>
      <w:r w:rsid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Наименованию</w:t>
      </w:r>
    </w:p>
    <w:p w:rsidR="00AB2DF0" w:rsidRPr="0002116B" w:rsidRDefault="00AB2DF0" w:rsidP="00AB2DF0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  <w:r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>Номенклатура</w:t>
      </w:r>
      <w:r w:rsidR="005E4312" w:rsidRPr="0002116B"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  <w:t xml:space="preserve"> – по Наименованию</w:t>
      </w:r>
    </w:p>
    <w:p w:rsidR="005E4312" w:rsidRPr="0002116B" w:rsidRDefault="005E4312" w:rsidP="005E4312">
      <w:pPr>
        <w:spacing w:after="0" w:line="240" w:lineRule="auto"/>
        <w:rPr>
          <w:rFonts w:eastAsia="Times New Roman" w:cstheme="minorHAnsi"/>
          <w:snapToGrid w:val="0"/>
          <w:color w:val="000000"/>
          <w:kern w:val="0"/>
          <w:sz w:val="24"/>
          <w:szCs w:val="24"/>
          <w:lang w:eastAsia="ru-RU"/>
        </w:rPr>
      </w:pPr>
    </w:p>
    <w:p w:rsidR="002873D5" w:rsidRDefault="002873D5" w:rsidP="00EC0B12"/>
    <w:sectPr w:rsidR="002873D5" w:rsidSect="00EC0B1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0366"/>
    <w:multiLevelType w:val="hybridMultilevel"/>
    <w:tmpl w:val="16A2B630"/>
    <w:lvl w:ilvl="0" w:tplc="F9EC556A">
      <w:start w:val="1"/>
      <w:numFmt w:val="decimal"/>
      <w:lvlText w:val="%1."/>
      <w:lvlJc w:val="left"/>
      <w:pPr>
        <w:ind w:left="1065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52475A"/>
    <w:multiLevelType w:val="hybridMultilevel"/>
    <w:tmpl w:val="E20EDCD8"/>
    <w:lvl w:ilvl="0" w:tplc="57083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30D14D4"/>
    <w:multiLevelType w:val="hybridMultilevel"/>
    <w:tmpl w:val="AD5E8B30"/>
    <w:lvl w:ilvl="0" w:tplc="25FC89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F586D"/>
    <w:multiLevelType w:val="hybridMultilevel"/>
    <w:tmpl w:val="DE68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A5787"/>
    <w:multiLevelType w:val="hybridMultilevel"/>
    <w:tmpl w:val="AEC0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8007A"/>
    <w:multiLevelType w:val="multilevel"/>
    <w:tmpl w:val="5EE4EF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6D8554B1"/>
    <w:multiLevelType w:val="hybridMultilevel"/>
    <w:tmpl w:val="C5EC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36F"/>
    <w:rsid w:val="0002116B"/>
    <w:rsid w:val="000438AB"/>
    <w:rsid w:val="00045FE9"/>
    <w:rsid w:val="000471AC"/>
    <w:rsid w:val="00077683"/>
    <w:rsid w:val="000C30E0"/>
    <w:rsid w:val="000D19BD"/>
    <w:rsid w:val="000F43AD"/>
    <w:rsid w:val="00146A74"/>
    <w:rsid w:val="00166CEF"/>
    <w:rsid w:val="001A6836"/>
    <w:rsid w:val="00215EA0"/>
    <w:rsid w:val="0026318B"/>
    <w:rsid w:val="002873D5"/>
    <w:rsid w:val="002E54EF"/>
    <w:rsid w:val="002E6241"/>
    <w:rsid w:val="00312F3E"/>
    <w:rsid w:val="00313406"/>
    <w:rsid w:val="003544FE"/>
    <w:rsid w:val="00421F54"/>
    <w:rsid w:val="00437A25"/>
    <w:rsid w:val="00447BDC"/>
    <w:rsid w:val="004657B2"/>
    <w:rsid w:val="0046754D"/>
    <w:rsid w:val="00496F99"/>
    <w:rsid w:val="004C6123"/>
    <w:rsid w:val="004C6C08"/>
    <w:rsid w:val="004D7122"/>
    <w:rsid w:val="004F366C"/>
    <w:rsid w:val="005415A8"/>
    <w:rsid w:val="0055026C"/>
    <w:rsid w:val="005604EE"/>
    <w:rsid w:val="00562B70"/>
    <w:rsid w:val="00581BD9"/>
    <w:rsid w:val="005B02E0"/>
    <w:rsid w:val="005E4312"/>
    <w:rsid w:val="005F3B4D"/>
    <w:rsid w:val="006061DE"/>
    <w:rsid w:val="00631EFD"/>
    <w:rsid w:val="00642906"/>
    <w:rsid w:val="00662442"/>
    <w:rsid w:val="00675352"/>
    <w:rsid w:val="00681041"/>
    <w:rsid w:val="006C6F30"/>
    <w:rsid w:val="006D569F"/>
    <w:rsid w:val="00710C2F"/>
    <w:rsid w:val="007245EE"/>
    <w:rsid w:val="007278D5"/>
    <w:rsid w:val="00755554"/>
    <w:rsid w:val="00770CA2"/>
    <w:rsid w:val="00774579"/>
    <w:rsid w:val="007A2099"/>
    <w:rsid w:val="007E48B4"/>
    <w:rsid w:val="007E7DB5"/>
    <w:rsid w:val="007F6823"/>
    <w:rsid w:val="00806FA4"/>
    <w:rsid w:val="00824716"/>
    <w:rsid w:val="0085660A"/>
    <w:rsid w:val="00895819"/>
    <w:rsid w:val="008F001E"/>
    <w:rsid w:val="009053E5"/>
    <w:rsid w:val="00926D4E"/>
    <w:rsid w:val="009324E8"/>
    <w:rsid w:val="00932E31"/>
    <w:rsid w:val="00947404"/>
    <w:rsid w:val="009705CD"/>
    <w:rsid w:val="009B56FD"/>
    <w:rsid w:val="009D5885"/>
    <w:rsid w:val="009F23D1"/>
    <w:rsid w:val="00A43570"/>
    <w:rsid w:val="00A8636F"/>
    <w:rsid w:val="00AA3D71"/>
    <w:rsid w:val="00AA6772"/>
    <w:rsid w:val="00AB2DF0"/>
    <w:rsid w:val="00B441D9"/>
    <w:rsid w:val="00B5216E"/>
    <w:rsid w:val="00BA4CCE"/>
    <w:rsid w:val="00C018E0"/>
    <w:rsid w:val="00C2135C"/>
    <w:rsid w:val="00C7274B"/>
    <w:rsid w:val="00C93D02"/>
    <w:rsid w:val="00CA72F3"/>
    <w:rsid w:val="00D7616A"/>
    <w:rsid w:val="00DB28A0"/>
    <w:rsid w:val="00E32C62"/>
    <w:rsid w:val="00E34CD9"/>
    <w:rsid w:val="00EC0B12"/>
    <w:rsid w:val="00EF787A"/>
    <w:rsid w:val="00F336B1"/>
    <w:rsid w:val="00FD7D45"/>
    <w:rsid w:val="00FF035B"/>
    <w:rsid w:val="00FF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45"/>
  </w:style>
  <w:style w:type="paragraph" w:styleId="1">
    <w:name w:val="heading 1"/>
    <w:basedOn w:val="a"/>
    <w:next w:val="a"/>
    <w:link w:val="10"/>
    <w:uiPriority w:val="9"/>
    <w:qFormat/>
    <w:rsid w:val="005B0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0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FA7B-E178-4FC7-8C92-31B99BB4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</cp:lastModifiedBy>
  <cp:revision>4</cp:revision>
  <dcterms:created xsi:type="dcterms:W3CDTF">2013-04-15T12:01:00Z</dcterms:created>
  <dcterms:modified xsi:type="dcterms:W3CDTF">2013-04-15T16:34:00Z</dcterms:modified>
</cp:coreProperties>
</file>