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CD41" w14:textId="77777777" w:rsidR="006D1721" w:rsidRDefault="006D1721" w:rsidP="006D1721">
      <w:pPr>
        <w:spacing w:after="0"/>
        <w:rPr>
          <w:b/>
          <w:sz w:val="24"/>
          <w:szCs w:val="24"/>
        </w:rPr>
      </w:pPr>
      <w:proofErr w:type="gramStart"/>
      <w:r w:rsidRPr="00544516">
        <w:rPr>
          <w:b/>
          <w:sz w:val="24"/>
          <w:szCs w:val="24"/>
        </w:rPr>
        <w:t>Техническое  задание</w:t>
      </w:r>
      <w:proofErr w:type="gramEnd"/>
      <w:r>
        <w:rPr>
          <w:b/>
          <w:sz w:val="24"/>
          <w:szCs w:val="24"/>
        </w:rPr>
        <w:t xml:space="preserve"> на </w:t>
      </w:r>
      <w:r w:rsidRPr="00544516">
        <w:rPr>
          <w:b/>
          <w:sz w:val="24"/>
          <w:szCs w:val="24"/>
        </w:rPr>
        <w:t xml:space="preserve"> внешне</w:t>
      </w:r>
      <w:r>
        <w:rPr>
          <w:b/>
          <w:sz w:val="24"/>
          <w:szCs w:val="24"/>
        </w:rPr>
        <w:t>ю</w:t>
      </w:r>
      <w:r w:rsidRPr="00544516">
        <w:rPr>
          <w:b/>
          <w:sz w:val="24"/>
          <w:szCs w:val="24"/>
        </w:rPr>
        <w:t xml:space="preserve"> обработк</w:t>
      </w:r>
      <w:r>
        <w:rPr>
          <w:b/>
          <w:sz w:val="24"/>
          <w:szCs w:val="24"/>
        </w:rPr>
        <w:t xml:space="preserve">у:  </w:t>
      </w:r>
    </w:p>
    <w:p w14:paraId="59D114F2" w14:textId="77777777" w:rsidR="006D1721" w:rsidRDefault="006D1721" w:rsidP="006D172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</w:t>
      </w:r>
      <w:r w:rsidR="00FE6B9E">
        <w:rPr>
          <w:b/>
          <w:sz w:val="24"/>
          <w:szCs w:val="24"/>
        </w:rPr>
        <w:t>едино</w:t>
      </w:r>
      <w:r w:rsidR="00312DD1">
        <w:rPr>
          <w:b/>
          <w:sz w:val="24"/>
          <w:szCs w:val="24"/>
        </w:rPr>
        <w:t>го</w:t>
      </w:r>
      <w:r w:rsidR="00FE6B9E">
        <w:rPr>
          <w:b/>
          <w:sz w:val="24"/>
          <w:szCs w:val="24"/>
        </w:rPr>
        <w:t xml:space="preserve"> </w:t>
      </w:r>
      <w:proofErr w:type="gramStart"/>
      <w:r w:rsidR="00FE6B9E">
        <w:rPr>
          <w:b/>
          <w:sz w:val="24"/>
          <w:szCs w:val="24"/>
        </w:rPr>
        <w:t>расчетно</w:t>
      </w:r>
      <w:r w:rsidR="00312DD1">
        <w:rPr>
          <w:b/>
          <w:sz w:val="24"/>
          <w:szCs w:val="24"/>
        </w:rPr>
        <w:t xml:space="preserve">го </w:t>
      </w:r>
      <w:r w:rsidR="00FE6B9E">
        <w:rPr>
          <w:b/>
          <w:sz w:val="24"/>
          <w:szCs w:val="24"/>
        </w:rPr>
        <w:t xml:space="preserve"> </w:t>
      </w:r>
      <w:r w:rsidR="00312DD1">
        <w:rPr>
          <w:b/>
          <w:sz w:val="24"/>
          <w:szCs w:val="24"/>
        </w:rPr>
        <w:t>листа</w:t>
      </w:r>
      <w:proofErr w:type="gramEnd"/>
      <w:r w:rsidR="00FE6B9E">
        <w:rPr>
          <w:b/>
          <w:sz w:val="24"/>
          <w:szCs w:val="24"/>
        </w:rPr>
        <w:t xml:space="preserve"> по сотруднику по двум организациям</w:t>
      </w:r>
      <w:r>
        <w:rPr>
          <w:b/>
          <w:sz w:val="24"/>
          <w:szCs w:val="24"/>
        </w:rPr>
        <w:t>.</w:t>
      </w:r>
    </w:p>
    <w:p w14:paraId="451D7C0E" w14:textId="77777777" w:rsidR="00312DD1" w:rsidRDefault="00312DD1" w:rsidP="006D1721">
      <w:pPr>
        <w:spacing w:after="0"/>
        <w:rPr>
          <w:sz w:val="24"/>
          <w:szCs w:val="24"/>
        </w:rPr>
      </w:pPr>
    </w:p>
    <w:p w14:paraId="172CED65" w14:textId="77777777" w:rsidR="006D1721" w:rsidRDefault="00FE6B9E" w:rsidP="006D1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Конфигурация   БП 8.2</w:t>
      </w:r>
    </w:p>
    <w:p w14:paraId="319BFA08" w14:textId="32ACC950" w:rsidR="00312DD1" w:rsidRPr="00BA50B1" w:rsidRDefault="00BA50B1" w:rsidP="006D1721">
      <w:pPr>
        <w:spacing w:after="0"/>
        <w:rPr>
          <w:sz w:val="24"/>
          <w:szCs w:val="24"/>
          <w:u w:val="single"/>
        </w:rPr>
      </w:pPr>
      <w:proofErr w:type="gramStart"/>
      <w:r w:rsidRPr="00BA50B1">
        <w:rPr>
          <w:sz w:val="24"/>
          <w:szCs w:val="24"/>
          <w:u w:val="single"/>
        </w:rPr>
        <w:t xml:space="preserve">Старое  </w:t>
      </w:r>
      <w:proofErr w:type="spellStart"/>
      <w:r w:rsidRPr="00BA50B1">
        <w:rPr>
          <w:sz w:val="24"/>
          <w:szCs w:val="24"/>
          <w:u w:val="single"/>
        </w:rPr>
        <w:t>тех</w:t>
      </w:r>
      <w:proofErr w:type="gramEnd"/>
      <w:r w:rsidRPr="00BA50B1">
        <w:rPr>
          <w:sz w:val="24"/>
          <w:szCs w:val="24"/>
          <w:u w:val="single"/>
        </w:rPr>
        <w:t>.задание</w:t>
      </w:r>
      <w:proofErr w:type="spellEnd"/>
      <w:r w:rsidRPr="00BA50B1">
        <w:rPr>
          <w:sz w:val="24"/>
          <w:szCs w:val="24"/>
          <w:u w:val="single"/>
        </w:rPr>
        <w:t>.</w:t>
      </w:r>
    </w:p>
    <w:p w14:paraId="47D3E38A" w14:textId="77777777" w:rsidR="00FE6B9E" w:rsidRDefault="006D1721" w:rsidP="00FE6B9E">
      <w:pPr>
        <w:spacing w:after="0" w:line="240" w:lineRule="auto"/>
      </w:pPr>
      <w:r>
        <w:t>1. Есть</w:t>
      </w:r>
      <w:r w:rsidR="00FE6B9E">
        <w:t xml:space="preserve"> </w:t>
      </w:r>
      <w:proofErr w:type="gramStart"/>
      <w:r w:rsidR="00FE6B9E">
        <w:t>база  в</w:t>
      </w:r>
      <w:proofErr w:type="gramEnd"/>
      <w:r w:rsidR="00FE6B9E">
        <w:t xml:space="preserve"> ней  две  организации    в  одной  или сразу  двух организациях работает  сотрудник</w:t>
      </w:r>
    </w:p>
    <w:p w14:paraId="26CD0EC9" w14:textId="77777777" w:rsidR="005E4F44" w:rsidRDefault="00FE6B9E" w:rsidP="00FE6B9E">
      <w:pPr>
        <w:spacing w:after="0" w:line="240" w:lineRule="auto"/>
      </w:pPr>
      <w:proofErr w:type="gramStart"/>
      <w:r>
        <w:t>надо  сформировать</w:t>
      </w:r>
      <w:proofErr w:type="gramEnd"/>
      <w:r>
        <w:t xml:space="preserve"> един</w:t>
      </w:r>
      <w:r w:rsidR="005F75EE">
        <w:t xml:space="preserve">ый  </w:t>
      </w:r>
      <w:r>
        <w:t xml:space="preserve"> расчетн</w:t>
      </w:r>
      <w:r w:rsidR="005F75EE">
        <w:t>ый</w:t>
      </w:r>
      <w:r>
        <w:t xml:space="preserve"> </w:t>
      </w:r>
      <w:r w:rsidR="005F75EE">
        <w:t>лист</w:t>
      </w:r>
      <w:r>
        <w:t xml:space="preserve">  по двум организациям    и   сохранить  в </w:t>
      </w:r>
      <w:proofErr w:type="spellStart"/>
      <w:r>
        <w:t>экселевский</w:t>
      </w:r>
      <w:proofErr w:type="spellEnd"/>
      <w:r>
        <w:t xml:space="preserve">  файл.</w:t>
      </w:r>
    </w:p>
    <w:p w14:paraId="23BCECD8" w14:textId="77777777" w:rsidR="005F75EE" w:rsidRDefault="005F75EE" w:rsidP="00FE6B9E">
      <w:pPr>
        <w:spacing w:after="0" w:line="240" w:lineRule="auto"/>
      </w:pPr>
      <w:r>
        <w:t xml:space="preserve">2. Должна быть возможность </w:t>
      </w:r>
      <w:proofErr w:type="gramStart"/>
      <w:r>
        <w:t>из  таблицы</w:t>
      </w:r>
      <w:proofErr w:type="gramEnd"/>
      <w:r>
        <w:t xml:space="preserve">  расчетного листа  открыть  документ.  </w:t>
      </w:r>
    </w:p>
    <w:p w14:paraId="21D6DA4F" w14:textId="77777777" w:rsidR="00FE6B9E" w:rsidRDefault="005F75EE" w:rsidP="00FE6B9E">
      <w:pPr>
        <w:spacing w:after="0" w:line="240" w:lineRule="auto"/>
      </w:pPr>
      <w:r>
        <w:t>3</w:t>
      </w:r>
      <w:r w:rsidR="00312DD1">
        <w:t xml:space="preserve">. </w:t>
      </w:r>
      <w:proofErr w:type="gramStart"/>
      <w:r w:rsidR="00312DD1">
        <w:t>Пример  расчетного</w:t>
      </w:r>
      <w:proofErr w:type="gramEnd"/>
      <w:r w:rsidR="00312DD1">
        <w:t xml:space="preserve"> листа  прилагается</w:t>
      </w:r>
      <w:r>
        <w:t>.</w:t>
      </w:r>
      <w:r w:rsidR="00312DD1">
        <w:t xml:space="preserve">  </w:t>
      </w:r>
      <w:proofErr w:type="gramStart"/>
      <w:r>
        <w:t>П</w:t>
      </w:r>
      <w:r w:rsidR="00312DD1">
        <w:t xml:space="preserve">римечания </w:t>
      </w:r>
      <w:r>
        <w:t xml:space="preserve"> по</w:t>
      </w:r>
      <w:proofErr w:type="gramEnd"/>
      <w:r>
        <w:t xml:space="preserve"> формированию таблицы </w:t>
      </w:r>
      <w:r w:rsidR="00312DD1">
        <w:t xml:space="preserve"> внутри файла</w:t>
      </w:r>
      <w:r>
        <w:t>.</w:t>
      </w:r>
    </w:p>
    <w:p w14:paraId="4A81D93F" w14:textId="310C7A0F" w:rsidR="00312DD1" w:rsidRDefault="005F75EE" w:rsidP="00FE6B9E">
      <w:pPr>
        <w:spacing w:after="0" w:line="240" w:lineRule="auto"/>
      </w:pPr>
      <w:r>
        <w:t>4</w:t>
      </w:r>
      <w:r w:rsidR="00312DD1">
        <w:t xml:space="preserve">. </w:t>
      </w:r>
      <w:proofErr w:type="gramStart"/>
      <w:r w:rsidR="00312DD1">
        <w:t>Таблица  в</w:t>
      </w:r>
      <w:proofErr w:type="gramEnd"/>
      <w:r w:rsidR="00312DD1">
        <w:t xml:space="preserve">  </w:t>
      </w:r>
      <w:proofErr w:type="spellStart"/>
      <w:r w:rsidR="00312DD1">
        <w:t>эксэлевским</w:t>
      </w:r>
      <w:proofErr w:type="spellEnd"/>
      <w:r w:rsidR="00312DD1">
        <w:t xml:space="preserve"> файле  должна вписывать  на  ширину листа в  книжном  формате  без  дополнительного  форматирования  в  </w:t>
      </w:r>
      <w:proofErr w:type="spellStart"/>
      <w:r w:rsidR="00312DD1">
        <w:t>экселе</w:t>
      </w:r>
      <w:proofErr w:type="spellEnd"/>
      <w:r w:rsidR="00312DD1">
        <w:t xml:space="preserve">. </w:t>
      </w:r>
    </w:p>
    <w:p w14:paraId="46B35808" w14:textId="3233333E" w:rsidR="006F39C9" w:rsidRDefault="006F39C9" w:rsidP="00FE6B9E">
      <w:pPr>
        <w:spacing w:after="0" w:line="240" w:lineRule="auto"/>
      </w:pPr>
    </w:p>
    <w:p w14:paraId="7141ACB5" w14:textId="761386DC" w:rsidR="00BA50B1" w:rsidRPr="00BA50B1" w:rsidRDefault="00BA50B1" w:rsidP="00FE6B9E">
      <w:pPr>
        <w:spacing w:after="0" w:line="240" w:lineRule="auto"/>
        <w:rPr>
          <w:u w:val="single"/>
        </w:rPr>
      </w:pPr>
      <w:proofErr w:type="gramStart"/>
      <w:r w:rsidRPr="00BA50B1">
        <w:rPr>
          <w:u w:val="single"/>
        </w:rPr>
        <w:t>Дополнительное  тех</w:t>
      </w:r>
      <w:proofErr w:type="gramEnd"/>
      <w:r w:rsidRPr="00BA50B1">
        <w:rPr>
          <w:u w:val="single"/>
        </w:rPr>
        <w:t xml:space="preserve"> задание</w:t>
      </w:r>
    </w:p>
    <w:p w14:paraId="6BB2CFD0" w14:textId="77777777" w:rsidR="00BA50B1" w:rsidRDefault="00BA50B1" w:rsidP="00BA5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Нужно сделать:</w:t>
      </w: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 xml:space="preserve">1. Изменить 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наименование </w:t>
      </w: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документа</w:t>
      </w:r>
    </w:p>
    <w:p w14:paraId="45DB5134" w14:textId="77777777" w:rsidR="00BA50B1" w:rsidRDefault="00BA50B1" w:rsidP="00BA5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Сейчас название документа в таблице формируется следующим образом</w:t>
      </w:r>
    </w:p>
    <w:p w14:paraId="09C70E70" w14:textId="77777777" w:rsidR="00BA50B1" w:rsidRDefault="00BA50B1" w:rsidP="00BA5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- комментарий + название документа + номер + дата и время</w:t>
      </w:r>
    </w:p>
    <w:p w14:paraId="34818A4C" w14:textId="77777777" w:rsidR="00BA50B1" w:rsidRDefault="00BA50B1" w:rsidP="00BA5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Надо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чтобы  название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документа формировалось в следующей последовательности</w:t>
      </w:r>
    </w:p>
    <w:p w14:paraId="68A35482" w14:textId="133D46FF" w:rsidR="00BA50B1" w:rsidRDefault="00BA50B1" w:rsidP="00BA5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- Название документа + номер + комментарий (без даты и времени)</w:t>
      </w:r>
    </w:p>
    <w:p w14:paraId="5CEDE354" w14:textId="77777777" w:rsidR="00BA50B1" w:rsidRPr="005538F4" w:rsidRDefault="00BA50B1" w:rsidP="00BA5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2. Суммы по депонированию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дополнительно  отражать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в отдельном столбце.</w:t>
      </w:r>
    </w:p>
    <w:p w14:paraId="396F1429" w14:textId="77777777" w:rsidR="00673928" w:rsidRDefault="00673928" w:rsidP="00FE6B9E">
      <w:pPr>
        <w:spacing w:after="0" w:line="240" w:lineRule="auto"/>
      </w:pPr>
    </w:p>
    <w:p w14:paraId="186F1E14" w14:textId="69DF5FE7" w:rsidR="006F39C9" w:rsidRDefault="00BA50B1" w:rsidP="00FE6B9E">
      <w:pPr>
        <w:spacing w:after="0" w:line="240" w:lineRule="auto"/>
      </w:pPr>
      <w:proofErr w:type="gramStart"/>
      <w:r>
        <w:t>В  результате</w:t>
      </w:r>
      <w:proofErr w:type="gramEnd"/>
      <w:r>
        <w:t xml:space="preserve">  есть обработка которая  выводит  два варианта  отчета.</w:t>
      </w:r>
    </w:p>
    <w:p w14:paraId="3A03DE00" w14:textId="6113EEE5" w:rsidR="00BA50B1" w:rsidRDefault="00BA50B1" w:rsidP="00BA50B1">
      <w:pPr>
        <w:spacing w:after="0" w:line="240" w:lineRule="auto"/>
      </w:pPr>
      <w:r>
        <w:t xml:space="preserve">1.  </w:t>
      </w:r>
      <w:proofErr w:type="gramStart"/>
      <w:r>
        <w:t>Выводит  последовательно</w:t>
      </w:r>
      <w:proofErr w:type="gramEnd"/>
      <w:r>
        <w:t xml:space="preserve">  по датам  начисления и выплаты по  двум  базам  с комментарием  из какой базы  проведена проводка</w:t>
      </w:r>
    </w:p>
    <w:p w14:paraId="5FC17647" w14:textId="34E048AB" w:rsidR="006F39C9" w:rsidRDefault="00BA50B1" w:rsidP="00FE6B9E">
      <w:pPr>
        <w:spacing w:after="0" w:line="240" w:lineRule="auto"/>
      </w:pPr>
      <w:r>
        <w:t xml:space="preserve">2. </w:t>
      </w:r>
      <w:proofErr w:type="gramStart"/>
      <w:r>
        <w:t>Выводит  данные</w:t>
      </w:r>
      <w:proofErr w:type="gramEnd"/>
      <w:r>
        <w:t xml:space="preserve"> как в первом варианте, но проводки связанные  с депонированием  отображает  в отдельном  столбце.</w:t>
      </w:r>
    </w:p>
    <w:p w14:paraId="00277A86" w14:textId="0600BBD8" w:rsidR="006F39C9" w:rsidRDefault="003C532E" w:rsidP="00FE6B9E">
      <w:pPr>
        <w:spacing w:after="0" w:line="240" w:lineRule="auto"/>
      </w:pPr>
      <w:proofErr w:type="gramStart"/>
      <w:r>
        <w:t>Назовем  их</w:t>
      </w:r>
      <w:proofErr w:type="gramEnd"/>
      <w:r>
        <w:t xml:space="preserve">  «Вариант 1»  и  «Вариант 2»</w:t>
      </w:r>
    </w:p>
    <w:p w14:paraId="1F39B4EA" w14:textId="77777777" w:rsidR="003C532E" w:rsidRDefault="003C532E" w:rsidP="00FE6B9E">
      <w:pPr>
        <w:spacing w:after="0" w:line="240" w:lineRule="auto"/>
      </w:pPr>
    </w:p>
    <w:p w14:paraId="1D0F4ADF" w14:textId="3BD7A677" w:rsidR="00BA50B1" w:rsidRDefault="00BA50B1" w:rsidP="00FE6B9E">
      <w:pPr>
        <w:spacing w:after="0" w:line="240" w:lineRule="auto"/>
      </w:pPr>
      <w:proofErr w:type="gramStart"/>
      <w:r>
        <w:t>Примечание:  Отравляю</w:t>
      </w:r>
      <w:proofErr w:type="gramEnd"/>
      <w:r>
        <w:t xml:space="preserve">  саму  обработку, чтобы  она нормально выводила отчеты по депонированию надо  дополнительно </w:t>
      </w:r>
      <w:r>
        <w:br/>
        <w:t>1. в настройках в разделе «Выбранные поля» вручную добавить – Депонирование.</w:t>
      </w:r>
    </w:p>
    <w:p w14:paraId="1B779C55" w14:textId="7AD75487" w:rsidR="006F39C9" w:rsidRDefault="00BA50B1" w:rsidP="00FE6B9E">
      <w:pPr>
        <w:spacing w:after="0" w:line="240" w:lineRule="auto"/>
      </w:pPr>
      <w:r>
        <w:t xml:space="preserve">2. </w:t>
      </w:r>
      <w:proofErr w:type="gramStart"/>
      <w:r>
        <w:t>Иногда  у</w:t>
      </w:r>
      <w:proofErr w:type="gramEnd"/>
      <w:r>
        <w:t xml:space="preserve"> нее не правильно сортируются строки, это тоже надо править в настройках вручную </w:t>
      </w:r>
    </w:p>
    <w:p w14:paraId="7D69129C" w14:textId="42FBDA04" w:rsidR="006F39C9" w:rsidRDefault="006F39C9" w:rsidP="00FE6B9E">
      <w:pPr>
        <w:spacing w:after="0" w:line="240" w:lineRule="auto"/>
      </w:pPr>
    </w:p>
    <w:p w14:paraId="52E7A24B" w14:textId="77777777" w:rsidR="006F39C9" w:rsidRDefault="006F39C9" w:rsidP="00FE6B9E">
      <w:pPr>
        <w:spacing w:after="0" w:line="240" w:lineRule="auto"/>
      </w:pPr>
    </w:p>
    <w:p w14:paraId="06EA02C9" w14:textId="583A82C2" w:rsidR="005F75EE" w:rsidRDefault="006F39C9" w:rsidP="00FE6B9E">
      <w:pPr>
        <w:spacing w:after="0" w:line="240" w:lineRule="auto"/>
        <w:rPr>
          <w:color w:val="4D4A44"/>
          <w:sz w:val="20"/>
          <w:szCs w:val="20"/>
          <w:shd w:val="clear" w:color="auto" w:fill="FDFDF9"/>
        </w:rPr>
      </w:pPr>
      <w:r>
        <w:rPr>
          <w:color w:val="4D4A44"/>
          <w:sz w:val="20"/>
          <w:szCs w:val="20"/>
          <w:shd w:val="clear" w:color="auto" w:fill="FDFDF9"/>
        </w:rPr>
        <w:t>===============================================================================</w:t>
      </w:r>
    </w:p>
    <w:p w14:paraId="294B5755" w14:textId="4A621386" w:rsidR="006F39C9" w:rsidRDefault="006F39C9" w:rsidP="00FE6B9E">
      <w:pPr>
        <w:spacing w:after="0" w:line="240" w:lineRule="auto"/>
        <w:rPr>
          <w:color w:val="4D4A44"/>
          <w:sz w:val="20"/>
          <w:szCs w:val="20"/>
          <w:shd w:val="clear" w:color="auto" w:fill="FDFDF9"/>
        </w:rPr>
      </w:pPr>
    </w:p>
    <w:p w14:paraId="404CE436" w14:textId="06E1E1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Нужно сделать:</w:t>
      </w: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14:paraId="07F71625" w14:textId="44A7F2A7" w:rsidR="00BF7BBA" w:rsidRPr="000C72C9" w:rsidRDefault="00BF7BBA" w:rsidP="00BF7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</w:pPr>
      <w:r w:rsidRPr="000C72C9"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  <w:t>-</w:t>
      </w:r>
      <w:proofErr w:type="gramStart"/>
      <w:r w:rsidRPr="000C72C9"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  <w:t xml:space="preserve">   «</w:t>
      </w:r>
      <w:proofErr w:type="gramEnd"/>
      <w:r w:rsidRPr="000C72C9"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  <w:t>Вариант 3»</w:t>
      </w:r>
    </w:p>
    <w:p w14:paraId="22934CD4" w14:textId="77777777" w:rsidR="00BF7BBA" w:rsidRDefault="00BF7BBA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60DBC90D" w14:textId="77777777" w:rsidR="006F39C9" w:rsidRPr="00A049FC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4"/>
          <w:szCs w:val="24"/>
          <w:lang w:eastAsia="ru-RU"/>
        </w:rPr>
      </w:pP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 xml:space="preserve">Сделать вариант </w:t>
      </w:r>
      <w:proofErr w:type="gramStart"/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укрупненного  расчетного</w:t>
      </w:r>
      <w:proofErr w:type="gramEnd"/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 xml:space="preserve"> листа</w:t>
      </w:r>
      <w:r>
        <w:rPr>
          <w:rFonts w:ascii="Arial" w:eastAsia="Times New Roman" w:hAnsi="Arial" w:cs="Arial"/>
          <w:color w:val="5C5C5C"/>
          <w:sz w:val="24"/>
          <w:szCs w:val="24"/>
          <w:lang w:eastAsia="ru-RU"/>
        </w:rPr>
        <w:t xml:space="preserve">  (по начислению зарплаты)</w:t>
      </w: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br/>
      </w:r>
    </w:p>
    <w:p w14:paraId="6ABCE4F7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На текущий момент начисление на работника осуществляется (как правило – 6ти документами)</w:t>
      </w:r>
    </w:p>
    <w:p w14:paraId="6BA8D17D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По двум организациям</w:t>
      </w:r>
    </w:p>
    <w:p w14:paraId="4679889E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- Прогресс-Инвест</w:t>
      </w:r>
    </w:p>
    <w:p w14:paraId="3F7AF7EE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  - начисление зарплаты работникам 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(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проводка 26-70)</w:t>
      </w:r>
    </w:p>
    <w:p w14:paraId="6B8639D4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  - полевые_2020_для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депонирования  (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проводка 26-70)</w:t>
      </w:r>
    </w:p>
    <w:p w14:paraId="17656817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  - полевые_2020_на выплату             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(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проводка 26-70)</w:t>
      </w:r>
    </w:p>
    <w:p w14:paraId="2856E764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- Прогресс-(Касса)</w:t>
      </w:r>
    </w:p>
    <w:p w14:paraId="28F7A12D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   -  доплата – геологи                         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(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проводка 26-70)</w:t>
      </w:r>
    </w:p>
    <w:p w14:paraId="3EEEF784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   - зарплата – управление                  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(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проводка 26-70)   </w:t>
      </w:r>
    </w:p>
    <w:p w14:paraId="709A5752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   - прочие начисления                        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(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проводка 26-70)</w:t>
      </w:r>
    </w:p>
    <w:p w14:paraId="6C14D2DB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75EA1550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3040A4B6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последний  день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месяца  проводим  вычисления  по  каждому работнику</w:t>
      </w:r>
    </w:p>
    <w:p w14:paraId="3AFB9D54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61CF76BB" w14:textId="4C57557F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</w:t>
      </w:r>
      <w:r w:rsidR="003C532E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_Кт70_26 = кредитовый   оборот по всем проводкам за месяц (Д26/К70) по фирме – Прогресс-</w:t>
      </w:r>
      <w:r w:rsidR="003C532E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А</w:t>
      </w:r>
    </w:p>
    <w:p w14:paraId="6F0ACE41" w14:textId="09BB9D40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</w:t>
      </w:r>
      <w:r w:rsidR="003C532E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Б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_Кт70_26 = кредитовый   оборот по всем проводкам за месяц (Д26/К70) по фирме – Прогресс-</w:t>
      </w:r>
      <w:r w:rsidR="003C532E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Б</w:t>
      </w:r>
    </w:p>
    <w:p w14:paraId="0C978A27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2C9BBB6F" w14:textId="070B200E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bookmarkStart w:id="0" w:name="_Hlk61196295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</w:t>
      </w:r>
      <w:r w:rsidR="003C532E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_Дт70_68.1 = дебетовый оборот по всем проводкам за месяц (</w:t>
      </w:r>
      <w:r w:rsidR="00721AC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70/</w:t>
      </w:r>
      <w:r w:rsidR="00721AC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68.1) по фирме – Прогресс-</w:t>
      </w:r>
      <w:r w:rsidR="003C532E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 xml:space="preserve">                            удержание НДФЛ </w:t>
      </w:r>
    </w:p>
    <w:bookmarkEnd w:id="0"/>
    <w:p w14:paraId="6D724CD1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54F9D04E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Тогда доход работника за месяц составит величину:</w:t>
      </w:r>
    </w:p>
    <w:p w14:paraId="0EB92D36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7108212B" w14:textId="29276B8F" w:rsidR="006F39C9" w:rsidRPr="00A049FC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4"/>
          <w:szCs w:val="24"/>
          <w:lang w:eastAsia="ru-RU"/>
        </w:rPr>
      </w:pP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Доход = П</w:t>
      </w:r>
      <w:r w:rsidR="003C532E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А</w:t>
      </w: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_Кт70_26 + П</w:t>
      </w:r>
      <w:r w:rsidR="003C532E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Б</w:t>
      </w: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_Кт70_26 -- П</w:t>
      </w:r>
      <w:r w:rsidR="003C532E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А</w:t>
      </w: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_Дт70_68.1</w:t>
      </w:r>
    </w:p>
    <w:p w14:paraId="5FED636F" w14:textId="77777777" w:rsidR="006F39C9" w:rsidRDefault="006F39C9" w:rsidP="006F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2F93C5A3" w14:textId="151D0B36" w:rsidR="006F39C9" w:rsidRDefault="003C532E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gramStart"/>
      <w:r w:rsidRPr="003C532E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Также  суммируем</w:t>
      </w:r>
      <w:proofErr w:type="gramEnd"/>
      <w:r w:rsidRPr="003C532E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все  проводки  связанные  с депонированием</w:t>
      </w:r>
    </w:p>
    <w:p w14:paraId="1643D2DD" w14:textId="42FD1D42" w:rsidR="003C532E" w:rsidRDefault="003C532E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6DFE23DD" w14:textId="41C41C04" w:rsidR="003C532E" w:rsidRDefault="003C532E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ДА</w:t>
      </w:r>
      <w:r w:rsidR="00721AC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Р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_Дт70_76.04 = дебетовый оборот по всем проводкам за месяц (Д70/К76</w:t>
      </w:r>
      <w:r w:rsidR="00721AC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04) по фирме – Прогресс-А</w:t>
      </w:r>
      <w:r w:rsidR="00721AC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>перевод на депонирование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721AC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ДАП_Кт70_76.04 = кредитовый оборот по всем проводкам за месяц (Д7604/К70) по фирме – Прогресс-А</w:t>
      </w:r>
    </w:p>
    <w:p w14:paraId="7FF80B4C" w14:textId="54E65923" w:rsidR="00721ACF" w:rsidRDefault="00721ACF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Возврат с депонирования</w:t>
      </w:r>
    </w:p>
    <w:p w14:paraId="476AF059" w14:textId="1B738C90" w:rsidR="00721ACF" w:rsidRDefault="00721ACF" w:rsidP="0072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ДБР_Дт70_76.04 = дебетовый оборот по всем проводкам за месяц (Д70/К76.04) по фирме – Прогресс-Б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>ДБП_Кт70_76.04 = кредитовый оборот по всем проводкам за месяц (Д7604/К70) по фирме – Прогресс-Б</w:t>
      </w:r>
    </w:p>
    <w:p w14:paraId="035856EE" w14:textId="5F689518" w:rsidR="003C532E" w:rsidRDefault="003C532E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2C9E35AE" w14:textId="79640456" w:rsidR="00721ACF" w:rsidRPr="00A049FC" w:rsidRDefault="00721ACF" w:rsidP="0072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C5C5C"/>
          <w:sz w:val="24"/>
          <w:szCs w:val="24"/>
          <w:lang w:eastAsia="ru-RU"/>
        </w:rPr>
        <w:t>Депонирование</w:t>
      </w: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 xml:space="preserve"> = </w:t>
      </w:r>
      <w:r>
        <w:rPr>
          <w:rFonts w:ascii="Arial" w:eastAsia="Times New Roman" w:hAnsi="Arial" w:cs="Arial"/>
          <w:color w:val="5C5C5C"/>
          <w:sz w:val="24"/>
          <w:szCs w:val="24"/>
          <w:lang w:eastAsia="ru-RU"/>
        </w:rPr>
        <w:t>ДАР</w:t>
      </w: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C5C5C"/>
          <w:sz w:val="24"/>
          <w:szCs w:val="24"/>
          <w:lang w:eastAsia="ru-RU"/>
        </w:rPr>
        <w:t>–</w:t>
      </w:r>
      <w:r w:rsidRPr="00A049FC">
        <w:rPr>
          <w:rFonts w:ascii="Arial" w:eastAsia="Times New Roman" w:hAnsi="Arial" w:cs="Arial"/>
          <w:color w:val="5C5C5C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C5C5C"/>
          <w:sz w:val="24"/>
          <w:szCs w:val="24"/>
          <w:lang w:eastAsia="ru-RU"/>
        </w:rPr>
        <w:t xml:space="preserve">ДАП + ДБР – ДБП </w:t>
      </w:r>
    </w:p>
    <w:p w14:paraId="4A2C9D60" w14:textId="0D0745D7" w:rsidR="00721ACF" w:rsidRDefault="00721ACF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6B0F007A" w14:textId="49C4FE8C" w:rsidR="00721ACF" w:rsidRDefault="00721ACF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Если  эта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сумма больше 0,  значит эта сумма ушла на депонирование – в расчетном листе  пройдет как Расход</w:t>
      </w:r>
    </w:p>
    <w:p w14:paraId="577D2952" w14:textId="125DE870" w:rsidR="00721ACF" w:rsidRPr="003C532E" w:rsidRDefault="00721ACF" w:rsidP="0072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Если  эта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сумма больше 0,  значит эта сумма пришла с депонирования – в расчетном листе  пройдет как Приход</w:t>
      </w:r>
    </w:p>
    <w:p w14:paraId="25660FE9" w14:textId="37AADD6A" w:rsidR="00721ACF" w:rsidRDefault="00721ACF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07CEE8E7" w14:textId="27C988FC" w:rsidR="00721ACF" w:rsidRDefault="00721ACF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092B601A" w14:textId="4AA6E1B8" w:rsidR="00BF7BBA" w:rsidRPr="000C72C9" w:rsidRDefault="00BF7BBA" w:rsidP="00BF7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</w:pPr>
      <w:r w:rsidRPr="000C72C9"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  <w:t>-</w:t>
      </w:r>
      <w:proofErr w:type="gramStart"/>
      <w:r w:rsidRPr="000C72C9"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  <w:t xml:space="preserve">   «</w:t>
      </w:r>
      <w:proofErr w:type="gramEnd"/>
      <w:r w:rsidRPr="000C72C9"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  <w:t xml:space="preserve">Вариант </w:t>
      </w:r>
      <w:r w:rsidR="000C72C9" w:rsidRPr="000C72C9"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  <w:t>4</w:t>
      </w:r>
      <w:r w:rsidRPr="000C72C9">
        <w:rPr>
          <w:rFonts w:ascii="Arial" w:eastAsia="Times New Roman" w:hAnsi="Arial" w:cs="Arial"/>
          <w:b/>
          <w:bCs/>
          <w:color w:val="5C5C5C"/>
          <w:sz w:val="24"/>
          <w:szCs w:val="24"/>
          <w:lang w:eastAsia="ru-RU"/>
        </w:rPr>
        <w:t>»</w:t>
      </w:r>
    </w:p>
    <w:p w14:paraId="799905AF" w14:textId="70A3739C" w:rsidR="00721ACF" w:rsidRDefault="00BF7BBA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Расчет  выплат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по исполнительным листам  (Приставы)</w:t>
      </w:r>
    </w:p>
    <w:p w14:paraId="49972A6C" w14:textId="474349B9" w:rsidR="00BF7BBA" w:rsidRDefault="00BF7BBA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16CBFE10" w14:textId="5AD9CCC4" w:rsidR="00E01E13" w:rsidRDefault="000C72C9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По  первой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организации «Прогресс-А» </w:t>
      </w:r>
      <w:r w:rsidR="00E01E13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- из  зарплаты  которой </w:t>
      </w:r>
      <w:r w:rsidR="008D74B5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у</w:t>
      </w:r>
      <w:r w:rsidR="00E01E13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держивается  НДФЛ.</w:t>
      </w:r>
    </w:p>
    <w:p w14:paraId="2FBE0E46" w14:textId="0C40A668" w:rsidR="00E01E13" w:rsidRDefault="008D74B5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Выделяем отдельной строкой – вычет НДФЛ (проводка 70 – 68,1)</w:t>
      </w:r>
    </w:p>
    <w:p w14:paraId="160BF1E2" w14:textId="77777777" w:rsidR="00B80BAD" w:rsidRDefault="00E01E13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Выделяем  отдельной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строкой  - вычеты  по исполнительному листу  (проводка  70 – 76,41)</w:t>
      </w:r>
    </w:p>
    <w:p w14:paraId="7B702BE6" w14:textId="1FBEED52" w:rsidR="00BF7BBA" w:rsidRDefault="00B80BAD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Выделяем</w:t>
      </w:r>
      <w:r w:rsidR="00E01E13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отдельной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  строй   выплату  по данному  удержанию  (проводка  76.47 – 51)</w:t>
      </w:r>
    </w:p>
    <w:p w14:paraId="74EA8650" w14:textId="70917269" w:rsidR="00721ACF" w:rsidRDefault="00721ACF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16DF25FA" w14:textId="09C096CE" w:rsidR="008D74B5" w:rsidRDefault="008D74B5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3C660C0B" w14:textId="5777F9F2" w:rsidR="008D74B5" w:rsidRDefault="008D74B5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Примеры  в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экселевских</w:t>
      </w:r>
      <w:proofErr w:type="spell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файлах</w:t>
      </w:r>
    </w:p>
    <w:p w14:paraId="30BC8C29" w14:textId="4C59D32A" w:rsidR="00AE6814" w:rsidRDefault="00AE6814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2D06DD08" w14:textId="7B5A4F86" w:rsidR="00AE6814" w:rsidRDefault="00AE6814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14:paraId="52A9BCCB" w14:textId="3B7C4BD0" w:rsidR="00AE6814" w:rsidRDefault="00AE6814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Желательно чтобы все варианты были в одной обработке, если это возможно.</w:t>
      </w:r>
    </w:p>
    <w:p w14:paraId="2A75454D" w14:textId="77777777" w:rsidR="00AE6814" w:rsidRPr="003C532E" w:rsidRDefault="00AE6814" w:rsidP="003C5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sectPr w:rsidR="00AE6814" w:rsidRPr="003C532E" w:rsidSect="005E4F4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4346"/>
    <w:multiLevelType w:val="hybridMultilevel"/>
    <w:tmpl w:val="6EC0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21"/>
    <w:rsid w:val="000C72C9"/>
    <w:rsid w:val="001F1E8B"/>
    <w:rsid w:val="00255C15"/>
    <w:rsid w:val="00312DD1"/>
    <w:rsid w:val="003C532E"/>
    <w:rsid w:val="003E6B51"/>
    <w:rsid w:val="005D4C20"/>
    <w:rsid w:val="005E4F44"/>
    <w:rsid w:val="005F75EE"/>
    <w:rsid w:val="00673928"/>
    <w:rsid w:val="0068433D"/>
    <w:rsid w:val="006D1721"/>
    <w:rsid w:val="006F39C9"/>
    <w:rsid w:val="00721ACF"/>
    <w:rsid w:val="00727396"/>
    <w:rsid w:val="007B0136"/>
    <w:rsid w:val="007C1CD9"/>
    <w:rsid w:val="008D74B5"/>
    <w:rsid w:val="008E7C85"/>
    <w:rsid w:val="00AE6814"/>
    <w:rsid w:val="00B80BAD"/>
    <w:rsid w:val="00BA50B1"/>
    <w:rsid w:val="00BD0E85"/>
    <w:rsid w:val="00BF5534"/>
    <w:rsid w:val="00BF7BBA"/>
    <w:rsid w:val="00C76CCA"/>
    <w:rsid w:val="00CC6E3B"/>
    <w:rsid w:val="00DA3263"/>
    <w:rsid w:val="00DB5917"/>
    <w:rsid w:val="00DE5619"/>
    <w:rsid w:val="00E01E13"/>
    <w:rsid w:val="00E07D97"/>
    <w:rsid w:val="00E11A56"/>
    <w:rsid w:val="00FE6B9E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0842"/>
  <w15:docId w15:val="{63F8D620-E332-47E7-8759-A27E691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10</cp:revision>
  <dcterms:created xsi:type="dcterms:W3CDTF">2021-01-10T10:23:00Z</dcterms:created>
  <dcterms:modified xsi:type="dcterms:W3CDTF">2021-01-10T13:51:00Z</dcterms:modified>
</cp:coreProperties>
</file>