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FA" w:rsidRPr="00772DAB" w:rsidRDefault="00772DAB" w:rsidP="00772DAB">
      <w:pPr>
        <w:jc w:val="center"/>
        <w:rPr>
          <w:b/>
        </w:rPr>
      </w:pPr>
      <w:r w:rsidRPr="00772DAB">
        <w:rPr>
          <w:b/>
        </w:rPr>
        <w:t>Синхронизация</w:t>
      </w:r>
      <w:r w:rsidR="007112EC">
        <w:rPr>
          <w:b/>
        </w:rPr>
        <w:t xml:space="preserve"> между типовой</w:t>
      </w:r>
      <w:r w:rsidRPr="00772DAB">
        <w:rPr>
          <w:b/>
        </w:rPr>
        <w:t xml:space="preserve"> 1С</w:t>
      </w:r>
      <w:proofErr w:type="gramStart"/>
      <w:r w:rsidRPr="00772DAB">
        <w:rPr>
          <w:b/>
        </w:rPr>
        <w:t>:Б</w:t>
      </w:r>
      <w:proofErr w:type="gramEnd"/>
      <w:r w:rsidRPr="00772DAB">
        <w:rPr>
          <w:b/>
        </w:rPr>
        <w:t>ухгалтерия 3.0 КОРП – нетиповая 1С:</w:t>
      </w:r>
      <w:r w:rsidRPr="00772DAB">
        <w:rPr>
          <w:b/>
          <w:lang w:val="en-US"/>
        </w:rPr>
        <w:t>ERP</w:t>
      </w:r>
      <w:r w:rsidRPr="00772DAB">
        <w:rPr>
          <w:b/>
        </w:rPr>
        <w:t xml:space="preserve"> 2.4</w:t>
      </w:r>
    </w:p>
    <w:p w:rsidR="00772DAB" w:rsidRPr="00C54A52" w:rsidRDefault="00772DAB"/>
    <w:p w:rsidR="00772DAB" w:rsidRDefault="00772DAB">
      <w:r>
        <w:t xml:space="preserve">На </w:t>
      </w:r>
      <w:r w:rsidR="00D17D83">
        <w:t>первом</w:t>
      </w:r>
      <w:r>
        <w:t xml:space="preserve"> этапе цель проводить синхронизацию банковских выписок из 1С Бухгалтерия </w:t>
      </w:r>
      <w:proofErr w:type="gramStart"/>
      <w:r>
        <w:t>КОРП</w:t>
      </w:r>
      <w:proofErr w:type="gramEnd"/>
      <w:r>
        <w:t xml:space="preserve"> в 1С </w:t>
      </w:r>
      <w:r>
        <w:rPr>
          <w:lang w:val="en-US"/>
        </w:rPr>
        <w:t>ERP</w:t>
      </w:r>
      <w:r w:rsidRPr="00772DAB">
        <w:t xml:space="preserve"> </w:t>
      </w:r>
      <w:r>
        <w:t>в одностороннем порядке. В дальнейшем синхронизация будет двусторонней, т.к. в бухгалтерию будут выгружаться производственные документы.</w:t>
      </w:r>
    </w:p>
    <w:p w:rsidR="007112EC" w:rsidRDefault="007112EC">
      <w:r>
        <w:t>Для синхронизации</w:t>
      </w:r>
      <w:r w:rsidR="00CC53A6">
        <w:t xml:space="preserve"> можно</w:t>
      </w:r>
      <w:r>
        <w:t xml:space="preserve"> использовать план обмена как в типовых синхронизациях или БСП с возможностью</w:t>
      </w:r>
      <w:r w:rsidR="00CC53A6">
        <w:t xml:space="preserve"> отборов: а) начиная с какой даты переносить документы б) </w:t>
      </w:r>
      <w:r>
        <w:t xml:space="preserve"> </w:t>
      </w:r>
      <w:r w:rsidR="00CC53A6">
        <w:t>по организации</w:t>
      </w:r>
    </w:p>
    <w:p w:rsidR="00772DAB" w:rsidRDefault="007112EC">
      <w:r>
        <w:rPr>
          <w:noProof/>
          <w:lang w:eastAsia="ru-RU"/>
        </w:rPr>
        <w:drawing>
          <wp:inline distT="0" distB="0" distL="0" distR="0" wp14:anchorId="5E0410C6" wp14:editId="7636E950">
            <wp:extent cx="5940425" cy="3344516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3A6" w:rsidRDefault="00CC53A6">
      <w:pPr>
        <w:rPr>
          <w:lang w:val="en-US"/>
        </w:rPr>
      </w:pPr>
    </w:p>
    <w:p w:rsidR="004C149C" w:rsidRPr="004C149C" w:rsidRDefault="004C149C">
      <w:r>
        <w:t>Синхронизация не должна загружать документы ранее даты запрета загрузки как в типовых обменах</w:t>
      </w:r>
    </w:p>
    <w:p w:rsidR="00CC53A6" w:rsidRDefault="00CC53A6">
      <w:r>
        <w:t>Для бухгалтерии 3.0 желательно доработки делать в расширении.</w:t>
      </w:r>
    </w:p>
    <w:p w:rsidR="00C54A52" w:rsidRDefault="007112EC" w:rsidP="00C54A52">
      <w:pPr>
        <w:pStyle w:val="a3"/>
        <w:numPr>
          <w:ilvl w:val="0"/>
          <w:numId w:val="1"/>
        </w:numPr>
      </w:pPr>
      <w:r>
        <w:t>Разработать правила обмена, правила регистрации</w:t>
      </w:r>
      <w:r w:rsidR="00CC53A6">
        <w:t xml:space="preserve"> (учитывающие отборы)</w:t>
      </w:r>
      <w:r>
        <w:t xml:space="preserve"> и правила обмена корреспондента   для цели переноса банковских выписок из</w:t>
      </w:r>
      <w:r w:rsidR="00C54A52">
        <w:t xml:space="preserve"> 1С Бухгалтерия 3.0 </w:t>
      </w:r>
      <w:proofErr w:type="gramStart"/>
      <w:r w:rsidR="00C54A52">
        <w:t>КОРП</w:t>
      </w:r>
      <w:proofErr w:type="gramEnd"/>
      <w:r w:rsidR="00C54A52">
        <w:t xml:space="preserve"> в </w:t>
      </w:r>
      <w:r>
        <w:t xml:space="preserve"> </w:t>
      </w:r>
      <w:r w:rsidR="00C54A52">
        <w:rPr>
          <w:lang w:val="en-US"/>
        </w:rPr>
        <w:t>ERP</w:t>
      </w:r>
      <w:r w:rsidR="00C54A52">
        <w:t xml:space="preserve"> 2.</w:t>
      </w:r>
      <w:r w:rsidR="00C54A52" w:rsidRPr="00C54A52">
        <w:t>4</w:t>
      </w:r>
    </w:p>
    <w:p w:rsidR="00C54A52" w:rsidRDefault="00C54A52" w:rsidP="00C54A52">
      <w:pPr>
        <w:pStyle w:val="a3"/>
      </w:pPr>
    </w:p>
    <w:p w:rsidR="007112EC" w:rsidRDefault="007112EC" w:rsidP="00C54A52">
      <w:pPr>
        <w:pStyle w:val="a3"/>
      </w:pPr>
      <w:r>
        <w:t>Сопоставления видов</w:t>
      </w:r>
      <w:r w:rsidR="00470D0A">
        <w:t xml:space="preserve"> хозяйственных</w:t>
      </w:r>
      <w:r>
        <w:t xml:space="preserve"> операций </w:t>
      </w:r>
      <w:r w:rsidR="00470D0A">
        <w:t xml:space="preserve">приведены в отдельном файле </w:t>
      </w:r>
      <w:proofErr w:type="spellStart"/>
      <w:r w:rsidR="00470D0A">
        <w:t>эксель</w:t>
      </w:r>
      <w:proofErr w:type="spellEnd"/>
      <w:r w:rsidR="00470D0A">
        <w:t xml:space="preserve">. ДДС </w:t>
      </w:r>
      <w:proofErr w:type="gramStart"/>
      <w:r w:rsidR="00470D0A">
        <w:t>переносятся как есть и поиск идет</w:t>
      </w:r>
      <w:proofErr w:type="gramEnd"/>
      <w:r w:rsidR="00470D0A">
        <w:t xml:space="preserve"> по наименованию. Если статья движения денежных средств не найдена по наименованию, то создается новая и привязывается  к виду хозяйственно операции</w:t>
      </w:r>
    </w:p>
    <w:p w:rsidR="00470D0A" w:rsidRDefault="00470D0A" w:rsidP="00C54A52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174DDF3" wp14:editId="0E246959">
            <wp:extent cx="6152515" cy="314515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D0A" w:rsidRDefault="00470D0A" w:rsidP="00C54A52">
      <w:pPr>
        <w:pStyle w:val="a3"/>
      </w:pPr>
    </w:p>
    <w:p w:rsidR="00370788" w:rsidRDefault="00370788" w:rsidP="00C54A52">
      <w:pPr>
        <w:pStyle w:val="a3"/>
      </w:pPr>
    </w:p>
    <w:p w:rsidR="00470D0A" w:rsidRPr="007112EC" w:rsidRDefault="00470D0A" w:rsidP="00C54A52">
      <w:pPr>
        <w:pStyle w:val="a3"/>
      </w:pPr>
    </w:p>
    <w:p w:rsidR="00D17D83" w:rsidRDefault="00470D0A" w:rsidP="00C54A52">
      <w:pPr>
        <w:pStyle w:val="a3"/>
      </w:pPr>
      <w:r w:rsidRPr="00470D0A">
        <w:rPr>
          <w:b/>
        </w:rPr>
        <w:t>Важное замечание</w:t>
      </w:r>
      <w:r>
        <w:t xml:space="preserve">: при переносе контрагентов ищем их по ИНН+КПП. </w:t>
      </w:r>
      <w:r w:rsidR="00D17D83">
        <w:t xml:space="preserve">Если не найден, пишем в комментарий, </w:t>
      </w:r>
      <w:proofErr w:type="gramStart"/>
      <w:r w:rsidR="00D17D83">
        <w:t>новых</w:t>
      </w:r>
      <w:proofErr w:type="gramEnd"/>
      <w:r w:rsidR="00D17D83">
        <w:t xml:space="preserve"> не создаем. </w:t>
      </w:r>
    </w:p>
    <w:p w:rsidR="00C54A52" w:rsidRDefault="00470D0A" w:rsidP="00C54A52">
      <w:pPr>
        <w:pStyle w:val="a3"/>
      </w:pPr>
      <w:r>
        <w:t>Для видов операций связанных с оплатой от покупателей и поставщ</w:t>
      </w:r>
      <w:r w:rsidR="00D17D83">
        <w:t>иков ищем договор по дополнительному реквизиту «</w:t>
      </w:r>
      <w:proofErr w:type="spellStart"/>
      <w:r w:rsidR="00D17D83">
        <w:t>ИдентификаторДоговора</w:t>
      </w:r>
      <w:proofErr w:type="spellEnd"/>
      <w:r w:rsidR="00D17D83">
        <w:t>» тип строка. Если не нашли, пишем в комментарий что за договор был в бухгалтерии, новый не создаем</w:t>
      </w:r>
    </w:p>
    <w:p w:rsidR="00D17D83" w:rsidRDefault="00D17D83" w:rsidP="00C54A52">
      <w:pPr>
        <w:pStyle w:val="a3"/>
      </w:pPr>
    </w:p>
    <w:p w:rsidR="00D17D83" w:rsidRPr="007112EC" w:rsidRDefault="00D17D83" w:rsidP="00C54A52">
      <w:pPr>
        <w:pStyle w:val="a3"/>
      </w:pPr>
      <w:r>
        <w:rPr>
          <w:noProof/>
          <w:lang w:eastAsia="ru-RU"/>
        </w:rPr>
        <w:drawing>
          <wp:inline distT="0" distB="0" distL="0" distR="0" wp14:anchorId="0DACC30D" wp14:editId="4F905DF5">
            <wp:extent cx="6152515" cy="1999615"/>
            <wp:effectExtent l="0" t="0" r="63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A52" w:rsidRPr="007112EC" w:rsidRDefault="00C54A52" w:rsidP="00C54A52">
      <w:pPr>
        <w:pStyle w:val="a3"/>
      </w:pPr>
    </w:p>
    <w:p w:rsidR="00C54A52" w:rsidRDefault="00C54A52" w:rsidP="00C54A52">
      <w:pPr>
        <w:pStyle w:val="a3"/>
        <w:rPr>
          <w:lang w:val="en-US"/>
        </w:rPr>
      </w:pPr>
    </w:p>
    <w:p w:rsidR="00D17D83" w:rsidRPr="00D17D83" w:rsidRDefault="00D17D83" w:rsidP="00C54A52">
      <w:pPr>
        <w:pStyle w:val="a3"/>
        <w:rPr>
          <w:lang w:val="en-US"/>
        </w:rPr>
      </w:pPr>
    </w:p>
    <w:p w:rsidR="00C54A52" w:rsidRPr="00C54A52" w:rsidRDefault="00C54A52" w:rsidP="00C54A52">
      <w:pPr>
        <w:pStyle w:val="a3"/>
      </w:pPr>
    </w:p>
    <w:p w:rsidR="00D17D83" w:rsidRPr="00772DAB" w:rsidRDefault="00D17D83" w:rsidP="005171A5">
      <w:pPr>
        <w:pStyle w:val="a3"/>
        <w:ind w:left="644"/>
      </w:pPr>
      <w:bookmarkStart w:id="0" w:name="_GoBack"/>
      <w:bookmarkEnd w:id="0"/>
    </w:p>
    <w:sectPr w:rsidR="00D17D83" w:rsidRPr="00772DAB" w:rsidSect="004C14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7AF7"/>
    <w:multiLevelType w:val="hybridMultilevel"/>
    <w:tmpl w:val="1BA83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57"/>
    <w:rsid w:val="00110D0C"/>
    <w:rsid w:val="002E0563"/>
    <w:rsid w:val="00370788"/>
    <w:rsid w:val="00440875"/>
    <w:rsid w:val="00470D0A"/>
    <w:rsid w:val="004C149C"/>
    <w:rsid w:val="005171A5"/>
    <w:rsid w:val="007112EC"/>
    <w:rsid w:val="00772DAB"/>
    <w:rsid w:val="007A3C19"/>
    <w:rsid w:val="00817D57"/>
    <w:rsid w:val="00C54A52"/>
    <w:rsid w:val="00CC53A6"/>
    <w:rsid w:val="00D17D83"/>
    <w:rsid w:val="00E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Соболев Василий</cp:lastModifiedBy>
  <cp:revision>6</cp:revision>
  <dcterms:created xsi:type="dcterms:W3CDTF">2021-11-16T16:36:00Z</dcterms:created>
  <dcterms:modified xsi:type="dcterms:W3CDTF">2021-11-18T12:37:00Z</dcterms:modified>
</cp:coreProperties>
</file>