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BDD86B9" w:rsidR="007057D6" w:rsidRPr="00431A87" w:rsidRDefault="00B7560B" w:rsidP="00431A87">
      <w:pPr>
        <w:shd w:val="clear" w:color="auto" w:fill="FFFFFF"/>
        <w:spacing w:after="280" w:line="360" w:lineRule="auto"/>
        <w:jc w:val="both"/>
        <w:rPr>
          <w:rFonts w:ascii="Arial Narrow" w:hAnsi="Arial Narrow"/>
          <w:b/>
          <w:color w:val="424041"/>
        </w:rPr>
      </w:pPr>
      <w:r w:rsidRPr="00431A87">
        <w:rPr>
          <w:rFonts w:ascii="Arial Narrow" w:hAnsi="Arial Narrow"/>
          <w:b/>
          <w:color w:val="424041"/>
        </w:rPr>
        <w:t>Техническое задание</w:t>
      </w:r>
      <w:r w:rsidR="00BC28D9" w:rsidRPr="00431A87">
        <w:rPr>
          <w:rFonts w:ascii="Arial Narrow" w:hAnsi="Arial Narrow"/>
          <w:b/>
          <w:color w:val="424041"/>
        </w:rPr>
        <w:t xml:space="preserve"> по автоматизации </w:t>
      </w:r>
      <w:r w:rsidR="00526058" w:rsidRPr="00431A87">
        <w:rPr>
          <w:rFonts w:ascii="Arial Narrow" w:hAnsi="Arial Narrow"/>
          <w:b/>
          <w:color w:val="424041"/>
        </w:rPr>
        <w:t>интернет магазина</w:t>
      </w:r>
      <w:r w:rsidR="00BC28D9" w:rsidRPr="00431A87">
        <w:rPr>
          <w:rFonts w:ascii="Arial Narrow" w:hAnsi="Arial Narrow"/>
          <w:b/>
          <w:color w:val="424041"/>
        </w:rPr>
        <w:t xml:space="preserve"> </w:t>
      </w:r>
      <w:hyperlink r:id="rId6" w:history="1">
        <w:r w:rsidR="00882C19" w:rsidRPr="00431A87">
          <w:rPr>
            <w:rStyle w:val="a5"/>
            <w:rFonts w:ascii="Arial Narrow" w:hAnsi="Arial Narrow"/>
            <w:b/>
          </w:rPr>
          <w:t>baseusrussia.ru</w:t>
        </w:r>
      </w:hyperlink>
      <w:r w:rsidR="00882C19" w:rsidRPr="00431A87">
        <w:rPr>
          <w:rFonts w:ascii="Arial Narrow" w:hAnsi="Arial Narrow"/>
          <w:b/>
          <w:color w:val="424041"/>
        </w:rPr>
        <w:t xml:space="preserve"> </w:t>
      </w:r>
      <w:r w:rsidR="00526058" w:rsidRPr="00431A87">
        <w:rPr>
          <w:rFonts w:ascii="Arial Narrow" w:hAnsi="Arial Narrow"/>
          <w:b/>
          <w:color w:val="424041"/>
        </w:rPr>
        <w:t>на платформе 1С</w:t>
      </w:r>
      <w:r w:rsidRPr="00431A87">
        <w:rPr>
          <w:rFonts w:ascii="Arial Narrow" w:hAnsi="Arial Narrow"/>
          <w:b/>
          <w:color w:val="424041"/>
        </w:rPr>
        <w:t>.</w:t>
      </w:r>
    </w:p>
    <w:p w14:paraId="55214535" w14:textId="19EEB447" w:rsidR="00B7560B" w:rsidRPr="00431A87" w:rsidRDefault="00B7560B" w:rsidP="00431A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ind w:left="0"/>
        <w:jc w:val="both"/>
        <w:rPr>
          <w:rFonts w:ascii="Arial Narrow" w:hAnsi="Arial Narrow"/>
          <w:color w:val="424041"/>
          <w:highlight w:val="yellow"/>
        </w:rPr>
      </w:pPr>
      <w:r w:rsidRPr="00431A87">
        <w:rPr>
          <w:rFonts w:ascii="Arial Narrow" w:hAnsi="Arial Narrow"/>
          <w:b/>
          <w:bCs/>
          <w:color w:val="424041"/>
          <w:highlight w:val="yellow"/>
        </w:rPr>
        <w:t>Общая информация. Организация</w:t>
      </w:r>
      <w:r w:rsidRPr="00431A87">
        <w:rPr>
          <w:rFonts w:ascii="Arial Narrow" w:hAnsi="Arial Narrow"/>
          <w:color w:val="424041"/>
          <w:highlight w:val="yellow"/>
        </w:rPr>
        <w:t>.</w:t>
      </w:r>
    </w:p>
    <w:p w14:paraId="487FA265" w14:textId="208B58A6" w:rsidR="00B7560B" w:rsidRPr="00431A87" w:rsidRDefault="00B7560B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 xml:space="preserve">1.2. Компания представляет из себя 2 юридических лица (ИП на </w:t>
      </w:r>
      <w:proofErr w:type="spellStart"/>
      <w:r w:rsidRPr="00431A87">
        <w:rPr>
          <w:rFonts w:ascii="Arial Narrow" w:hAnsi="Arial Narrow"/>
          <w:color w:val="424041"/>
        </w:rPr>
        <w:t>усн</w:t>
      </w:r>
      <w:proofErr w:type="spellEnd"/>
      <w:r w:rsidRPr="00431A87">
        <w:rPr>
          <w:rFonts w:ascii="Arial Narrow" w:hAnsi="Arial Narrow"/>
          <w:color w:val="424041"/>
        </w:rPr>
        <w:t xml:space="preserve"> 6% и ООО с НДС на общей системе налогообложения. Штат компании 4 человека (ген </w:t>
      </w:r>
      <w:proofErr w:type="spellStart"/>
      <w:r w:rsidRPr="00431A87">
        <w:rPr>
          <w:rFonts w:ascii="Arial Narrow" w:hAnsi="Arial Narrow"/>
          <w:color w:val="424041"/>
        </w:rPr>
        <w:t>дир</w:t>
      </w:r>
      <w:proofErr w:type="spellEnd"/>
      <w:r w:rsidRPr="00431A87">
        <w:rPr>
          <w:rFonts w:ascii="Arial Narrow" w:hAnsi="Arial Narrow"/>
          <w:color w:val="424041"/>
        </w:rPr>
        <w:t xml:space="preserve">, </w:t>
      </w:r>
      <w:proofErr w:type="spellStart"/>
      <w:r w:rsidRPr="00431A87">
        <w:rPr>
          <w:rFonts w:ascii="Arial Narrow" w:hAnsi="Arial Narrow"/>
          <w:color w:val="424041"/>
        </w:rPr>
        <w:t>фин</w:t>
      </w:r>
      <w:proofErr w:type="spellEnd"/>
      <w:r w:rsidRPr="00431A87">
        <w:rPr>
          <w:rFonts w:ascii="Arial Narrow" w:hAnsi="Arial Narrow"/>
          <w:color w:val="424041"/>
        </w:rPr>
        <w:t xml:space="preserve"> </w:t>
      </w:r>
      <w:proofErr w:type="spellStart"/>
      <w:r w:rsidRPr="00431A87">
        <w:rPr>
          <w:rFonts w:ascii="Arial Narrow" w:hAnsi="Arial Narrow"/>
          <w:color w:val="424041"/>
        </w:rPr>
        <w:t>дир</w:t>
      </w:r>
      <w:proofErr w:type="spellEnd"/>
      <w:r w:rsidRPr="00431A87">
        <w:rPr>
          <w:rFonts w:ascii="Arial Narrow" w:hAnsi="Arial Narrow"/>
          <w:color w:val="424041"/>
        </w:rPr>
        <w:t>, и 2 менеджера).</w:t>
      </w:r>
    </w:p>
    <w:p w14:paraId="2C2BC861" w14:textId="701C8493" w:rsidR="00B7560B" w:rsidRPr="00431A87" w:rsidRDefault="00B7560B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 xml:space="preserve">1.3. У компании есть 1 склад и </w:t>
      </w:r>
      <w:r w:rsidR="00C05388">
        <w:rPr>
          <w:rFonts w:ascii="Arial Narrow" w:hAnsi="Arial Narrow"/>
          <w:color w:val="424041"/>
        </w:rPr>
        <w:t>2</w:t>
      </w:r>
      <w:r w:rsidRPr="00431A87">
        <w:rPr>
          <w:rFonts w:ascii="Arial Narrow" w:hAnsi="Arial Narrow"/>
          <w:color w:val="424041"/>
        </w:rPr>
        <w:t xml:space="preserve"> магазин</w:t>
      </w:r>
      <w:r w:rsidR="00C05388">
        <w:rPr>
          <w:rFonts w:ascii="Arial Narrow" w:hAnsi="Arial Narrow"/>
          <w:color w:val="424041"/>
        </w:rPr>
        <w:t>а</w:t>
      </w:r>
      <w:r w:rsidRPr="00431A87">
        <w:rPr>
          <w:rFonts w:ascii="Arial Narrow" w:hAnsi="Arial Narrow"/>
          <w:color w:val="424041"/>
        </w:rPr>
        <w:t xml:space="preserve"> розницы. 2 интернет-сайта. </w:t>
      </w:r>
    </w:p>
    <w:p w14:paraId="63FFB60E" w14:textId="2E6DEF93" w:rsidR="00B7560B" w:rsidRPr="00431A87" w:rsidRDefault="00B7560B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1.4. В настоящий момент закупки и продажи осуществляются только с ИП для физиков.</w:t>
      </w:r>
    </w:p>
    <w:p w14:paraId="785BE844" w14:textId="386D2E5F" w:rsidR="00B7560B" w:rsidRPr="00431A87" w:rsidRDefault="00B7560B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76" w:lineRule="auto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1.4 План на 2022 год – продажи на юридические лица мелкого опта с НДС (первая закупка уже произведена).</w:t>
      </w:r>
    </w:p>
    <w:p w14:paraId="53349B71" w14:textId="77777777" w:rsidR="00B7560B" w:rsidRPr="00431A87" w:rsidRDefault="00B7560B" w:rsidP="00431A87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b/>
          <w:bCs/>
          <w:color w:val="424041"/>
        </w:rPr>
        <w:t>Закупки</w:t>
      </w:r>
      <w:r w:rsidRPr="00431A87">
        <w:rPr>
          <w:rFonts w:ascii="Arial Narrow" w:hAnsi="Arial Narrow"/>
          <w:color w:val="424041"/>
        </w:rPr>
        <w:t>.</w:t>
      </w:r>
    </w:p>
    <w:p w14:paraId="243C1006" w14:textId="25DE3A45" w:rsidR="00B7560B" w:rsidRPr="00431A87" w:rsidRDefault="00B7560B" w:rsidP="00431A87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2.1. Закупается однородная продукция, с одинаковыми артик</w:t>
      </w:r>
      <w:r w:rsidR="002E1BC2" w:rsidRPr="00431A87">
        <w:rPr>
          <w:rFonts w:ascii="Arial Narrow" w:hAnsi="Arial Narrow"/>
          <w:color w:val="424041"/>
        </w:rPr>
        <w:t>ула</w:t>
      </w:r>
      <w:r w:rsidRPr="00431A87">
        <w:rPr>
          <w:rFonts w:ascii="Arial Narrow" w:hAnsi="Arial Narrow"/>
          <w:color w:val="424041"/>
        </w:rPr>
        <w:t>ми.</w:t>
      </w:r>
      <w:r w:rsidR="00C05388">
        <w:rPr>
          <w:rFonts w:ascii="Arial Narrow" w:hAnsi="Arial Narrow"/>
          <w:color w:val="424041"/>
        </w:rPr>
        <w:t xml:space="preserve"> Ежемесячно производитель добавляет новые товары = новые артикулы. </w:t>
      </w:r>
      <w:r w:rsidRPr="00431A87">
        <w:rPr>
          <w:rFonts w:ascii="Arial Narrow" w:hAnsi="Arial Narrow"/>
          <w:color w:val="424041"/>
        </w:rPr>
        <w:t xml:space="preserve"> </w:t>
      </w:r>
    </w:p>
    <w:p w14:paraId="2F3F8515" w14:textId="285C1D45" w:rsidR="00B7560B" w:rsidRPr="00431A87" w:rsidRDefault="00B7560B" w:rsidP="00431A87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 xml:space="preserve">2.2. Для ИП канал закупок и поставок разный и гибридный, имеет меньшую стоимость, чем для ООО. </w:t>
      </w:r>
    </w:p>
    <w:p w14:paraId="32E1345F" w14:textId="623E727F" w:rsidR="00B7560B" w:rsidRPr="00431A87" w:rsidRDefault="00B7560B" w:rsidP="00431A87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 xml:space="preserve">2.3. Для ООО, сейчас, канал поставки – закупка через поставщика в РФ под заказ (логистическая компания оказывает такие услуги). Следующий шаг – самостоятельная закупка у производителя с организацией логистики, таможни, сертификации и </w:t>
      </w:r>
      <w:proofErr w:type="spellStart"/>
      <w:r w:rsidRPr="00431A87">
        <w:rPr>
          <w:rFonts w:ascii="Arial Narrow" w:hAnsi="Arial Narrow"/>
          <w:color w:val="424041"/>
        </w:rPr>
        <w:t>тд</w:t>
      </w:r>
      <w:proofErr w:type="spellEnd"/>
      <w:r w:rsidRPr="00431A87">
        <w:rPr>
          <w:rFonts w:ascii="Arial Narrow" w:hAnsi="Arial Narrow"/>
          <w:color w:val="424041"/>
        </w:rPr>
        <w:t>.</w:t>
      </w:r>
    </w:p>
    <w:p w14:paraId="10BB539F" w14:textId="7DF6CA1B" w:rsidR="00F77487" w:rsidRPr="00431A87" w:rsidRDefault="00F77487" w:rsidP="00431A87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 xml:space="preserve">2.4. Товар закупается за рубежом в иностранной </w:t>
      </w:r>
      <w:proofErr w:type="gramStart"/>
      <w:r w:rsidRPr="00431A87">
        <w:rPr>
          <w:rFonts w:ascii="Arial Narrow" w:hAnsi="Arial Narrow"/>
          <w:color w:val="424041"/>
        </w:rPr>
        <w:t>валюте(</w:t>
      </w:r>
      <w:proofErr w:type="gramEnd"/>
      <w:r w:rsidRPr="00431A87">
        <w:rPr>
          <w:rFonts w:ascii="Arial Narrow" w:hAnsi="Arial Narrow"/>
          <w:color w:val="424041"/>
        </w:rPr>
        <w:t xml:space="preserve">Юани). </w:t>
      </w:r>
    </w:p>
    <w:p w14:paraId="5D1E2D78" w14:textId="77777777" w:rsidR="00B7560B" w:rsidRPr="00431A87" w:rsidRDefault="00B7560B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color w:val="424041"/>
        </w:rPr>
      </w:pPr>
    </w:p>
    <w:p w14:paraId="3DA56FDA" w14:textId="69C34608" w:rsidR="00526058" w:rsidRPr="00431A87" w:rsidRDefault="00B7560B" w:rsidP="00431A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b/>
          <w:bCs/>
          <w:color w:val="424041"/>
        </w:rPr>
        <w:t>Продажи</w:t>
      </w:r>
      <w:r w:rsidRPr="00431A87">
        <w:rPr>
          <w:rFonts w:ascii="Arial Narrow" w:hAnsi="Arial Narrow"/>
          <w:color w:val="424041"/>
        </w:rPr>
        <w:t>.</w:t>
      </w:r>
    </w:p>
    <w:p w14:paraId="30069C30" w14:textId="4B06DACD" w:rsidR="00526058" w:rsidRPr="00431A87" w:rsidRDefault="00B7560B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3.1. П</w:t>
      </w:r>
      <w:r w:rsidR="00BC28D9" w:rsidRPr="00431A87">
        <w:rPr>
          <w:rFonts w:ascii="Arial Narrow" w:hAnsi="Arial Narrow"/>
          <w:color w:val="424041"/>
        </w:rPr>
        <w:t xml:space="preserve">родажи </w:t>
      </w:r>
      <w:r w:rsidRPr="00431A87">
        <w:rPr>
          <w:rFonts w:ascii="Arial Narrow" w:hAnsi="Arial Narrow"/>
          <w:color w:val="424041"/>
        </w:rPr>
        <w:t xml:space="preserve">для </w:t>
      </w:r>
      <w:proofErr w:type="spellStart"/>
      <w:r w:rsidRPr="00431A87">
        <w:rPr>
          <w:rFonts w:ascii="Arial Narrow" w:hAnsi="Arial Narrow"/>
          <w:color w:val="424041"/>
        </w:rPr>
        <w:t>физ</w:t>
      </w:r>
      <w:proofErr w:type="spellEnd"/>
      <w:r w:rsidRPr="00431A87">
        <w:rPr>
          <w:rFonts w:ascii="Arial Narrow" w:hAnsi="Arial Narrow"/>
          <w:color w:val="424041"/>
        </w:rPr>
        <w:t xml:space="preserve"> лиц(розница) </w:t>
      </w:r>
      <w:r w:rsidR="00BC28D9" w:rsidRPr="00431A87">
        <w:rPr>
          <w:rFonts w:ascii="Arial Narrow" w:hAnsi="Arial Narrow"/>
          <w:color w:val="424041"/>
        </w:rPr>
        <w:t>проходят от одного юр лица</w:t>
      </w:r>
      <w:r w:rsidR="00526058" w:rsidRPr="00431A87">
        <w:rPr>
          <w:rFonts w:ascii="Arial Narrow" w:hAnsi="Arial Narrow"/>
          <w:color w:val="424041"/>
        </w:rPr>
        <w:t xml:space="preserve"> (ИП, </w:t>
      </w:r>
      <w:proofErr w:type="spellStart"/>
      <w:r w:rsidR="00526058" w:rsidRPr="00431A87">
        <w:rPr>
          <w:rFonts w:ascii="Arial Narrow" w:hAnsi="Arial Narrow"/>
          <w:color w:val="424041"/>
        </w:rPr>
        <w:t>усн</w:t>
      </w:r>
      <w:proofErr w:type="spellEnd"/>
      <w:r w:rsidR="00526058" w:rsidRPr="00431A87">
        <w:rPr>
          <w:rFonts w:ascii="Arial Narrow" w:hAnsi="Arial Narrow"/>
          <w:color w:val="424041"/>
        </w:rPr>
        <w:t xml:space="preserve"> 6%)</w:t>
      </w:r>
      <w:r w:rsidR="00BC28D9" w:rsidRPr="00431A87">
        <w:rPr>
          <w:rFonts w:ascii="Arial Narrow" w:hAnsi="Arial Narrow"/>
          <w:color w:val="424041"/>
        </w:rPr>
        <w:t xml:space="preserve">, </w:t>
      </w:r>
      <w:r w:rsidRPr="00431A87">
        <w:rPr>
          <w:rFonts w:ascii="Arial Narrow" w:hAnsi="Arial Narrow"/>
          <w:color w:val="424041"/>
        </w:rPr>
        <w:t xml:space="preserve">каналы продаж для ИП – сайт на </w:t>
      </w:r>
      <w:proofErr w:type="spellStart"/>
      <w:r w:rsidRPr="00431A87">
        <w:rPr>
          <w:rFonts w:ascii="Arial Narrow" w:hAnsi="Arial Narrow"/>
          <w:color w:val="424041"/>
        </w:rPr>
        <w:t>Битрикс</w:t>
      </w:r>
      <w:proofErr w:type="spellEnd"/>
      <w:r w:rsidRPr="00431A87">
        <w:rPr>
          <w:rFonts w:ascii="Arial Narrow" w:hAnsi="Arial Narrow"/>
          <w:color w:val="424041"/>
        </w:rPr>
        <w:t>, магазин, маркетплейс Я, другие маркетплейсы (пока не подключены).</w:t>
      </w:r>
    </w:p>
    <w:p w14:paraId="40F091B2" w14:textId="77777777" w:rsidR="00B7560B" w:rsidRPr="00431A87" w:rsidRDefault="00B7560B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color w:val="424041"/>
        </w:rPr>
      </w:pPr>
    </w:p>
    <w:p w14:paraId="3BA07244" w14:textId="0980B653" w:rsidR="00526058" w:rsidRPr="00431A87" w:rsidRDefault="00B7560B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3.2. П</w:t>
      </w:r>
      <w:r w:rsidR="00BC28D9" w:rsidRPr="00431A87">
        <w:rPr>
          <w:rFonts w:ascii="Arial Narrow" w:hAnsi="Arial Narrow"/>
          <w:color w:val="424041"/>
        </w:rPr>
        <w:t xml:space="preserve">родажи </w:t>
      </w:r>
      <w:r w:rsidRPr="00431A87">
        <w:rPr>
          <w:rFonts w:ascii="Arial Narrow" w:hAnsi="Arial Narrow"/>
          <w:color w:val="424041"/>
        </w:rPr>
        <w:t>для</w:t>
      </w:r>
      <w:r w:rsidR="00BC28D9" w:rsidRPr="00431A87">
        <w:rPr>
          <w:rFonts w:ascii="Arial Narrow" w:hAnsi="Arial Narrow"/>
          <w:color w:val="424041"/>
        </w:rPr>
        <w:t xml:space="preserve"> юридических лиц проходят от второго юр лица</w:t>
      </w:r>
      <w:r w:rsidRPr="00431A87">
        <w:rPr>
          <w:rFonts w:ascii="Arial Narrow" w:hAnsi="Arial Narrow"/>
          <w:color w:val="424041"/>
        </w:rPr>
        <w:t xml:space="preserve"> ООО</w:t>
      </w:r>
      <w:r w:rsidR="00BC28D9" w:rsidRPr="00431A87">
        <w:rPr>
          <w:rFonts w:ascii="Arial Narrow" w:hAnsi="Arial Narrow"/>
          <w:color w:val="424041"/>
        </w:rPr>
        <w:t xml:space="preserve"> с НДС.</w:t>
      </w:r>
      <w:r w:rsidRPr="00431A87">
        <w:rPr>
          <w:rFonts w:ascii="Arial Narrow" w:hAnsi="Arial Narrow"/>
          <w:color w:val="424041"/>
        </w:rPr>
        <w:t xml:space="preserve"> Канал продаж – </w:t>
      </w:r>
      <w:r w:rsidR="00EC2E2B" w:rsidRPr="00431A87">
        <w:rPr>
          <w:rFonts w:ascii="Arial Narrow" w:hAnsi="Arial Narrow"/>
          <w:color w:val="424041"/>
        </w:rPr>
        <w:t>интернет-сайт</w:t>
      </w:r>
      <w:r w:rsidRPr="00431A87">
        <w:rPr>
          <w:rFonts w:ascii="Arial Narrow" w:hAnsi="Arial Narrow"/>
          <w:color w:val="424041"/>
        </w:rPr>
        <w:t>.</w:t>
      </w:r>
      <w:r w:rsidR="00BC28D9" w:rsidRPr="00431A87">
        <w:rPr>
          <w:rFonts w:ascii="Arial Narrow" w:hAnsi="Arial Narrow"/>
          <w:color w:val="424041"/>
        </w:rPr>
        <w:t xml:space="preserve"> </w:t>
      </w:r>
      <w:r w:rsidRPr="00431A87">
        <w:rPr>
          <w:rFonts w:ascii="Arial Narrow" w:hAnsi="Arial Narrow"/>
          <w:color w:val="424041"/>
        </w:rPr>
        <w:t>Цена для юридических лиц дороже чем для розницы.</w:t>
      </w:r>
    </w:p>
    <w:p w14:paraId="33F37D1A" w14:textId="77777777" w:rsidR="00526058" w:rsidRPr="00431A87" w:rsidRDefault="00526058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color w:val="424041"/>
        </w:rPr>
      </w:pPr>
    </w:p>
    <w:p w14:paraId="0A50694D" w14:textId="42B711CC" w:rsidR="00B7560B" w:rsidRPr="00431A87" w:rsidRDefault="00B7560B" w:rsidP="00431A87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b/>
          <w:bCs/>
          <w:color w:val="424041"/>
        </w:rPr>
        <w:t>Товар</w:t>
      </w:r>
      <w:r w:rsidRPr="00431A87">
        <w:rPr>
          <w:rFonts w:ascii="Arial Narrow" w:hAnsi="Arial Narrow"/>
          <w:color w:val="424041"/>
        </w:rPr>
        <w:t>.</w:t>
      </w:r>
    </w:p>
    <w:p w14:paraId="0432A205" w14:textId="64A0CFCC" w:rsidR="00B7560B" w:rsidRPr="00431A87" w:rsidRDefault="00B7560B" w:rsidP="00431A87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 xml:space="preserve">Компания торгует Китайскими брендами телефонных аксессуаров (кабели, зарядки, чехлы и </w:t>
      </w:r>
      <w:proofErr w:type="spellStart"/>
      <w:r w:rsidRPr="00431A87">
        <w:rPr>
          <w:rFonts w:ascii="Arial Narrow" w:hAnsi="Arial Narrow"/>
          <w:color w:val="424041"/>
        </w:rPr>
        <w:t>тд</w:t>
      </w:r>
      <w:proofErr w:type="spellEnd"/>
      <w:r w:rsidRPr="00431A87">
        <w:rPr>
          <w:rFonts w:ascii="Arial Narrow" w:hAnsi="Arial Narrow"/>
          <w:color w:val="424041"/>
        </w:rPr>
        <w:t>.). Некоторый товар требует сертификации, это делается. Товар ввозится с официальной растаможкой и накладными расходами.</w:t>
      </w:r>
    </w:p>
    <w:p w14:paraId="40E12F3C" w14:textId="77777777" w:rsidR="00B7560B" w:rsidRPr="00431A87" w:rsidRDefault="00B7560B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color w:val="424041"/>
        </w:rPr>
      </w:pPr>
    </w:p>
    <w:p w14:paraId="18AC596B" w14:textId="0F577520" w:rsidR="00B7560B" w:rsidRPr="00431A87" w:rsidRDefault="00EC2E2B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360" w:lineRule="auto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b/>
          <w:bCs/>
          <w:color w:val="424041"/>
          <w:highlight w:val="yellow"/>
        </w:rPr>
        <w:t xml:space="preserve">Общие </w:t>
      </w:r>
      <w:r w:rsidR="00B7560B" w:rsidRPr="00431A87">
        <w:rPr>
          <w:rFonts w:ascii="Arial Narrow" w:hAnsi="Arial Narrow"/>
          <w:b/>
          <w:bCs/>
          <w:color w:val="424041"/>
          <w:highlight w:val="yellow"/>
        </w:rPr>
        <w:t>Требования</w:t>
      </w:r>
      <w:r w:rsidR="00B7560B" w:rsidRPr="00431A87">
        <w:rPr>
          <w:rFonts w:ascii="Arial Narrow" w:hAnsi="Arial Narrow"/>
          <w:color w:val="424041"/>
          <w:highlight w:val="yellow"/>
        </w:rPr>
        <w:t>.</w:t>
      </w:r>
      <w:r w:rsidR="00B7560B" w:rsidRPr="00431A87">
        <w:rPr>
          <w:rFonts w:ascii="Arial Narrow" w:hAnsi="Arial Narrow"/>
          <w:color w:val="424041"/>
        </w:rPr>
        <w:t xml:space="preserve"> </w:t>
      </w:r>
    </w:p>
    <w:p w14:paraId="45D28268" w14:textId="6A547ED9" w:rsidR="00B7560B" w:rsidRPr="00431A87" w:rsidRDefault="00B7560B" w:rsidP="00431A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76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Платформа должна быть настроена в соответствии с бизнес-процессами организации (приложение 1), а также учитывать лучшую практику из шаблонных настроек</w:t>
      </w:r>
      <w:r w:rsidR="001C2363" w:rsidRPr="00431A87">
        <w:rPr>
          <w:rFonts w:ascii="Arial Narrow" w:hAnsi="Arial Narrow"/>
          <w:color w:val="424041"/>
        </w:rPr>
        <w:t xml:space="preserve"> 1С</w:t>
      </w:r>
      <w:r w:rsidRPr="00431A87">
        <w:rPr>
          <w:rFonts w:ascii="Arial Narrow" w:hAnsi="Arial Narrow"/>
          <w:color w:val="424041"/>
        </w:rPr>
        <w:t>.</w:t>
      </w:r>
    </w:p>
    <w:p w14:paraId="565634E4" w14:textId="7F22A7C2" w:rsidR="001C2363" w:rsidRPr="00431A87" w:rsidRDefault="001C2363" w:rsidP="00431A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76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 xml:space="preserve">Желательна реализация требований на одной базе для обоих юр лиц </w:t>
      </w:r>
      <w:r w:rsidRPr="00431A87">
        <w:rPr>
          <w:rFonts w:ascii="Arial Narrow" w:hAnsi="Arial Narrow"/>
          <w:color w:val="424041"/>
          <w:lang w:val="en-US"/>
        </w:rPr>
        <w:t>c</w:t>
      </w:r>
      <w:r w:rsidRPr="00431A87">
        <w:rPr>
          <w:rFonts w:ascii="Arial Narrow" w:hAnsi="Arial Narrow"/>
          <w:color w:val="424041"/>
        </w:rPr>
        <w:t xml:space="preserve"> </w:t>
      </w:r>
      <w:r w:rsidR="00EC2E2B" w:rsidRPr="00431A87">
        <w:rPr>
          <w:rFonts w:ascii="Arial Narrow" w:hAnsi="Arial Narrow"/>
          <w:color w:val="424041"/>
        </w:rPr>
        <w:t>общей управленческой отчетностью, но разной бухгалтерской отчетностью.</w:t>
      </w:r>
    </w:p>
    <w:p w14:paraId="7A8040B3" w14:textId="0A2C81B3" w:rsidR="001C2363" w:rsidRPr="00431A87" w:rsidRDefault="001C2363" w:rsidP="00431A87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0" w:line="276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 xml:space="preserve">Учёт закупок и продаж должны быть логически </w:t>
      </w:r>
      <w:r w:rsidR="00EC2E2B" w:rsidRPr="00431A87">
        <w:rPr>
          <w:rFonts w:ascii="Arial Narrow" w:hAnsi="Arial Narrow"/>
          <w:color w:val="424041"/>
        </w:rPr>
        <w:t>разделены</w:t>
      </w:r>
      <w:r w:rsidRPr="00431A87">
        <w:rPr>
          <w:rFonts w:ascii="Arial Narrow" w:hAnsi="Arial Narrow"/>
          <w:color w:val="424041"/>
        </w:rPr>
        <w:t xml:space="preserve"> по юр</w:t>
      </w:r>
      <w:r w:rsidR="00EC2E2B" w:rsidRPr="00431A87">
        <w:rPr>
          <w:rFonts w:ascii="Arial Narrow" w:hAnsi="Arial Narrow"/>
          <w:color w:val="424041"/>
        </w:rPr>
        <w:t>идическим</w:t>
      </w:r>
      <w:r w:rsidRPr="00431A87">
        <w:rPr>
          <w:rFonts w:ascii="Arial Narrow" w:hAnsi="Arial Narrow"/>
          <w:color w:val="424041"/>
        </w:rPr>
        <w:t xml:space="preserve"> лицам, чтобы управленческая отчетность </w:t>
      </w:r>
      <w:r w:rsidR="00EC2E2B" w:rsidRPr="00431A87">
        <w:rPr>
          <w:rFonts w:ascii="Arial Narrow" w:hAnsi="Arial Narrow"/>
          <w:color w:val="424041"/>
        </w:rPr>
        <w:t xml:space="preserve">могла строиться как общая, так и раздельно для каждого из юридических лиц. </w:t>
      </w:r>
    </w:p>
    <w:p w14:paraId="00000005" w14:textId="77777777" w:rsidR="007057D6" w:rsidRPr="00431A87" w:rsidRDefault="007057D6" w:rsidP="00431A8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 Narrow" w:hAnsi="Arial Narrow"/>
          <w:color w:val="424041"/>
        </w:rPr>
      </w:pPr>
    </w:p>
    <w:p w14:paraId="5ACCEC4C" w14:textId="77777777" w:rsidR="00EC2E2B" w:rsidRPr="00431A87" w:rsidRDefault="00EC2E2B" w:rsidP="00431A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Платформа</w:t>
      </w:r>
      <w:r w:rsidR="00BC28D9" w:rsidRPr="00431A87">
        <w:rPr>
          <w:rFonts w:ascii="Arial Narrow" w:hAnsi="Arial Narrow"/>
          <w:color w:val="424041"/>
        </w:rPr>
        <w:t xml:space="preserve"> должна уметь работать с</w:t>
      </w:r>
      <w:r w:rsidRPr="00431A87">
        <w:rPr>
          <w:rFonts w:ascii="Arial Narrow" w:hAnsi="Arial Narrow"/>
          <w:color w:val="424041"/>
        </w:rPr>
        <w:t xml:space="preserve"> несколькими каналами продаж: </w:t>
      </w:r>
    </w:p>
    <w:p w14:paraId="00000006" w14:textId="2B59ED84" w:rsidR="007057D6" w:rsidRPr="00431A87" w:rsidRDefault="00EC2E2B" w:rsidP="00B92D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lastRenderedPageBreak/>
        <w:t>о</w:t>
      </w:r>
      <w:r w:rsidR="00BC28D9" w:rsidRPr="00431A87">
        <w:rPr>
          <w:rFonts w:ascii="Arial Narrow" w:hAnsi="Arial Narrow"/>
          <w:color w:val="424041"/>
        </w:rPr>
        <w:t>нлайн</w:t>
      </w:r>
      <w:r w:rsidRPr="00431A87">
        <w:rPr>
          <w:rFonts w:ascii="Arial Narrow" w:hAnsi="Arial Narrow"/>
          <w:color w:val="424041"/>
        </w:rPr>
        <w:t xml:space="preserve"> – (через наши сайты на </w:t>
      </w:r>
      <w:proofErr w:type="spellStart"/>
      <w:r w:rsidRPr="00431A87">
        <w:rPr>
          <w:rFonts w:ascii="Arial Narrow" w:hAnsi="Arial Narrow"/>
          <w:color w:val="424041"/>
        </w:rPr>
        <w:t>битрикс</w:t>
      </w:r>
      <w:proofErr w:type="spellEnd"/>
      <w:r w:rsidRPr="00431A87">
        <w:rPr>
          <w:rFonts w:ascii="Arial Narrow" w:hAnsi="Arial Narrow"/>
          <w:color w:val="424041"/>
        </w:rPr>
        <w:t xml:space="preserve">, через </w:t>
      </w:r>
      <w:proofErr w:type="gramStart"/>
      <w:r w:rsidRPr="00431A87">
        <w:rPr>
          <w:rFonts w:ascii="Arial Narrow" w:hAnsi="Arial Narrow"/>
          <w:color w:val="424041"/>
        </w:rPr>
        <w:t>маркетплейсы(</w:t>
      </w:r>
      <w:proofErr w:type="gramEnd"/>
      <w:r w:rsidRPr="00431A87">
        <w:rPr>
          <w:rFonts w:ascii="Arial Narrow" w:hAnsi="Arial Narrow"/>
          <w:color w:val="424041"/>
        </w:rPr>
        <w:t xml:space="preserve">Я, </w:t>
      </w:r>
      <w:proofErr w:type="spellStart"/>
      <w:r w:rsidRPr="00431A87">
        <w:rPr>
          <w:rFonts w:ascii="Arial Narrow" w:hAnsi="Arial Narrow"/>
          <w:color w:val="424041"/>
        </w:rPr>
        <w:t>валберис</w:t>
      </w:r>
      <w:proofErr w:type="spellEnd"/>
      <w:r w:rsidRPr="00431A87">
        <w:rPr>
          <w:rFonts w:ascii="Arial Narrow" w:hAnsi="Arial Narrow"/>
          <w:color w:val="424041"/>
        </w:rPr>
        <w:t>, Озон))</w:t>
      </w:r>
      <w:r w:rsidR="00BC28D9" w:rsidRPr="00431A87">
        <w:rPr>
          <w:rFonts w:ascii="Arial Narrow" w:hAnsi="Arial Narrow"/>
          <w:color w:val="424041"/>
        </w:rPr>
        <w:t>, собственны</w:t>
      </w:r>
      <w:r w:rsidRPr="00431A87">
        <w:rPr>
          <w:rFonts w:ascii="Arial Narrow" w:hAnsi="Arial Narrow"/>
          <w:color w:val="424041"/>
        </w:rPr>
        <w:t>й офлайн</w:t>
      </w:r>
      <w:r w:rsidR="00BC28D9" w:rsidRPr="00431A87">
        <w:rPr>
          <w:rFonts w:ascii="Arial Narrow" w:hAnsi="Arial Narrow"/>
          <w:color w:val="424041"/>
        </w:rPr>
        <w:t xml:space="preserve"> магазин, партнерские магазины(товар на реализацию).</w:t>
      </w:r>
      <w:r w:rsidRPr="00431A87">
        <w:rPr>
          <w:rFonts w:ascii="Arial Narrow" w:hAnsi="Arial Narrow"/>
          <w:color w:val="424041"/>
        </w:rPr>
        <w:t xml:space="preserve"> Далее подробней.</w:t>
      </w:r>
    </w:p>
    <w:p w14:paraId="33F9B21A" w14:textId="77777777" w:rsidR="00E81E76" w:rsidRPr="00431A87" w:rsidRDefault="00E81E76" w:rsidP="00B92D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Arial Narrow" w:hAnsi="Arial Narrow"/>
          <w:color w:val="424041"/>
        </w:rPr>
      </w:pPr>
    </w:p>
    <w:p w14:paraId="338D4682" w14:textId="4D4CFCF6" w:rsidR="00F77487" w:rsidRPr="00431A87" w:rsidRDefault="00A52057" w:rsidP="00B92D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В</w:t>
      </w:r>
      <w:r w:rsidR="009D1A3E" w:rsidRPr="00431A87">
        <w:rPr>
          <w:rFonts w:ascii="Arial Narrow" w:hAnsi="Arial Narrow"/>
          <w:color w:val="424041"/>
        </w:rPr>
        <w:t xml:space="preserve"> учёте </w:t>
      </w:r>
      <w:r w:rsidR="00F77487" w:rsidRPr="00431A87">
        <w:rPr>
          <w:rFonts w:ascii="Arial Narrow" w:hAnsi="Arial Narrow"/>
          <w:color w:val="424041"/>
        </w:rPr>
        <w:t xml:space="preserve">должны быть настроены </w:t>
      </w:r>
      <w:proofErr w:type="spellStart"/>
      <w:r w:rsidRPr="00431A87">
        <w:rPr>
          <w:rFonts w:ascii="Arial Narrow" w:hAnsi="Arial Narrow"/>
          <w:color w:val="424041"/>
        </w:rPr>
        <w:t>переодические</w:t>
      </w:r>
      <w:proofErr w:type="spellEnd"/>
      <w:r w:rsidR="00F77487" w:rsidRPr="00431A87">
        <w:rPr>
          <w:rFonts w:ascii="Arial Narrow" w:hAnsi="Arial Narrow"/>
          <w:color w:val="424041"/>
        </w:rPr>
        <w:t xml:space="preserve"> и </w:t>
      </w:r>
      <w:r w:rsidRPr="00431A87">
        <w:rPr>
          <w:rFonts w:ascii="Arial Narrow" w:hAnsi="Arial Narrow"/>
          <w:color w:val="424041"/>
        </w:rPr>
        <w:t xml:space="preserve">все </w:t>
      </w:r>
      <w:r w:rsidR="00F77487" w:rsidRPr="00431A87">
        <w:rPr>
          <w:rFonts w:ascii="Arial Narrow" w:hAnsi="Arial Narrow"/>
          <w:color w:val="424041"/>
        </w:rPr>
        <w:t xml:space="preserve">постоянные </w:t>
      </w:r>
      <w:r w:rsidR="00F77487" w:rsidRPr="00431A87">
        <w:rPr>
          <w:rFonts w:ascii="Arial Narrow" w:hAnsi="Arial Narrow"/>
          <w:b/>
          <w:bCs/>
          <w:color w:val="424041"/>
        </w:rPr>
        <w:t>расходы организации</w:t>
      </w:r>
      <w:r w:rsidR="00F77487" w:rsidRPr="00431A87">
        <w:rPr>
          <w:rFonts w:ascii="Arial Narrow" w:hAnsi="Arial Narrow"/>
          <w:color w:val="424041"/>
        </w:rPr>
        <w:t xml:space="preserve"> на ведение хоз. деятельности – аренда, зарплаты, прочее, реклама (4 кабинета </w:t>
      </w:r>
      <w:r w:rsidR="00841620" w:rsidRPr="00431A87">
        <w:rPr>
          <w:rFonts w:ascii="Arial Narrow" w:hAnsi="Arial Narrow"/>
          <w:color w:val="424041"/>
        </w:rPr>
        <w:t>Яндекса</w:t>
      </w:r>
      <w:r w:rsidR="00F77487" w:rsidRPr="00431A87">
        <w:rPr>
          <w:rFonts w:ascii="Arial Narrow" w:hAnsi="Arial Narrow"/>
          <w:color w:val="424041"/>
        </w:rPr>
        <w:t xml:space="preserve"> -</w:t>
      </w:r>
      <w:r w:rsidR="00F77487" w:rsidRPr="00431A87">
        <w:rPr>
          <w:rFonts w:ascii="Arial Narrow" w:hAnsi="Arial Narrow"/>
          <w:color w:val="424041"/>
          <w:lang w:val="en-US"/>
        </w:rPr>
        <w:t>ADV</w:t>
      </w:r>
      <w:r w:rsidR="00F77487" w:rsidRPr="00431A87">
        <w:rPr>
          <w:rFonts w:ascii="Arial Narrow" w:hAnsi="Arial Narrow"/>
          <w:color w:val="424041"/>
        </w:rPr>
        <w:t xml:space="preserve">, </w:t>
      </w:r>
      <w:r w:rsidR="00F77487" w:rsidRPr="00431A87">
        <w:rPr>
          <w:rFonts w:ascii="Arial Narrow" w:hAnsi="Arial Narrow"/>
          <w:color w:val="424041"/>
          <w:lang w:val="en-US"/>
        </w:rPr>
        <w:t>FBS</w:t>
      </w:r>
      <w:r w:rsidR="00F77487" w:rsidRPr="00431A87">
        <w:rPr>
          <w:rFonts w:ascii="Arial Narrow" w:hAnsi="Arial Narrow"/>
          <w:color w:val="424041"/>
        </w:rPr>
        <w:t xml:space="preserve">) и </w:t>
      </w:r>
      <w:proofErr w:type="spellStart"/>
      <w:r w:rsidR="00F77487" w:rsidRPr="00431A87">
        <w:rPr>
          <w:rFonts w:ascii="Arial Narrow" w:hAnsi="Arial Narrow"/>
          <w:color w:val="424041"/>
        </w:rPr>
        <w:t>тд</w:t>
      </w:r>
      <w:proofErr w:type="spellEnd"/>
      <w:r w:rsidR="00F77487" w:rsidRPr="00431A87">
        <w:rPr>
          <w:rFonts w:ascii="Arial Narrow" w:hAnsi="Arial Narrow"/>
          <w:color w:val="424041"/>
        </w:rPr>
        <w:t>.</w:t>
      </w:r>
    </w:p>
    <w:p w14:paraId="372C24D1" w14:textId="77777777" w:rsidR="00F77487" w:rsidRPr="00431A87" w:rsidRDefault="00F77487" w:rsidP="00B92D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Arial Narrow" w:hAnsi="Arial Narrow"/>
          <w:color w:val="424041"/>
        </w:rPr>
      </w:pPr>
    </w:p>
    <w:p w14:paraId="216EEA7D" w14:textId="7A4D666D" w:rsidR="00EC2E2B" w:rsidRPr="00431A87" w:rsidRDefault="00EC2E2B" w:rsidP="00B92D57">
      <w:pPr>
        <w:pStyle w:val="a6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 xml:space="preserve">Платформа должна формировать </w:t>
      </w:r>
      <w:r w:rsidRPr="00431A87">
        <w:rPr>
          <w:rFonts w:ascii="Arial Narrow" w:hAnsi="Arial Narrow"/>
          <w:b/>
          <w:bCs/>
          <w:color w:val="424041"/>
        </w:rPr>
        <w:t>первичн</w:t>
      </w:r>
      <w:r w:rsidR="00A52057" w:rsidRPr="00431A87">
        <w:rPr>
          <w:rFonts w:ascii="Arial Narrow" w:hAnsi="Arial Narrow"/>
          <w:b/>
          <w:bCs/>
          <w:color w:val="424041"/>
        </w:rPr>
        <w:t>ую</w:t>
      </w:r>
      <w:r w:rsidRPr="00431A87">
        <w:rPr>
          <w:rFonts w:ascii="Arial Narrow" w:hAnsi="Arial Narrow"/>
          <w:b/>
          <w:bCs/>
          <w:color w:val="424041"/>
        </w:rPr>
        <w:t xml:space="preserve"> документаци</w:t>
      </w:r>
      <w:r w:rsidR="00A52057" w:rsidRPr="00431A87">
        <w:rPr>
          <w:rFonts w:ascii="Arial Narrow" w:hAnsi="Arial Narrow"/>
          <w:b/>
          <w:bCs/>
          <w:color w:val="424041"/>
        </w:rPr>
        <w:t xml:space="preserve">ю </w:t>
      </w:r>
      <w:r w:rsidR="00A52057" w:rsidRPr="00431A87">
        <w:rPr>
          <w:rFonts w:ascii="Arial Narrow" w:hAnsi="Arial Narrow"/>
          <w:color w:val="424041"/>
        </w:rPr>
        <w:t>при всех операциях по используемым процессам</w:t>
      </w:r>
      <w:r w:rsidRPr="00431A87">
        <w:rPr>
          <w:rFonts w:ascii="Arial Narrow" w:hAnsi="Arial Narrow"/>
          <w:color w:val="424041"/>
        </w:rPr>
        <w:t xml:space="preserve">. </w:t>
      </w:r>
    </w:p>
    <w:p w14:paraId="55AD0CDE" w14:textId="77777777" w:rsidR="00A52057" w:rsidRPr="00431A87" w:rsidRDefault="00A52057" w:rsidP="00B92D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Arial Narrow" w:hAnsi="Arial Narrow"/>
          <w:color w:val="424041"/>
        </w:rPr>
      </w:pPr>
    </w:p>
    <w:p w14:paraId="6EF84205" w14:textId="5173771A" w:rsidR="00E81E76" w:rsidRPr="00431A87" w:rsidRDefault="00E81E76" w:rsidP="00B92D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 xml:space="preserve">Всей базе товаров, вводимых в систему, должен быть </w:t>
      </w:r>
      <w:r w:rsidRPr="00431A87">
        <w:rPr>
          <w:rFonts w:ascii="Arial Narrow" w:hAnsi="Arial Narrow"/>
          <w:b/>
          <w:bCs/>
          <w:color w:val="424041"/>
        </w:rPr>
        <w:t>присвоен уникальный артикул</w:t>
      </w:r>
      <w:r w:rsidRPr="00431A87">
        <w:rPr>
          <w:rFonts w:ascii="Arial Narrow" w:hAnsi="Arial Narrow"/>
          <w:color w:val="424041"/>
        </w:rPr>
        <w:t xml:space="preserve"> закупаемого производителя (берём артикул производителя). Также данный артикул должен использоваться во всех каналах продаж. Маркетплейсы тоже должны использовать эти артикулы (сейчас с Яндексом есть проблемы, они сохраняют артикул в карточке товара, но в поле артикля присваивают свой </w:t>
      </w:r>
      <w:r w:rsidRPr="00431A87">
        <w:rPr>
          <w:rFonts w:ascii="Arial Narrow" w:hAnsi="Arial Narrow"/>
          <w:color w:val="424041"/>
          <w:lang w:val="en-US"/>
        </w:rPr>
        <w:t>SKU</w:t>
      </w:r>
      <w:r w:rsidRPr="00431A87">
        <w:rPr>
          <w:rFonts w:ascii="Arial Narrow" w:hAnsi="Arial Narrow"/>
          <w:color w:val="424041"/>
        </w:rPr>
        <w:t>).</w:t>
      </w:r>
    </w:p>
    <w:p w14:paraId="2FC25BC0" w14:textId="77777777" w:rsidR="002E1BC2" w:rsidRPr="00431A87" w:rsidRDefault="002E1BC2" w:rsidP="00B92D57">
      <w:pPr>
        <w:pStyle w:val="a6"/>
        <w:spacing w:line="276" w:lineRule="auto"/>
        <w:ind w:left="0"/>
        <w:jc w:val="both"/>
        <w:rPr>
          <w:rFonts w:ascii="Arial Narrow" w:hAnsi="Arial Narrow"/>
          <w:color w:val="424041"/>
        </w:rPr>
      </w:pPr>
    </w:p>
    <w:p w14:paraId="0F7A181B" w14:textId="10CF52C9" w:rsidR="002E1BC2" w:rsidRPr="00431A87" w:rsidRDefault="002E1BC2" w:rsidP="00B92D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 xml:space="preserve">Необходимо учитывать </w:t>
      </w:r>
      <w:r w:rsidRPr="00431A87">
        <w:rPr>
          <w:rFonts w:ascii="Arial Narrow" w:hAnsi="Arial Narrow"/>
          <w:b/>
          <w:bCs/>
          <w:color w:val="424041"/>
        </w:rPr>
        <w:t xml:space="preserve">возврат товара </w:t>
      </w:r>
      <w:r w:rsidRPr="00431A87">
        <w:rPr>
          <w:rFonts w:ascii="Arial Narrow" w:hAnsi="Arial Narrow"/>
          <w:color w:val="424041"/>
        </w:rPr>
        <w:t xml:space="preserve">покупателем. </w:t>
      </w:r>
    </w:p>
    <w:p w14:paraId="59FB884B" w14:textId="77777777" w:rsidR="002E1BC2" w:rsidRPr="00431A87" w:rsidRDefault="002E1BC2" w:rsidP="00B92D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Arial Narrow" w:hAnsi="Arial Narrow"/>
          <w:color w:val="424041"/>
        </w:rPr>
      </w:pPr>
    </w:p>
    <w:p w14:paraId="583CFF5F" w14:textId="7A71989D" w:rsidR="002E1BC2" w:rsidRPr="00431A87" w:rsidRDefault="009D1A3E" w:rsidP="00B92D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Платформа</w:t>
      </w:r>
      <w:r w:rsidR="002E1BC2" w:rsidRPr="00431A87">
        <w:rPr>
          <w:rFonts w:ascii="Arial Narrow" w:hAnsi="Arial Narrow"/>
          <w:color w:val="424041"/>
        </w:rPr>
        <w:t> </w:t>
      </w:r>
      <w:r w:rsidR="002E1BC2" w:rsidRPr="00431A87">
        <w:rPr>
          <w:rFonts w:ascii="Arial Narrow" w:hAnsi="Arial Narrow"/>
          <w:b/>
          <w:color w:val="424041"/>
        </w:rPr>
        <w:t>должна загружать прайс-листы поставщиков и импортировать их</w:t>
      </w:r>
      <w:r w:rsidR="002E1BC2" w:rsidRPr="00431A87">
        <w:rPr>
          <w:rFonts w:ascii="Arial Narrow" w:hAnsi="Arial Narrow"/>
          <w:color w:val="424041"/>
        </w:rPr>
        <w:t> из максимально большого количества форматов (</w:t>
      </w:r>
      <w:proofErr w:type="spellStart"/>
      <w:r w:rsidR="002E1BC2" w:rsidRPr="00431A87">
        <w:rPr>
          <w:rFonts w:ascii="Arial Narrow" w:hAnsi="Arial Narrow"/>
          <w:color w:val="424041"/>
        </w:rPr>
        <w:t>csv</w:t>
      </w:r>
      <w:proofErr w:type="spellEnd"/>
      <w:r w:rsidR="002E1BC2" w:rsidRPr="00431A87">
        <w:rPr>
          <w:rFonts w:ascii="Arial Narrow" w:hAnsi="Arial Narrow"/>
          <w:color w:val="424041"/>
        </w:rPr>
        <w:t xml:space="preserve"> и </w:t>
      </w:r>
      <w:proofErr w:type="spellStart"/>
      <w:r w:rsidR="002E1BC2" w:rsidRPr="00431A87">
        <w:rPr>
          <w:rFonts w:ascii="Arial Narrow" w:hAnsi="Arial Narrow"/>
          <w:color w:val="424041"/>
        </w:rPr>
        <w:t>xls</w:t>
      </w:r>
      <w:proofErr w:type="spellEnd"/>
      <w:r w:rsidR="002E1BC2" w:rsidRPr="00431A87">
        <w:rPr>
          <w:rFonts w:ascii="Arial Narrow" w:hAnsi="Arial Narrow"/>
          <w:color w:val="424041"/>
        </w:rPr>
        <w:t xml:space="preserve"> - как минимум). </w:t>
      </w:r>
    </w:p>
    <w:p w14:paraId="72F8BD49" w14:textId="77777777" w:rsidR="00A52057" w:rsidRPr="00431A87" w:rsidRDefault="00A52057" w:rsidP="00B92D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jc w:val="both"/>
        <w:rPr>
          <w:rFonts w:ascii="Arial Narrow" w:hAnsi="Arial Narrow"/>
          <w:color w:val="424041"/>
        </w:rPr>
      </w:pPr>
    </w:p>
    <w:p w14:paraId="371DB60E" w14:textId="6CB1DB8E" w:rsidR="002E1BC2" w:rsidRPr="00431A87" w:rsidRDefault="002E1BC2" w:rsidP="00B92D57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b/>
          <w:color w:val="424041"/>
        </w:rPr>
        <w:t>Система</w:t>
      </w:r>
      <w:r w:rsidRPr="00431A87">
        <w:rPr>
          <w:rFonts w:ascii="Arial Narrow" w:hAnsi="Arial Narrow"/>
          <w:color w:val="424041"/>
        </w:rPr>
        <w:t> </w:t>
      </w:r>
      <w:r w:rsidRPr="00431A87">
        <w:rPr>
          <w:rFonts w:ascii="Arial Narrow" w:hAnsi="Arial Narrow"/>
          <w:b/>
          <w:color w:val="424041"/>
        </w:rPr>
        <w:t>должна уметь работать с возвратом, в том числе, частичным</w:t>
      </w:r>
      <w:r w:rsidRPr="00431A87">
        <w:rPr>
          <w:rFonts w:ascii="Arial Narrow" w:hAnsi="Arial Narrow"/>
          <w:color w:val="424041"/>
        </w:rPr>
        <w:t xml:space="preserve">. </w:t>
      </w:r>
      <w:r w:rsidR="00A52057" w:rsidRPr="00431A87">
        <w:rPr>
          <w:rFonts w:ascii="Arial Narrow" w:hAnsi="Arial Narrow"/>
          <w:color w:val="424041"/>
        </w:rPr>
        <w:t>П</w:t>
      </w:r>
      <w:r w:rsidRPr="00431A87">
        <w:rPr>
          <w:rFonts w:ascii="Arial Narrow" w:hAnsi="Arial Narrow"/>
          <w:color w:val="424041"/>
        </w:rPr>
        <w:t>рограмма</w:t>
      </w:r>
      <w:r w:rsidR="00A52057" w:rsidRPr="00431A87">
        <w:rPr>
          <w:rFonts w:ascii="Arial Narrow" w:hAnsi="Arial Narrow"/>
          <w:color w:val="424041"/>
        </w:rPr>
        <w:t xml:space="preserve"> должна</w:t>
      </w:r>
      <w:r w:rsidRPr="00431A87">
        <w:rPr>
          <w:rFonts w:ascii="Arial Narrow" w:hAnsi="Arial Narrow"/>
          <w:color w:val="424041"/>
        </w:rPr>
        <w:t xml:space="preserve"> </w:t>
      </w:r>
      <w:r w:rsidR="00A52057" w:rsidRPr="00431A87">
        <w:rPr>
          <w:rFonts w:ascii="Arial Narrow" w:hAnsi="Arial Narrow"/>
          <w:color w:val="424041"/>
        </w:rPr>
        <w:t>видеть</w:t>
      </w:r>
      <w:r w:rsidRPr="00431A87">
        <w:rPr>
          <w:rFonts w:ascii="Arial Narrow" w:hAnsi="Arial Narrow"/>
          <w:color w:val="424041"/>
        </w:rPr>
        <w:t>, что зависло в курьерских службах, ТК или в пунктах выдачи</w:t>
      </w:r>
      <w:r w:rsidR="00A52057" w:rsidRPr="00431A87">
        <w:rPr>
          <w:rFonts w:ascii="Arial Narrow" w:hAnsi="Arial Narrow"/>
          <w:color w:val="424041"/>
        </w:rPr>
        <w:t xml:space="preserve">. </w:t>
      </w:r>
      <w:r w:rsidRPr="00431A87">
        <w:rPr>
          <w:rFonts w:ascii="Arial Narrow" w:hAnsi="Arial Narrow"/>
          <w:color w:val="424041"/>
        </w:rPr>
        <w:t>Все это должно отражаться в общей карте движения товаров, желательно с сопроводительными документами.</w:t>
      </w:r>
    </w:p>
    <w:p w14:paraId="7E40C447" w14:textId="77777777" w:rsidR="00A52057" w:rsidRPr="00431A87" w:rsidRDefault="00A52057" w:rsidP="00B92D57">
      <w:pPr>
        <w:shd w:val="clear" w:color="auto" w:fill="FFFFFF"/>
        <w:spacing w:after="0" w:line="276" w:lineRule="auto"/>
        <w:jc w:val="both"/>
        <w:rPr>
          <w:rFonts w:ascii="Arial Narrow" w:hAnsi="Arial Narrow"/>
          <w:color w:val="424041"/>
        </w:rPr>
      </w:pPr>
    </w:p>
    <w:p w14:paraId="71B030CB" w14:textId="3A6770AE" w:rsidR="00431A87" w:rsidRPr="00431A87" w:rsidRDefault="00A52057" w:rsidP="00B92D57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b/>
          <w:color w:val="424041"/>
        </w:rPr>
        <w:t>Система должн</w:t>
      </w:r>
      <w:r w:rsidR="00431A87" w:rsidRPr="00431A87">
        <w:rPr>
          <w:rFonts w:ascii="Arial Narrow" w:hAnsi="Arial Narrow"/>
          <w:b/>
          <w:color w:val="424041"/>
        </w:rPr>
        <w:t>а</w:t>
      </w:r>
      <w:r w:rsidRPr="00431A87">
        <w:rPr>
          <w:rFonts w:ascii="Arial Narrow" w:hAnsi="Arial Narrow"/>
          <w:b/>
          <w:color w:val="424041"/>
        </w:rPr>
        <w:t xml:space="preserve"> о</w:t>
      </w:r>
      <w:r w:rsidR="002E1BC2" w:rsidRPr="00431A87">
        <w:rPr>
          <w:rFonts w:ascii="Arial Narrow" w:hAnsi="Arial Narrow"/>
          <w:b/>
          <w:color w:val="424041"/>
        </w:rPr>
        <w:t>тображ</w:t>
      </w:r>
      <w:r w:rsidRPr="00431A87">
        <w:rPr>
          <w:rFonts w:ascii="Arial Narrow" w:hAnsi="Arial Narrow"/>
          <w:b/>
          <w:color w:val="424041"/>
        </w:rPr>
        <w:t>ать</w:t>
      </w:r>
      <w:r w:rsidR="002E1BC2" w:rsidRPr="00431A87">
        <w:rPr>
          <w:rFonts w:ascii="Arial Narrow" w:hAnsi="Arial Narrow"/>
          <w:b/>
          <w:color w:val="424041"/>
        </w:rPr>
        <w:t xml:space="preserve"> </w:t>
      </w:r>
      <w:r w:rsidRPr="00431A87">
        <w:rPr>
          <w:rFonts w:ascii="Arial Narrow" w:hAnsi="Arial Narrow"/>
          <w:b/>
          <w:color w:val="424041"/>
        </w:rPr>
        <w:t>себестоимость товара</w:t>
      </w:r>
      <w:r w:rsidR="002E1BC2" w:rsidRPr="00431A87">
        <w:rPr>
          <w:rFonts w:ascii="Arial Narrow" w:hAnsi="Arial Narrow"/>
          <w:b/>
          <w:color w:val="424041"/>
        </w:rPr>
        <w:t xml:space="preserve"> по сегментам:</w:t>
      </w:r>
      <w:r w:rsidR="002E1BC2" w:rsidRPr="00431A87">
        <w:rPr>
          <w:rFonts w:ascii="Arial Narrow" w:hAnsi="Arial Narrow"/>
          <w:color w:val="424041"/>
        </w:rPr>
        <w:t xml:space="preserve"> стоимость товара, наценки, акции, скидки, курьерская служба и так далее. </w:t>
      </w:r>
    </w:p>
    <w:p w14:paraId="0F4CC121" w14:textId="77777777" w:rsidR="00431A87" w:rsidRPr="00431A87" w:rsidRDefault="00431A87" w:rsidP="00B92D57">
      <w:pPr>
        <w:pStyle w:val="a6"/>
        <w:spacing w:line="276" w:lineRule="auto"/>
        <w:ind w:left="0"/>
        <w:jc w:val="both"/>
        <w:rPr>
          <w:rFonts w:ascii="Arial Narrow" w:hAnsi="Arial Narrow"/>
          <w:color w:val="424041"/>
        </w:rPr>
      </w:pPr>
    </w:p>
    <w:p w14:paraId="75F63F01" w14:textId="77777777" w:rsidR="00431A87" w:rsidRPr="00431A87" w:rsidRDefault="00431A87" w:rsidP="00B92D57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b/>
          <w:color w:val="424041"/>
        </w:rPr>
        <w:t xml:space="preserve">Система </w:t>
      </w:r>
      <w:r w:rsidRPr="00431A87">
        <w:rPr>
          <w:rFonts w:ascii="Arial Narrow" w:hAnsi="Arial Narrow"/>
          <w:color w:val="424041"/>
        </w:rPr>
        <w:t xml:space="preserve">ведёт общую базу всех товаров, мы должны понимать, какие товары и куда </w:t>
      </w:r>
      <w:proofErr w:type="gramStart"/>
      <w:r w:rsidRPr="00431A87">
        <w:rPr>
          <w:rFonts w:ascii="Arial Narrow" w:hAnsi="Arial Narrow"/>
          <w:color w:val="424041"/>
        </w:rPr>
        <w:t>ушли(</w:t>
      </w:r>
      <w:proofErr w:type="gramEnd"/>
      <w:r w:rsidRPr="00431A87">
        <w:rPr>
          <w:rFonts w:ascii="Arial Narrow" w:hAnsi="Arial Narrow"/>
          <w:color w:val="424041"/>
        </w:rPr>
        <w:t>какие маркетплейсы).</w:t>
      </w:r>
    </w:p>
    <w:p w14:paraId="02DBF4F7" w14:textId="77777777" w:rsidR="00431A87" w:rsidRPr="00431A87" w:rsidRDefault="00431A87" w:rsidP="00B92D57">
      <w:pPr>
        <w:pStyle w:val="a6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14:paraId="25756CA1" w14:textId="77777777" w:rsidR="00431A87" w:rsidRPr="00431A87" w:rsidRDefault="00431A87" w:rsidP="00B92D57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000000"/>
        </w:rPr>
        <w:t>Система должна сохранять историю продаж и вести клиентскую базу(</w:t>
      </w:r>
      <w:proofErr w:type="spellStart"/>
      <w:r w:rsidRPr="00431A87">
        <w:rPr>
          <w:rFonts w:ascii="Arial Narrow" w:hAnsi="Arial Narrow"/>
          <w:color w:val="000000"/>
        </w:rPr>
        <w:t>crm</w:t>
      </w:r>
      <w:proofErr w:type="spellEnd"/>
      <w:r w:rsidRPr="00431A87">
        <w:rPr>
          <w:rFonts w:ascii="Arial Narrow" w:hAnsi="Arial Narrow"/>
          <w:color w:val="000000"/>
        </w:rPr>
        <w:t xml:space="preserve">) на основе корзин с </w:t>
      </w:r>
      <w:proofErr w:type="spellStart"/>
      <w:r w:rsidRPr="00431A87">
        <w:rPr>
          <w:rFonts w:ascii="Arial Narrow" w:hAnsi="Arial Narrow"/>
          <w:color w:val="000000"/>
        </w:rPr>
        <w:t>Битрикса</w:t>
      </w:r>
      <w:proofErr w:type="spellEnd"/>
      <w:r w:rsidRPr="00431A87">
        <w:rPr>
          <w:rFonts w:ascii="Arial Narrow" w:hAnsi="Arial Narrow"/>
          <w:color w:val="000000"/>
        </w:rPr>
        <w:t>, а также маркет-</w:t>
      </w:r>
      <w:proofErr w:type="spellStart"/>
      <w:proofErr w:type="gramStart"/>
      <w:r w:rsidRPr="00431A87">
        <w:rPr>
          <w:rFonts w:ascii="Arial Narrow" w:hAnsi="Arial Narrow"/>
          <w:color w:val="000000"/>
        </w:rPr>
        <w:t>плейсов</w:t>
      </w:r>
      <w:proofErr w:type="spellEnd"/>
      <w:r w:rsidRPr="00431A87">
        <w:rPr>
          <w:rFonts w:ascii="Arial Narrow" w:hAnsi="Arial Narrow"/>
          <w:color w:val="000000"/>
        </w:rPr>
        <w:t>(</w:t>
      </w:r>
      <w:proofErr w:type="gramEnd"/>
      <w:r w:rsidRPr="00431A87">
        <w:rPr>
          <w:rFonts w:ascii="Arial Narrow" w:hAnsi="Arial Narrow"/>
          <w:color w:val="000000"/>
        </w:rPr>
        <w:t>опционально, если это возможно).</w:t>
      </w:r>
    </w:p>
    <w:p w14:paraId="24D511D7" w14:textId="77777777" w:rsidR="00431A87" w:rsidRPr="00431A87" w:rsidRDefault="00431A87" w:rsidP="00B92D57">
      <w:pPr>
        <w:pStyle w:val="a6"/>
        <w:spacing w:line="276" w:lineRule="auto"/>
        <w:ind w:left="0"/>
        <w:jc w:val="both"/>
        <w:rPr>
          <w:rFonts w:ascii="Arial Narrow" w:hAnsi="Arial Narrow"/>
          <w:color w:val="000000"/>
        </w:rPr>
      </w:pPr>
    </w:p>
    <w:p w14:paraId="76D0A62D" w14:textId="6F47E1D8" w:rsidR="00431A87" w:rsidRPr="00431A87" w:rsidRDefault="00431A87" w:rsidP="00B92D57">
      <w:pPr>
        <w:numPr>
          <w:ilvl w:val="0"/>
          <w:numId w:val="4"/>
        </w:numPr>
        <w:shd w:val="clear" w:color="auto" w:fill="FFFFFF"/>
        <w:spacing w:after="0" w:line="276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000000"/>
        </w:rPr>
        <w:t>Система должна предусматривать Электронное взаимодействия с гос. органами. И подготовку налоговых и бухгалтерских отчетов.</w:t>
      </w:r>
    </w:p>
    <w:p w14:paraId="20087E82" w14:textId="77777777" w:rsidR="00431A87" w:rsidRPr="00431A87" w:rsidRDefault="00431A87" w:rsidP="00B92D57">
      <w:pPr>
        <w:shd w:val="clear" w:color="auto" w:fill="FFFFFF"/>
        <w:spacing w:after="0" w:line="276" w:lineRule="auto"/>
        <w:jc w:val="both"/>
        <w:rPr>
          <w:rFonts w:ascii="Arial Narrow" w:hAnsi="Arial Narrow"/>
          <w:color w:val="424041"/>
        </w:rPr>
      </w:pPr>
    </w:p>
    <w:p w14:paraId="0142F084" w14:textId="77777777" w:rsidR="00A52057" w:rsidRPr="00431A87" w:rsidRDefault="00A52057" w:rsidP="00431A87">
      <w:pPr>
        <w:shd w:val="clear" w:color="auto" w:fill="FFFFFF"/>
        <w:spacing w:after="0" w:line="360" w:lineRule="auto"/>
        <w:jc w:val="both"/>
        <w:rPr>
          <w:rFonts w:ascii="Arial Narrow" w:hAnsi="Arial Narrow"/>
          <w:color w:val="424041"/>
        </w:rPr>
      </w:pPr>
    </w:p>
    <w:p w14:paraId="1F2F6EDC" w14:textId="363A29F4" w:rsidR="0034516E" w:rsidRPr="00B92D57" w:rsidRDefault="0034516E" w:rsidP="00B92D57">
      <w:pPr>
        <w:pStyle w:val="a6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color w:val="424041"/>
          <w:highlight w:val="yellow"/>
        </w:rPr>
      </w:pPr>
      <w:r w:rsidRPr="00B92D57">
        <w:rPr>
          <w:rFonts w:ascii="Arial Narrow" w:hAnsi="Arial Narrow"/>
          <w:b/>
          <w:bCs/>
          <w:color w:val="424041"/>
          <w:highlight w:val="yellow"/>
        </w:rPr>
        <w:t>Отчётность</w:t>
      </w:r>
      <w:r w:rsidRPr="00B92D57">
        <w:rPr>
          <w:rFonts w:ascii="Arial Narrow" w:hAnsi="Arial Narrow"/>
          <w:color w:val="424041"/>
          <w:highlight w:val="yellow"/>
        </w:rPr>
        <w:t>.</w:t>
      </w:r>
    </w:p>
    <w:p w14:paraId="3218A5A1" w14:textId="3BE690D9" w:rsidR="002E1BC2" w:rsidRPr="00431A87" w:rsidRDefault="002E1BC2" w:rsidP="00431A87">
      <w:pPr>
        <w:pStyle w:val="a6"/>
        <w:numPr>
          <w:ilvl w:val="1"/>
          <w:numId w:val="4"/>
        </w:numPr>
        <w:spacing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Необходимо настроить всю базовую отчетность, позволяющую отследить все основные показатели бизнеса, финансов, товаров.</w:t>
      </w:r>
    </w:p>
    <w:p w14:paraId="6E305E2C" w14:textId="7696E435" w:rsidR="0034516E" w:rsidRPr="00431A87" w:rsidRDefault="0034516E" w:rsidP="00431A87">
      <w:pPr>
        <w:pStyle w:val="a6"/>
        <w:numPr>
          <w:ilvl w:val="1"/>
          <w:numId w:val="4"/>
        </w:numPr>
        <w:spacing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Для каждого канала продаж должна формироваться отдельная отчетность</w:t>
      </w:r>
    </w:p>
    <w:p w14:paraId="783040D4" w14:textId="44E8CA46" w:rsidR="00841620" w:rsidRPr="00431A87" w:rsidRDefault="00841620" w:rsidP="00431A87">
      <w:pPr>
        <w:pStyle w:val="a6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b/>
          <w:color w:val="424041"/>
        </w:rPr>
        <w:t>Настроить модель P&amp;L.</w:t>
      </w:r>
      <w:r w:rsidRPr="00431A87">
        <w:rPr>
          <w:rFonts w:ascii="Arial Narrow" w:hAnsi="Arial Narrow"/>
          <w:color w:val="424041"/>
        </w:rPr>
        <w:t xml:space="preserve"> Модель должна показывать все стандартные экономические показатели по состоянию компании в заданной точке времени, от затрат до прибыли, учитывая складские остатки и товар в пути. </w:t>
      </w:r>
      <w:r w:rsidR="005F25B1" w:rsidRPr="00431A87">
        <w:rPr>
          <w:rFonts w:ascii="Arial Narrow" w:hAnsi="Arial Narrow"/>
          <w:color w:val="424041"/>
        </w:rPr>
        <w:t>Те мы должны понимать, сколько каждый месяц тратим на компанию и на каки строки, сколько получаем выручки, сколько чистой прибыли и сколько из этих средств мы отправляем обратно в бизнес и на какие затраты.</w:t>
      </w:r>
    </w:p>
    <w:p w14:paraId="6165E454" w14:textId="1DBD1D9B" w:rsidR="00841620" w:rsidRPr="00431A87" w:rsidRDefault="00841620" w:rsidP="00431A87">
      <w:pPr>
        <w:pStyle w:val="a6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b/>
          <w:color w:val="424041"/>
        </w:rPr>
        <w:lastRenderedPageBreak/>
        <w:t>Настроить учет денежного потока</w:t>
      </w:r>
      <w:r w:rsidRPr="00431A87">
        <w:rPr>
          <w:rFonts w:ascii="Arial Narrow" w:hAnsi="Arial Narrow"/>
          <w:color w:val="424041"/>
        </w:rPr>
        <w:t xml:space="preserve"> – при получении чистой прибыли, администратор должен иметь возможность настраивать распределение денег. Например – Х% обратно в закупку, </w:t>
      </w:r>
      <w:r w:rsidR="005F25B1" w:rsidRPr="00431A87">
        <w:rPr>
          <w:rFonts w:ascii="Arial Narrow" w:hAnsi="Arial Narrow"/>
          <w:color w:val="424041"/>
          <w:lang w:val="en-US"/>
        </w:rPr>
        <w:t>Y</w:t>
      </w:r>
      <w:r w:rsidRPr="00431A87">
        <w:rPr>
          <w:rFonts w:ascii="Arial Narrow" w:hAnsi="Arial Narrow"/>
          <w:color w:val="424041"/>
        </w:rPr>
        <w:t>%-возврат инвестору,</w:t>
      </w:r>
      <w:r w:rsidR="005F25B1" w:rsidRPr="00431A87">
        <w:rPr>
          <w:rFonts w:ascii="Arial Narrow" w:hAnsi="Arial Narrow"/>
          <w:color w:val="424041"/>
        </w:rPr>
        <w:t xml:space="preserve"> </w:t>
      </w:r>
      <w:r w:rsidR="005F25B1" w:rsidRPr="00431A87">
        <w:rPr>
          <w:rFonts w:ascii="Arial Narrow" w:hAnsi="Arial Narrow"/>
          <w:color w:val="424041"/>
          <w:lang w:val="en-US"/>
        </w:rPr>
        <w:t>N</w:t>
      </w:r>
      <w:r w:rsidR="005F25B1" w:rsidRPr="00431A87">
        <w:rPr>
          <w:rFonts w:ascii="Arial Narrow" w:hAnsi="Arial Narrow"/>
          <w:color w:val="424041"/>
        </w:rPr>
        <w:t>%-получение прибыли для 2х владельцев бизнеса.</w:t>
      </w:r>
      <w:r w:rsidRPr="00431A87">
        <w:rPr>
          <w:rFonts w:ascii="Arial Narrow" w:hAnsi="Arial Narrow"/>
          <w:color w:val="424041"/>
        </w:rPr>
        <w:t xml:space="preserve">  </w:t>
      </w:r>
    </w:p>
    <w:p w14:paraId="7B258D42" w14:textId="77777777" w:rsidR="002E1BC2" w:rsidRPr="00431A87" w:rsidRDefault="002E1BC2" w:rsidP="00431A87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Arial Narrow" w:hAnsi="Arial Narrow"/>
          <w:color w:val="424041"/>
        </w:rPr>
      </w:pPr>
    </w:p>
    <w:p w14:paraId="48BF4E6C" w14:textId="496B16C3" w:rsidR="0034516E" w:rsidRPr="00431A87" w:rsidRDefault="002E1BC2" w:rsidP="00431A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Arial Narrow" w:hAnsi="Arial Narrow"/>
          <w:b/>
          <w:bCs/>
          <w:color w:val="424041"/>
          <w:highlight w:val="yellow"/>
        </w:rPr>
      </w:pPr>
      <w:r w:rsidRPr="00431A87">
        <w:rPr>
          <w:rFonts w:ascii="Arial Narrow" w:hAnsi="Arial Narrow"/>
          <w:b/>
          <w:bCs/>
          <w:color w:val="424041"/>
          <w:highlight w:val="yellow"/>
        </w:rPr>
        <w:t>Учёт продаж.</w:t>
      </w:r>
    </w:p>
    <w:p w14:paraId="3C479145" w14:textId="77777777" w:rsidR="002E1BC2" w:rsidRPr="00431A87" w:rsidRDefault="002E1BC2" w:rsidP="00431A87">
      <w:pPr>
        <w:pStyle w:val="a6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Система должна учитывать все каналы продаж:</w:t>
      </w:r>
    </w:p>
    <w:p w14:paraId="11A2CEA3" w14:textId="2DDE0886" w:rsidR="002E1BC2" w:rsidRPr="00431A87" w:rsidRDefault="002E1BC2" w:rsidP="00B92D57">
      <w:pPr>
        <w:pStyle w:val="a6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 xml:space="preserve">Два сайта на </w:t>
      </w:r>
      <w:proofErr w:type="spellStart"/>
      <w:r w:rsidRPr="00431A87">
        <w:rPr>
          <w:rFonts w:ascii="Arial Narrow" w:hAnsi="Arial Narrow"/>
          <w:color w:val="424041"/>
        </w:rPr>
        <w:t>Битрикс</w:t>
      </w:r>
      <w:proofErr w:type="spellEnd"/>
      <w:r w:rsidRPr="00431A87">
        <w:rPr>
          <w:rFonts w:ascii="Arial Narrow" w:hAnsi="Arial Narrow"/>
          <w:color w:val="424041"/>
        </w:rPr>
        <w:t xml:space="preserve"> (онлайн касса), </w:t>
      </w:r>
    </w:p>
    <w:p w14:paraId="2C551D32" w14:textId="0EFE73CB" w:rsidR="002E1BC2" w:rsidRPr="00431A87" w:rsidRDefault="002E1BC2" w:rsidP="00B92D57">
      <w:pPr>
        <w:pStyle w:val="a6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Розничный магазин (онлайн касса),</w:t>
      </w:r>
    </w:p>
    <w:p w14:paraId="52ACE493" w14:textId="126F6ACC" w:rsidR="002E1BC2" w:rsidRPr="00431A87" w:rsidRDefault="002E1BC2" w:rsidP="00B92D57">
      <w:pPr>
        <w:pStyle w:val="a6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 xml:space="preserve">Маркетплейсы (формируют отчетность для </w:t>
      </w:r>
      <w:proofErr w:type="spellStart"/>
      <w:r w:rsidRPr="00431A87">
        <w:rPr>
          <w:rFonts w:ascii="Arial Narrow" w:hAnsi="Arial Narrow"/>
          <w:color w:val="424041"/>
        </w:rPr>
        <w:t>выгрухки</w:t>
      </w:r>
      <w:proofErr w:type="spellEnd"/>
      <w:r w:rsidRPr="00431A87">
        <w:rPr>
          <w:rFonts w:ascii="Arial Narrow" w:hAnsi="Arial Narrow"/>
          <w:color w:val="424041"/>
        </w:rPr>
        <w:t>-загрузки),</w:t>
      </w:r>
    </w:p>
    <w:p w14:paraId="5760D1ED" w14:textId="17090BEE" w:rsidR="002E1BC2" w:rsidRPr="00431A87" w:rsidRDefault="002E1BC2" w:rsidP="00B92D57">
      <w:pPr>
        <w:pStyle w:val="a6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 xml:space="preserve">Продажи за наличные (заказ через сайт, отдельная служба доставки, оплата </w:t>
      </w:r>
      <w:r w:rsidRPr="00431A87">
        <w:rPr>
          <w:rFonts w:ascii="Arial Narrow" w:hAnsi="Arial Narrow"/>
          <w:color w:val="424041"/>
          <w:u w:val="single"/>
        </w:rPr>
        <w:t>наличными</w:t>
      </w:r>
      <w:r w:rsidRPr="00431A87">
        <w:rPr>
          <w:rFonts w:ascii="Arial Narrow" w:hAnsi="Arial Narrow"/>
          <w:color w:val="424041"/>
        </w:rPr>
        <w:t>),</w:t>
      </w:r>
    </w:p>
    <w:p w14:paraId="3FCA9074" w14:textId="764F95EA" w:rsidR="002E1BC2" w:rsidRPr="00431A87" w:rsidRDefault="002E1BC2" w:rsidP="00B92D57">
      <w:pPr>
        <w:pStyle w:val="a6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Продажи юридическим лицам (договор, счета),</w:t>
      </w:r>
    </w:p>
    <w:p w14:paraId="087EE82A" w14:textId="63B853A1" w:rsidR="002E1BC2" w:rsidRPr="00431A87" w:rsidRDefault="002E1BC2" w:rsidP="00B92D57">
      <w:pPr>
        <w:pStyle w:val="a6"/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09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 xml:space="preserve">Предоставление товара на реализацию по </w:t>
      </w:r>
      <w:proofErr w:type="gramStart"/>
      <w:r w:rsidRPr="00431A87">
        <w:rPr>
          <w:rFonts w:ascii="Arial Narrow" w:hAnsi="Arial Narrow"/>
          <w:color w:val="424041"/>
        </w:rPr>
        <w:t>договору(</w:t>
      </w:r>
      <w:proofErr w:type="gramEnd"/>
      <w:r w:rsidRPr="00431A87">
        <w:rPr>
          <w:rFonts w:ascii="Arial Narrow" w:hAnsi="Arial Narrow"/>
          <w:color w:val="424041"/>
        </w:rPr>
        <w:t>пока не знаем схему).</w:t>
      </w:r>
    </w:p>
    <w:p w14:paraId="316D3C3A" w14:textId="77777777" w:rsidR="002E1BC2" w:rsidRPr="00431A87" w:rsidRDefault="002E1BC2" w:rsidP="00431A87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Arial Narrow" w:hAnsi="Arial Narrow"/>
          <w:color w:val="424041"/>
        </w:rPr>
      </w:pPr>
    </w:p>
    <w:p w14:paraId="7BA2575A" w14:textId="735ED163" w:rsidR="002E1BC2" w:rsidRPr="00431A87" w:rsidRDefault="002E1BC2" w:rsidP="00431A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Arial Narrow" w:hAnsi="Arial Narrow"/>
          <w:b/>
          <w:bCs/>
          <w:color w:val="424041"/>
          <w:highlight w:val="yellow"/>
        </w:rPr>
      </w:pPr>
      <w:r w:rsidRPr="00431A87">
        <w:rPr>
          <w:rFonts w:ascii="Arial Narrow" w:hAnsi="Arial Narrow"/>
          <w:b/>
          <w:bCs/>
          <w:color w:val="424041"/>
          <w:highlight w:val="yellow"/>
        </w:rPr>
        <w:t>Складской учёт.</w:t>
      </w:r>
      <w:r w:rsidR="006331BC" w:rsidRPr="00431A87">
        <w:rPr>
          <w:rFonts w:ascii="Arial Narrow" w:hAnsi="Arial Narrow"/>
          <w:b/>
          <w:bCs/>
          <w:color w:val="424041"/>
          <w:highlight w:val="yellow"/>
        </w:rPr>
        <w:t xml:space="preserve"> </w:t>
      </w:r>
      <w:r w:rsidR="00B92D57">
        <w:rPr>
          <w:rFonts w:ascii="Arial Narrow" w:hAnsi="Arial Narrow"/>
          <w:b/>
          <w:bCs/>
          <w:color w:val="424041"/>
          <w:highlight w:val="yellow"/>
        </w:rPr>
        <w:t>А</w:t>
      </w:r>
      <w:r w:rsidR="006331BC" w:rsidRPr="00431A87">
        <w:rPr>
          <w:rFonts w:ascii="Arial Narrow" w:hAnsi="Arial Narrow"/>
          <w:b/>
          <w:bCs/>
          <w:color w:val="424041"/>
          <w:highlight w:val="yellow"/>
        </w:rPr>
        <w:t>втоматизация склада.</w:t>
      </w:r>
    </w:p>
    <w:p w14:paraId="1A431F0A" w14:textId="1C0A90B6" w:rsidR="00FB097D" w:rsidRPr="00431A87" w:rsidRDefault="00FB097D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b/>
          <w:bCs/>
          <w:color w:val="424041"/>
          <w:highlight w:val="yellow"/>
        </w:rPr>
      </w:pPr>
    </w:p>
    <w:p w14:paraId="50F62592" w14:textId="1793C44B" w:rsidR="00FB097D" w:rsidRPr="00431A87" w:rsidRDefault="00FB097D" w:rsidP="00431A87">
      <w:pPr>
        <w:pStyle w:val="a6"/>
        <w:numPr>
          <w:ilvl w:val="1"/>
          <w:numId w:val="4"/>
        </w:numPr>
        <w:spacing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Цели и задачи:</w:t>
      </w:r>
    </w:p>
    <w:p w14:paraId="0E0C2ECE" w14:textId="305F9267" w:rsidR="00FB097D" w:rsidRPr="00431A87" w:rsidRDefault="00FB097D" w:rsidP="00431A87">
      <w:pPr>
        <w:pStyle w:val="a6"/>
        <w:numPr>
          <w:ilvl w:val="0"/>
          <w:numId w:val="7"/>
        </w:numPr>
        <w:tabs>
          <w:tab w:val="left" w:pos="709"/>
          <w:tab w:val="left" w:pos="744"/>
        </w:tabs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 xml:space="preserve">автоматизация процессов управления и контроля запасов ТМЦ </w:t>
      </w:r>
      <w:proofErr w:type="gramStart"/>
      <w:r w:rsidRPr="00431A87">
        <w:rPr>
          <w:rFonts w:ascii="Arial Narrow" w:hAnsi="Arial Narrow"/>
          <w:color w:val="424041"/>
        </w:rPr>
        <w:t>Общества(</w:t>
      </w:r>
      <w:proofErr w:type="gramEnd"/>
      <w:r w:rsidRPr="00431A87">
        <w:rPr>
          <w:rFonts w:ascii="Arial Narrow" w:hAnsi="Arial Narrow"/>
          <w:color w:val="424041"/>
        </w:rPr>
        <w:t>пока нету);</w:t>
      </w:r>
    </w:p>
    <w:p w14:paraId="046C5A60" w14:textId="77777777" w:rsidR="00FB097D" w:rsidRPr="00431A87" w:rsidRDefault="00FB097D" w:rsidP="00431A87">
      <w:pPr>
        <w:pStyle w:val="a6"/>
        <w:numPr>
          <w:ilvl w:val="0"/>
          <w:numId w:val="7"/>
        </w:numPr>
        <w:tabs>
          <w:tab w:val="left" w:pos="709"/>
          <w:tab w:val="left" w:pos="744"/>
        </w:tabs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автоматизация процессов детального оперативного учета ТМЦ на складах;</w:t>
      </w:r>
    </w:p>
    <w:p w14:paraId="14361357" w14:textId="77777777" w:rsidR="00FB097D" w:rsidRPr="00431A87" w:rsidRDefault="00FB097D" w:rsidP="00431A87">
      <w:pPr>
        <w:pStyle w:val="a6"/>
        <w:numPr>
          <w:ilvl w:val="0"/>
          <w:numId w:val="7"/>
        </w:numPr>
        <w:tabs>
          <w:tab w:val="left" w:pos="709"/>
          <w:tab w:val="left" w:pos="744"/>
        </w:tabs>
        <w:spacing w:after="0" w:line="360" w:lineRule="auto"/>
        <w:ind w:left="0" w:hanging="357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достоверность представления данных о складских запасах Общества.</w:t>
      </w:r>
    </w:p>
    <w:p w14:paraId="3D3E47F0" w14:textId="77777777" w:rsidR="00FB097D" w:rsidRPr="00431A87" w:rsidRDefault="00FB097D" w:rsidP="00431A87">
      <w:pPr>
        <w:pStyle w:val="a6"/>
        <w:numPr>
          <w:ilvl w:val="0"/>
          <w:numId w:val="8"/>
        </w:numPr>
        <w:tabs>
          <w:tab w:val="left" w:pos="709"/>
        </w:tabs>
        <w:spacing w:after="0" w:line="360" w:lineRule="auto"/>
        <w:ind w:left="0" w:hanging="402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автоматизация операций поступления, реализации, списания, резервирования ТМЦ;</w:t>
      </w:r>
    </w:p>
    <w:p w14:paraId="195AA386" w14:textId="77777777" w:rsidR="00FB097D" w:rsidRPr="00431A87" w:rsidRDefault="00FB097D" w:rsidP="00431A87">
      <w:pPr>
        <w:pStyle w:val="a6"/>
        <w:numPr>
          <w:ilvl w:val="0"/>
          <w:numId w:val="8"/>
        </w:numPr>
        <w:tabs>
          <w:tab w:val="left" w:pos="709"/>
        </w:tabs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централизованное хранение информации о складах, поставщиках, МОЛ, ТМЦ в соответствующих справочниках Системы;</w:t>
      </w:r>
    </w:p>
    <w:p w14:paraId="453FFD48" w14:textId="77777777" w:rsidR="00FB097D" w:rsidRPr="00431A87" w:rsidRDefault="00FB097D" w:rsidP="00431A87">
      <w:pPr>
        <w:pStyle w:val="a6"/>
        <w:numPr>
          <w:ilvl w:val="0"/>
          <w:numId w:val="8"/>
        </w:numPr>
        <w:tabs>
          <w:tab w:val="left" w:pos="709"/>
        </w:tabs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учет номенклатурных/серийных номеров ТМЦ;</w:t>
      </w:r>
    </w:p>
    <w:p w14:paraId="42E49670" w14:textId="53132B3C" w:rsidR="00FB097D" w:rsidRPr="00431A87" w:rsidRDefault="00FB097D" w:rsidP="00431A87">
      <w:pPr>
        <w:pStyle w:val="a6"/>
        <w:numPr>
          <w:ilvl w:val="0"/>
          <w:numId w:val="8"/>
        </w:numPr>
        <w:tabs>
          <w:tab w:val="left" w:pos="709"/>
        </w:tabs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 xml:space="preserve">детализация расположения ТМЦ на складе по местам </w:t>
      </w:r>
      <w:proofErr w:type="gramStart"/>
      <w:r w:rsidRPr="00431A87">
        <w:rPr>
          <w:rFonts w:ascii="Arial Narrow" w:hAnsi="Arial Narrow"/>
          <w:color w:val="424041"/>
        </w:rPr>
        <w:t>хранения(</w:t>
      </w:r>
      <w:proofErr w:type="gramEnd"/>
      <w:r w:rsidRPr="00431A87">
        <w:rPr>
          <w:rFonts w:ascii="Arial Narrow" w:hAnsi="Arial Narrow"/>
          <w:color w:val="424041"/>
        </w:rPr>
        <w:t xml:space="preserve">адресное хранение); </w:t>
      </w:r>
    </w:p>
    <w:p w14:paraId="7C87AE20" w14:textId="77777777" w:rsidR="00FB097D" w:rsidRPr="00431A87" w:rsidRDefault="00FB097D" w:rsidP="00431A87">
      <w:pPr>
        <w:pStyle w:val="a6"/>
        <w:numPr>
          <w:ilvl w:val="0"/>
          <w:numId w:val="8"/>
        </w:numPr>
        <w:tabs>
          <w:tab w:val="left" w:pos="709"/>
        </w:tabs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 xml:space="preserve">учет ГТД и страны происхождения ТМЦ; </w:t>
      </w:r>
    </w:p>
    <w:p w14:paraId="7C30045F" w14:textId="77777777" w:rsidR="00FB097D" w:rsidRPr="00431A87" w:rsidRDefault="00FB097D" w:rsidP="00431A87">
      <w:pPr>
        <w:pStyle w:val="a6"/>
        <w:numPr>
          <w:ilvl w:val="0"/>
          <w:numId w:val="8"/>
        </w:numPr>
        <w:tabs>
          <w:tab w:val="left" w:pos="709"/>
        </w:tabs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автоматическая обработка результатов инвентаризации ТМЦ;</w:t>
      </w:r>
    </w:p>
    <w:p w14:paraId="5924AF5D" w14:textId="3088C140" w:rsidR="00FB097D" w:rsidRPr="00431A87" w:rsidRDefault="00FB097D" w:rsidP="00431A87">
      <w:pPr>
        <w:pStyle w:val="a6"/>
        <w:numPr>
          <w:ilvl w:val="0"/>
          <w:numId w:val="8"/>
        </w:numPr>
        <w:tabs>
          <w:tab w:val="left" w:pos="709"/>
        </w:tabs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получение отчетов.</w:t>
      </w:r>
    </w:p>
    <w:p w14:paraId="096A78BD" w14:textId="77777777" w:rsidR="00F01CF0" w:rsidRPr="00431A87" w:rsidRDefault="00F01CF0" w:rsidP="00431A87">
      <w:pPr>
        <w:tabs>
          <w:tab w:val="left" w:pos="709"/>
        </w:tabs>
        <w:spacing w:after="0" w:line="360" w:lineRule="auto"/>
        <w:jc w:val="both"/>
        <w:rPr>
          <w:rFonts w:ascii="Arial Narrow" w:hAnsi="Arial Narrow"/>
          <w:color w:val="424041"/>
        </w:rPr>
      </w:pPr>
    </w:p>
    <w:p w14:paraId="0ACBCC49" w14:textId="265EBE83" w:rsidR="00FB097D" w:rsidRPr="00431A87" w:rsidRDefault="00FB097D" w:rsidP="00431A87">
      <w:pPr>
        <w:pStyle w:val="a6"/>
        <w:numPr>
          <w:ilvl w:val="1"/>
          <w:numId w:val="4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>Система должна обеспечивать достоверный и своевременный учет ТМЦ на складах вводом следующих документов:</w:t>
      </w:r>
    </w:p>
    <w:p w14:paraId="4768B5F4" w14:textId="77777777" w:rsidR="00FB097D" w:rsidRPr="00431A87" w:rsidRDefault="00FB097D" w:rsidP="00431A87">
      <w:pPr>
        <w:pStyle w:val="a6"/>
        <w:numPr>
          <w:ilvl w:val="0"/>
          <w:numId w:val="10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  <w:color w:val="000000" w:themeColor="text1"/>
        </w:rPr>
      </w:pPr>
      <w:r w:rsidRPr="00431A87">
        <w:rPr>
          <w:rFonts w:ascii="Arial Narrow" w:hAnsi="Arial Narrow" w:cstheme="minorHAnsi"/>
          <w:color w:val="000000" w:themeColor="text1"/>
        </w:rPr>
        <w:t>Поступление ТМЦ;</w:t>
      </w:r>
    </w:p>
    <w:p w14:paraId="17193CA4" w14:textId="77777777" w:rsidR="00FB097D" w:rsidRPr="00431A87" w:rsidRDefault="00FB097D" w:rsidP="00431A87">
      <w:pPr>
        <w:pStyle w:val="a6"/>
        <w:numPr>
          <w:ilvl w:val="0"/>
          <w:numId w:val="10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  <w:color w:val="000000" w:themeColor="text1"/>
        </w:rPr>
      </w:pPr>
      <w:r w:rsidRPr="00431A87">
        <w:rPr>
          <w:rFonts w:ascii="Arial Narrow" w:hAnsi="Arial Narrow" w:cstheme="minorHAnsi"/>
          <w:color w:val="000000" w:themeColor="text1"/>
        </w:rPr>
        <w:t>Реализация ТМЦ;</w:t>
      </w:r>
    </w:p>
    <w:p w14:paraId="3E3821BE" w14:textId="77777777" w:rsidR="00FB097D" w:rsidRPr="00431A87" w:rsidRDefault="00FB097D" w:rsidP="00431A87">
      <w:pPr>
        <w:pStyle w:val="a6"/>
        <w:numPr>
          <w:ilvl w:val="0"/>
          <w:numId w:val="10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  <w:color w:val="000000" w:themeColor="text1"/>
        </w:rPr>
      </w:pPr>
      <w:r w:rsidRPr="00431A87">
        <w:rPr>
          <w:rFonts w:ascii="Arial Narrow" w:hAnsi="Arial Narrow" w:cstheme="minorHAnsi"/>
          <w:color w:val="000000" w:themeColor="text1"/>
        </w:rPr>
        <w:t>Перемещение ТМЦ;</w:t>
      </w:r>
    </w:p>
    <w:p w14:paraId="0A73386A" w14:textId="77777777" w:rsidR="00FB097D" w:rsidRPr="00431A87" w:rsidRDefault="00FB097D" w:rsidP="00431A87">
      <w:pPr>
        <w:pStyle w:val="a6"/>
        <w:numPr>
          <w:ilvl w:val="0"/>
          <w:numId w:val="10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  <w:color w:val="000000" w:themeColor="text1"/>
        </w:rPr>
      </w:pPr>
      <w:r w:rsidRPr="00431A87">
        <w:rPr>
          <w:rFonts w:ascii="Arial Narrow" w:hAnsi="Arial Narrow" w:cstheme="minorHAnsi"/>
          <w:color w:val="000000" w:themeColor="text1"/>
        </w:rPr>
        <w:t>Внутреннее перемещение ТМЦ;</w:t>
      </w:r>
    </w:p>
    <w:p w14:paraId="0147EB71" w14:textId="5B70D058" w:rsidR="00FB097D" w:rsidRPr="00431A87" w:rsidRDefault="00FB097D" w:rsidP="00431A87">
      <w:pPr>
        <w:pStyle w:val="a6"/>
        <w:numPr>
          <w:ilvl w:val="0"/>
          <w:numId w:val="10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  <w:color w:val="000000" w:themeColor="text1"/>
        </w:rPr>
      </w:pPr>
      <w:r w:rsidRPr="00431A87">
        <w:rPr>
          <w:rFonts w:ascii="Arial Narrow" w:hAnsi="Arial Narrow" w:cstheme="minorHAnsi"/>
          <w:color w:val="000000" w:themeColor="text1"/>
        </w:rPr>
        <w:t>Возврат;</w:t>
      </w:r>
    </w:p>
    <w:p w14:paraId="3F1FF29E" w14:textId="77777777" w:rsidR="00FB097D" w:rsidRPr="00431A87" w:rsidRDefault="00FB097D" w:rsidP="00431A87">
      <w:pPr>
        <w:pStyle w:val="a6"/>
        <w:numPr>
          <w:ilvl w:val="0"/>
          <w:numId w:val="10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  <w:color w:val="000000" w:themeColor="text1"/>
        </w:rPr>
      </w:pPr>
      <w:r w:rsidRPr="00431A87">
        <w:rPr>
          <w:rFonts w:ascii="Arial Narrow" w:hAnsi="Arial Narrow" w:cstheme="minorHAnsi"/>
          <w:color w:val="000000" w:themeColor="text1"/>
        </w:rPr>
        <w:t>Списание ТМЦ;</w:t>
      </w:r>
    </w:p>
    <w:p w14:paraId="47AB6374" w14:textId="77777777" w:rsidR="00FB097D" w:rsidRPr="00431A87" w:rsidRDefault="00FB097D" w:rsidP="00431A87">
      <w:pPr>
        <w:pStyle w:val="a6"/>
        <w:numPr>
          <w:ilvl w:val="0"/>
          <w:numId w:val="10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  <w:color w:val="000000" w:themeColor="text1"/>
        </w:rPr>
      </w:pPr>
      <w:r w:rsidRPr="00431A87">
        <w:rPr>
          <w:rFonts w:ascii="Arial Narrow" w:hAnsi="Arial Narrow" w:cstheme="minorHAnsi"/>
          <w:color w:val="000000" w:themeColor="text1"/>
        </w:rPr>
        <w:t>Резервирование ТМЦ;</w:t>
      </w:r>
    </w:p>
    <w:p w14:paraId="15132618" w14:textId="77777777" w:rsidR="00FB097D" w:rsidRPr="00431A87" w:rsidRDefault="00FB097D" w:rsidP="00431A87">
      <w:pPr>
        <w:pStyle w:val="a6"/>
        <w:numPr>
          <w:ilvl w:val="0"/>
          <w:numId w:val="10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  <w:color w:val="000000" w:themeColor="text1"/>
        </w:rPr>
      </w:pPr>
      <w:r w:rsidRPr="00431A87">
        <w:rPr>
          <w:rFonts w:ascii="Arial Narrow" w:hAnsi="Arial Narrow" w:cstheme="minorHAnsi"/>
          <w:color w:val="000000" w:themeColor="text1"/>
        </w:rPr>
        <w:t>Инвентаризация ТМЦ.</w:t>
      </w:r>
    </w:p>
    <w:p w14:paraId="1AA92F1A" w14:textId="77777777" w:rsidR="00FB097D" w:rsidRPr="00431A87" w:rsidRDefault="00FB097D" w:rsidP="00431A87">
      <w:pPr>
        <w:pStyle w:val="a6"/>
        <w:numPr>
          <w:ilvl w:val="3"/>
          <w:numId w:val="4"/>
        </w:numPr>
        <w:tabs>
          <w:tab w:val="left" w:pos="567"/>
          <w:tab w:val="left" w:pos="709"/>
        </w:tabs>
        <w:spacing w:after="0" w:line="360" w:lineRule="auto"/>
        <w:ind w:left="0" w:hanging="646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 xml:space="preserve">   В базе данных Системы должны быть организованы следующие справочники:</w:t>
      </w:r>
    </w:p>
    <w:p w14:paraId="6780BDC0" w14:textId="77777777" w:rsidR="00FB097D" w:rsidRPr="00431A87" w:rsidRDefault="00FB097D" w:rsidP="00431A87">
      <w:pPr>
        <w:pStyle w:val="a6"/>
        <w:numPr>
          <w:ilvl w:val="0"/>
          <w:numId w:val="11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  <w:lang w:eastAsia="en-US"/>
        </w:rPr>
      </w:pPr>
      <w:r w:rsidRPr="00431A87">
        <w:rPr>
          <w:rFonts w:ascii="Arial Narrow" w:hAnsi="Arial Narrow" w:cstheme="minorHAnsi"/>
        </w:rPr>
        <w:lastRenderedPageBreak/>
        <w:t>Склады (места хранения);</w:t>
      </w:r>
    </w:p>
    <w:p w14:paraId="50FC6FA0" w14:textId="77777777" w:rsidR="00FB097D" w:rsidRPr="00431A87" w:rsidRDefault="00FB097D" w:rsidP="00431A87">
      <w:pPr>
        <w:pStyle w:val="a6"/>
        <w:numPr>
          <w:ilvl w:val="0"/>
          <w:numId w:val="11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>Контрагенты (поставщики);</w:t>
      </w:r>
    </w:p>
    <w:p w14:paraId="7F533725" w14:textId="77777777" w:rsidR="00FB097D" w:rsidRPr="00431A87" w:rsidRDefault="00FB097D" w:rsidP="00431A87">
      <w:pPr>
        <w:pStyle w:val="a6"/>
        <w:numPr>
          <w:ilvl w:val="0"/>
          <w:numId w:val="11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 xml:space="preserve">Номенклатура; </w:t>
      </w:r>
    </w:p>
    <w:p w14:paraId="7E870AD5" w14:textId="77777777" w:rsidR="00FB097D" w:rsidRPr="00431A87" w:rsidRDefault="00FB097D" w:rsidP="00431A87">
      <w:pPr>
        <w:pStyle w:val="a6"/>
        <w:numPr>
          <w:ilvl w:val="3"/>
          <w:numId w:val="4"/>
        </w:numPr>
        <w:tabs>
          <w:tab w:val="left" w:pos="567"/>
          <w:tab w:val="left" w:pos="709"/>
        </w:tabs>
        <w:spacing w:after="0" w:line="360" w:lineRule="auto"/>
        <w:ind w:left="0" w:hanging="646"/>
        <w:jc w:val="both"/>
        <w:rPr>
          <w:rFonts w:ascii="Arial Narrow" w:hAnsi="Arial Narrow" w:cstheme="minorHAnsi"/>
          <w:color w:val="000000" w:themeColor="text1"/>
        </w:rPr>
      </w:pPr>
      <w:r w:rsidRPr="00431A87">
        <w:rPr>
          <w:rFonts w:ascii="Arial Narrow" w:hAnsi="Arial Narrow" w:cstheme="minorHAnsi"/>
          <w:color w:val="000000" w:themeColor="text1"/>
        </w:rPr>
        <w:t xml:space="preserve">   Система должна позволять вести следующие классификаторы, содержащие заранее определенную информацию, которая принята в РФ для заполнения тех или иных справочников и документов Системы:</w:t>
      </w:r>
    </w:p>
    <w:p w14:paraId="1DB77FDF" w14:textId="77777777" w:rsidR="00FB097D" w:rsidRPr="00431A87" w:rsidRDefault="00FB097D" w:rsidP="00431A87">
      <w:pPr>
        <w:pStyle w:val="a6"/>
        <w:numPr>
          <w:ilvl w:val="0"/>
          <w:numId w:val="12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  <w:color w:val="000000" w:themeColor="text1"/>
        </w:rPr>
      </w:pPr>
      <w:r w:rsidRPr="00431A87">
        <w:rPr>
          <w:rFonts w:ascii="Arial Narrow" w:hAnsi="Arial Narrow" w:cstheme="minorHAnsi"/>
          <w:color w:val="000000" w:themeColor="text1"/>
        </w:rPr>
        <w:t>Валюты;</w:t>
      </w:r>
    </w:p>
    <w:p w14:paraId="23B15678" w14:textId="77777777" w:rsidR="00FB097D" w:rsidRPr="00431A87" w:rsidRDefault="00FB097D" w:rsidP="00431A87">
      <w:pPr>
        <w:pStyle w:val="a6"/>
        <w:numPr>
          <w:ilvl w:val="0"/>
          <w:numId w:val="12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  <w:color w:val="000000" w:themeColor="text1"/>
        </w:rPr>
      </w:pPr>
      <w:r w:rsidRPr="00431A87">
        <w:rPr>
          <w:rFonts w:ascii="Arial Narrow" w:hAnsi="Arial Narrow" w:cstheme="minorHAnsi"/>
          <w:color w:val="000000" w:themeColor="text1"/>
        </w:rPr>
        <w:t>Единицы измерения;</w:t>
      </w:r>
    </w:p>
    <w:p w14:paraId="654F05DE" w14:textId="77777777" w:rsidR="00FB097D" w:rsidRPr="00431A87" w:rsidRDefault="00FB097D" w:rsidP="00431A87">
      <w:pPr>
        <w:pStyle w:val="a6"/>
        <w:numPr>
          <w:ilvl w:val="0"/>
          <w:numId w:val="12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  <w:color w:val="000000" w:themeColor="text1"/>
        </w:rPr>
      </w:pPr>
      <w:r w:rsidRPr="00431A87">
        <w:rPr>
          <w:rFonts w:ascii="Arial Narrow" w:hAnsi="Arial Narrow" w:cstheme="minorHAnsi"/>
          <w:color w:val="000000" w:themeColor="text1"/>
        </w:rPr>
        <w:t>Страны мира.</w:t>
      </w:r>
    </w:p>
    <w:p w14:paraId="16A397EC" w14:textId="77777777" w:rsidR="00F01CF0" w:rsidRPr="00431A87" w:rsidRDefault="00FB097D" w:rsidP="00431A87">
      <w:pPr>
        <w:pStyle w:val="a6"/>
        <w:numPr>
          <w:ilvl w:val="3"/>
          <w:numId w:val="4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 xml:space="preserve">   Система должна обеспечивать возможность резервирования ТМЦ</w:t>
      </w:r>
      <w:r w:rsidR="00D8575A" w:rsidRPr="00431A87">
        <w:rPr>
          <w:rFonts w:ascii="Arial Narrow" w:hAnsi="Arial Narrow" w:cstheme="minorHAnsi"/>
        </w:rPr>
        <w:t>.</w:t>
      </w:r>
      <w:r w:rsidRPr="00431A87">
        <w:rPr>
          <w:rFonts w:ascii="Arial Narrow" w:hAnsi="Arial Narrow" w:cstheme="minorHAnsi"/>
        </w:rPr>
        <w:t xml:space="preserve"> </w:t>
      </w:r>
    </w:p>
    <w:p w14:paraId="2EDEDA41" w14:textId="5695A76A" w:rsidR="00F01CF0" w:rsidRPr="00431A87" w:rsidRDefault="00F01CF0" w:rsidP="00431A87">
      <w:pPr>
        <w:pStyle w:val="a6"/>
        <w:numPr>
          <w:ilvl w:val="3"/>
          <w:numId w:val="4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 xml:space="preserve">Система должна обеспечивать </w:t>
      </w:r>
      <w:r w:rsidRPr="00431A87">
        <w:rPr>
          <w:rFonts w:ascii="Arial Narrow" w:hAnsi="Arial Narrow"/>
          <w:bCs/>
          <w:color w:val="424041"/>
        </w:rPr>
        <w:t>Обновление баз в онлайн-режиме.</w:t>
      </w:r>
      <w:r w:rsidRPr="00431A87">
        <w:rPr>
          <w:rFonts w:ascii="Arial Narrow" w:hAnsi="Arial Narrow"/>
          <w:color w:val="424041"/>
        </w:rPr>
        <w:t> Система должна моментально убрать проданные или отгруженные со склада позиции, а не делать это спустя какое-то время.</w:t>
      </w:r>
    </w:p>
    <w:p w14:paraId="5F9A2888" w14:textId="70CEE2CB" w:rsidR="00FB097D" w:rsidRPr="00431A87" w:rsidRDefault="00FB097D" w:rsidP="00431A87">
      <w:pPr>
        <w:pStyle w:val="a6"/>
        <w:numPr>
          <w:ilvl w:val="3"/>
          <w:numId w:val="4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 xml:space="preserve">   Системой должен быть предусмотрен механизм поиска документов</w:t>
      </w:r>
      <w:r w:rsidR="00D8575A" w:rsidRPr="00431A87">
        <w:rPr>
          <w:rFonts w:ascii="Arial Narrow" w:hAnsi="Arial Narrow" w:cstheme="minorHAnsi"/>
        </w:rPr>
        <w:t xml:space="preserve"> и товара</w:t>
      </w:r>
      <w:r w:rsidRPr="00431A87">
        <w:rPr>
          <w:rFonts w:ascii="Arial Narrow" w:hAnsi="Arial Narrow" w:cstheme="minorHAnsi"/>
        </w:rPr>
        <w:t xml:space="preserve"> (по дате, номеру документа</w:t>
      </w:r>
      <w:r w:rsidR="00D8575A" w:rsidRPr="00431A87">
        <w:rPr>
          <w:rFonts w:ascii="Arial Narrow" w:hAnsi="Arial Narrow" w:cstheme="minorHAnsi"/>
        </w:rPr>
        <w:t xml:space="preserve">, названию товара или его </w:t>
      </w:r>
      <w:proofErr w:type="spellStart"/>
      <w:r w:rsidR="00D8575A" w:rsidRPr="00431A87">
        <w:rPr>
          <w:rFonts w:ascii="Arial Narrow" w:hAnsi="Arial Narrow" w:cstheme="minorHAnsi"/>
        </w:rPr>
        <w:t>артиклу</w:t>
      </w:r>
      <w:proofErr w:type="spellEnd"/>
      <w:r w:rsidRPr="00431A87">
        <w:rPr>
          <w:rFonts w:ascii="Arial Narrow" w:hAnsi="Arial Narrow" w:cstheme="minorHAnsi"/>
        </w:rPr>
        <w:t>), элементов справочников по ключевым характеристикам (код, наименование).</w:t>
      </w:r>
    </w:p>
    <w:p w14:paraId="3811DDC5" w14:textId="77777777" w:rsidR="00FB097D" w:rsidRPr="00431A87" w:rsidRDefault="00FB097D" w:rsidP="00431A87">
      <w:pPr>
        <w:pStyle w:val="a6"/>
        <w:numPr>
          <w:ilvl w:val="3"/>
          <w:numId w:val="4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>Система должна обеспечивать автоматическое формирование следующих унифицированных печатных форм документов:</w:t>
      </w:r>
    </w:p>
    <w:p w14:paraId="2075ABC8" w14:textId="77777777" w:rsidR="00FB097D" w:rsidRPr="00431A87" w:rsidRDefault="00FB097D" w:rsidP="00431A87">
      <w:pPr>
        <w:pStyle w:val="a6"/>
        <w:numPr>
          <w:ilvl w:val="0"/>
          <w:numId w:val="13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>1-Т (ТТН);</w:t>
      </w:r>
    </w:p>
    <w:p w14:paraId="5D4BC9A2" w14:textId="77777777" w:rsidR="00FB097D" w:rsidRPr="00431A87" w:rsidRDefault="00FB097D" w:rsidP="00431A87">
      <w:pPr>
        <w:pStyle w:val="a6"/>
        <w:numPr>
          <w:ilvl w:val="0"/>
          <w:numId w:val="13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>М-4 (Приходный ордер);</w:t>
      </w:r>
    </w:p>
    <w:p w14:paraId="3F832B9C" w14:textId="77777777" w:rsidR="00FB097D" w:rsidRPr="00431A87" w:rsidRDefault="00FB097D" w:rsidP="00431A87">
      <w:pPr>
        <w:pStyle w:val="a6"/>
        <w:numPr>
          <w:ilvl w:val="0"/>
          <w:numId w:val="13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>М-11 (Требование-накладная);</w:t>
      </w:r>
    </w:p>
    <w:p w14:paraId="262CDEC2" w14:textId="77777777" w:rsidR="00FB097D" w:rsidRPr="00431A87" w:rsidRDefault="00FB097D" w:rsidP="00431A87">
      <w:pPr>
        <w:pStyle w:val="a6"/>
        <w:numPr>
          <w:ilvl w:val="0"/>
          <w:numId w:val="13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>ТОРГ-12 (Товарная накладная);</w:t>
      </w:r>
    </w:p>
    <w:p w14:paraId="70D2C15A" w14:textId="655C8452" w:rsidR="00FB097D" w:rsidRPr="00431A87" w:rsidRDefault="00394DD4" w:rsidP="00431A87">
      <w:pPr>
        <w:pStyle w:val="a6"/>
        <w:numPr>
          <w:ilvl w:val="3"/>
          <w:numId w:val="4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 xml:space="preserve"> </w:t>
      </w:r>
      <w:r w:rsidR="00FB097D" w:rsidRPr="00431A87">
        <w:rPr>
          <w:rFonts w:ascii="Arial Narrow" w:hAnsi="Arial Narrow" w:cstheme="minorHAnsi"/>
        </w:rPr>
        <w:t>Система должна позволять на основе введенных данных об операциях складского учета формировать в автоматическом режиме следующие отчеты и печатные формы, дающие детальную информацию о состоянии ТМЦ на складах в различных разрезах (количественном, суммовом, по характеристикам ТМЦ):</w:t>
      </w:r>
    </w:p>
    <w:p w14:paraId="60507B7A" w14:textId="77777777" w:rsidR="00FB097D" w:rsidRPr="00431A87" w:rsidRDefault="00FB097D" w:rsidP="00431A87">
      <w:pPr>
        <w:pStyle w:val="a6"/>
        <w:numPr>
          <w:ilvl w:val="0"/>
          <w:numId w:val="14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>Месячный отчет по приходу и расходу ТМЦ;</w:t>
      </w:r>
    </w:p>
    <w:p w14:paraId="0A9DD2D0" w14:textId="77777777" w:rsidR="00FB097D" w:rsidRPr="00431A87" w:rsidRDefault="00FB097D" w:rsidP="00431A87">
      <w:pPr>
        <w:pStyle w:val="a6"/>
        <w:numPr>
          <w:ilvl w:val="0"/>
          <w:numId w:val="14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>Ведомость по остаткам ТМЦ;</w:t>
      </w:r>
    </w:p>
    <w:p w14:paraId="6DC61249" w14:textId="77777777" w:rsidR="00FB097D" w:rsidRPr="00431A87" w:rsidRDefault="00FB097D" w:rsidP="00431A87">
      <w:pPr>
        <w:pStyle w:val="a6"/>
        <w:numPr>
          <w:ilvl w:val="0"/>
          <w:numId w:val="14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>Инвентаризация товаров на складе.</w:t>
      </w:r>
    </w:p>
    <w:p w14:paraId="739022D6" w14:textId="10FCB974" w:rsidR="00FB097D" w:rsidRPr="00431A87" w:rsidRDefault="00394DD4" w:rsidP="00431A87">
      <w:pPr>
        <w:pStyle w:val="a6"/>
        <w:numPr>
          <w:ilvl w:val="3"/>
          <w:numId w:val="4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 xml:space="preserve"> </w:t>
      </w:r>
      <w:r w:rsidR="00FB097D" w:rsidRPr="00431A87">
        <w:rPr>
          <w:rFonts w:ascii="Arial Narrow" w:hAnsi="Arial Narrow" w:cstheme="minorHAnsi"/>
        </w:rPr>
        <w:t>На основе ранее введенных данных о складских операциях Система должна обеспечивать автоматическое формирование инвентаризационной описи для возможности:</w:t>
      </w:r>
    </w:p>
    <w:p w14:paraId="7B9560DA" w14:textId="77777777" w:rsidR="00FB097D" w:rsidRPr="00431A87" w:rsidRDefault="00FB097D" w:rsidP="00431A87">
      <w:pPr>
        <w:pStyle w:val="a6"/>
        <w:numPr>
          <w:ilvl w:val="0"/>
          <w:numId w:val="15"/>
        </w:numPr>
        <w:tabs>
          <w:tab w:val="left" w:pos="1311"/>
        </w:tabs>
        <w:spacing w:after="0" w:line="360" w:lineRule="auto"/>
        <w:ind w:left="0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>проведения сверки между фактическими и документально подтвержденными остатками ТМЦ;</w:t>
      </w:r>
    </w:p>
    <w:p w14:paraId="2CB187CD" w14:textId="77777777" w:rsidR="00FB097D" w:rsidRPr="00431A87" w:rsidRDefault="00FB097D" w:rsidP="00431A87">
      <w:pPr>
        <w:pStyle w:val="a6"/>
        <w:numPr>
          <w:ilvl w:val="0"/>
          <w:numId w:val="15"/>
        </w:numPr>
        <w:tabs>
          <w:tab w:val="left" w:pos="1311"/>
        </w:tabs>
        <w:spacing w:after="0" w:line="360" w:lineRule="auto"/>
        <w:ind w:left="0"/>
        <w:jc w:val="both"/>
        <w:rPr>
          <w:rFonts w:ascii="Arial Narrow" w:hAnsi="Arial Narrow" w:cstheme="minorHAnsi"/>
        </w:rPr>
      </w:pPr>
      <w:r w:rsidRPr="00431A87">
        <w:rPr>
          <w:rFonts w:ascii="Arial Narrow" w:hAnsi="Arial Narrow" w:cstheme="minorHAnsi"/>
        </w:rPr>
        <w:t>выявления неликвидов;</w:t>
      </w:r>
    </w:p>
    <w:p w14:paraId="679604C0" w14:textId="0A4D4364" w:rsidR="00FB097D" w:rsidRPr="00431A87" w:rsidRDefault="00394DD4" w:rsidP="00431A87">
      <w:pPr>
        <w:pStyle w:val="a6"/>
        <w:numPr>
          <w:ilvl w:val="3"/>
          <w:numId w:val="4"/>
        </w:numPr>
        <w:tabs>
          <w:tab w:val="left" w:pos="567"/>
          <w:tab w:val="left" w:pos="709"/>
        </w:tabs>
        <w:spacing w:after="0" w:line="360" w:lineRule="auto"/>
        <w:ind w:left="0"/>
        <w:jc w:val="both"/>
        <w:rPr>
          <w:rFonts w:ascii="Arial Narrow" w:hAnsi="Arial Narrow" w:cstheme="minorHAnsi"/>
          <w:color w:val="000000" w:themeColor="text1"/>
        </w:rPr>
      </w:pPr>
      <w:r w:rsidRPr="00431A87">
        <w:rPr>
          <w:rFonts w:ascii="Arial Narrow" w:hAnsi="Arial Narrow" w:cstheme="minorHAnsi"/>
          <w:color w:val="000000" w:themeColor="text1"/>
        </w:rPr>
        <w:t xml:space="preserve"> </w:t>
      </w:r>
      <w:r w:rsidR="00FB097D" w:rsidRPr="00431A87">
        <w:rPr>
          <w:rFonts w:ascii="Arial Narrow" w:hAnsi="Arial Narrow" w:cstheme="minorHAnsi"/>
          <w:color w:val="000000" w:themeColor="text1"/>
        </w:rPr>
        <w:t xml:space="preserve">В Систему должны быть загружены остатки ТМЦ на складах </w:t>
      </w:r>
      <w:r w:rsidRPr="00431A87">
        <w:rPr>
          <w:rFonts w:ascii="Arial Narrow" w:hAnsi="Arial Narrow" w:cstheme="minorHAnsi"/>
          <w:color w:val="000000" w:themeColor="text1"/>
        </w:rPr>
        <w:t>компании</w:t>
      </w:r>
      <w:r w:rsidR="00FB097D" w:rsidRPr="00431A87">
        <w:rPr>
          <w:rFonts w:ascii="Arial Narrow" w:hAnsi="Arial Narrow" w:cstheme="minorHAnsi"/>
          <w:color w:val="000000" w:themeColor="text1"/>
        </w:rPr>
        <w:t xml:space="preserve"> из систем</w:t>
      </w:r>
      <w:r w:rsidRPr="00431A87">
        <w:rPr>
          <w:rFonts w:ascii="Arial Narrow" w:hAnsi="Arial Narrow" w:cstheme="minorHAnsi"/>
          <w:color w:val="000000" w:themeColor="text1"/>
        </w:rPr>
        <w:t>ы</w:t>
      </w:r>
      <w:r w:rsidR="00FB097D" w:rsidRPr="00431A87">
        <w:rPr>
          <w:rFonts w:ascii="Arial Narrow" w:hAnsi="Arial Narrow" w:cstheme="minorHAnsi"/>
          <w:color w:val="000000" w:themeColor="text1"/>
        </w:rPr>
        <w:t xml:space="preserve"> </w:t>
      </w:r>
      <w:r w:rsidRPr="00431A87">
        <w:rPr>
          <w:rFonts w:ascii="Arial Narrow" w:hAnsi="Arial Narrow" w:cstheme="minorHAnsi"/>
          <w:color w:val="000000" w:themeColor="text1"/>
        </w:rPr>
        <w:t>«Мой Склад».</w:t>
      </w:r>
    </w:p>
    <w:p w14:paraId="335B2D1F" w14:textId="4BDED481" w:rsidR="00FB097D" w:rsidRPr="00431A87" w:rsidRDefault="00FB097D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b/>
          <w:bCs/>
          <w:color w:val="424041"/>
          <w:highlight w:val="yellow"/>
        </w:rPr>
      </w:pPr>
    </w:p>
    <w:p w14:paraId="3E8B3553" w14:textId="77777777" w:rsidR="00FB097D" w:rsidRPr="00431A87" w:rsidRDefault="00FB097D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b/>
          <w:bCs/>
          <w:color w:val="424041"/>
          <w:highlight w:val="yellow"/>
        </w:rPr>
      </w:pPr>
    </w:p>
    <w:p w14:paraId="0E6297A4" w14:textId="77777777" w:rsidR="002E1BC2" w:rsidRPr="00431A87" w:rsidRDefault="002E1BC2" w:rsidP="00431A87">
      <w:pPr>
        <w:pStyle w:val="a6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Arial Narrow" w:hAnsi="Arial Narrow"/>
          <w:color w:val="424041"/>
        </w:rPr>
      </w:pPr>
    </w:p>
    <w:p w14:paraId="605D19F1" w14:textId="49123F12" w:rsidR="00E81E76" w:rsidRPr="00431A87" w:rsidRDefault="00E81E76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color w:val="424041"/>
        </w:rPr>
      </w:pPr>
    </w:p>
    <w:p w14:paraId="5C0A6BDB" w14:textId="16D893FE" w:rsidR="00BF26FF" w:rsidRPr="00431A87" w:rsidRDefault="00BF26FF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color w:val="424041"/>
        </w:rPr>
      </w:pPr>
    </w:p>
    <w:p w14:paraId="0DB22C2D" w14:textId="075576F8" w:rsidR="00BF26FF" w:rsidRPr="00431A87" w:rsidRDefault="00BF26FF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color w:val="424041"/>
        </w:rPr>
      </w:pPr>
    </w:p>
    <w:p w14:paraId="74C1B98B" w14:textId="46F80534" w:rsidR="00BF26FF" w:rsidRPr="00431A87" w:rsidRDefault="00BF26FF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color w:val="424041"/>
        </w:rPr>
      </w:pPr>
    </w:p>
    <w:p w14:paraId="33EC7189" w14:textId="77777777" w:rsidR="00BF26FF" w:rsidRPr="00431A87" w:rsidRDefault="00BF26FF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color w:val="424041"/>
        </w:rPr>
      </w:pPr>
    </w:p>
    <w:p w14:paraId="57352D8C" w14:textId="77777777" w:rsidR="00A52057" w:rsidRPr="00431A87" w:rsidRDefault="00A52057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color w:val="424041"/>
        </w:rPr>
      </w:pPr>
    </w:p>
    <w:p w14:paraId="4A16BB5F" w14:textId="77777777" w:rsidR="00A52057" w:rsidRPr="00431A87" w:rsidRDefault="00A52057" w:rsidP="00431A8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color w:val="424041"/>
        </w:rPr>
      </w:pPr>
    </w:p>
    <w:p w14:paraId="00000029" w14:textId="2E212F0C" w:rsidR="007057D6" w:rsidRPr="00431A87" w:rsidRDefault="00BC28D9" w:rsidP="00431A8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Arial Narrow" w:hAnsi="Arial Narrow"/>
          <w:b/>
          <w:bCs/>
          <w:color w:val="424041"/>
          <w:highlight w:val="yellow"/>
        </w:rPr>
      </w:pPr>
      <w:r w:rsidRPr="00431A87">
        <w:rPr>
          <w:rFonts w:ascii="Arial Narrow" w:hAnsi="Arial Narrow"/>
          <w:b/>
          <w:bCs/>
          <w:color w:val="424041"/>
          <w:highlight w:val="yellow"/>
        </w:rPr>
        <w:t>Требования к интеграции.</w:t>
      </w:r>
    </w:p>
    <w:p w14:paraId="5632F01A" w14:textId="77777777" w:rsidR="00431A87" w:rsidRPr="00431A87" w:rsidRDefault="00431A87" w:rsidP="00431A8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 Narrow" w:hAnsi="Arial Narrow"/>
          <w:color w:val="000000"/>
        </w:rPr>
      </w:pPr>
    </w:p>
    <w:p w14:paraId="287C6D29" w14:textId="77777777" w:rsidR="00B92D57" w:rsidRPr="00431A87" w:rsidRDefault="00B92D57" w:rsidP="00B92D5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b/>
          <w:color w:val="424041"/>
        </w:rPr>
        <w:t xml:space="preserve">Загрузить </w:t>
      </w:r>
      <w:r w:rsidRPr="00431A87">
        <w:rPr>
          <w:rFonts w:ascii="Arial Narrow" w:hAnsi="Arial Narrow"/>
          <w:color w:val="424041"/>
        </w:rPr>
        <w:t>базовые исходные данные:</w:t>
      </w:r>
    </w:p>
    <w:p w14:paraId="48748AB2" w14:textId="0BE16218" w:rsidR="00B92D57" w:rsidRPr="00431A87" w:rsidRDefault="00B92D57" w:rsidP="00B92D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1.1 закупленные товары (</w:t>
      </w:r>
      <w:r>
        <w:rPr>
          <w:rFonts w:ascii="Arial Narrow" w:hAnsi="Arial Narrow"/>
          <w:color w:val="424041"/>
        </w:rPr>
        <w:t>ведём закупку в таблицах, подготовим таблицы в необходимом формате</w:t>
      </w:r>
      <w:r w:rsidRPr="00431A87">
        <w:rPr>
          <w:rFonts w:ascii="Arial Narrow" w:hAnsi="Arial Narrow"/>
          <w:color w:val="424041"/>
        </w:rPr>
        <w:t>).</w:t>
      </w:r>
    </w:p>
    <w:p w14:paraId="39F9AF79" w14:textId="23A25AE9" w:rsidR="00B92D57" w:rsidRPr="00431A87" w:rsidRDefault="00B92D57" w:rsidP="00B92D5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Arial Narrow" w:hAnsi="Arial Narrow"/>
          <w:color w:val="424041"/>
        </w:rPr>
      </w:pPr>
      <w:r w:rsidRPr="00431A87">
        <w:rPr>
          <w:rFonts w:ascii="Arial Narrow" w:hAnsi="Arial Narrow"/>
          <w:color w:val="424041"/>
        </w:rPr>
        <w:t>1.2 проданные товары (</w:t>
      </w:r>
      <w:r>
        <w:rPr>
          <w:rFonts w:ascii="Arial Narrow" w:hAnsi="Arial Narrow"/>
          <w:color w:val="424041"/>
        </w:rPr>
        <w:t xml:space="preserve">первые 2-3 месяца ведём продажи в таблицах, подготовим таблицы в необходимом формате, остальные 3-4 месяца можно сделать выгрузками с маркетплейса и </w:t>
      </w:r>
      <w:proofErr w:type="spellStart"/>
      <w:r>
        <w:rPr>
          <w:rFonts w:ascii="Arial Narrow" w:hAnsi="Arial Narrow"/>
          <w:color w:val="424041"/>
        </w:rPr>
        <w:t>битрикс</w:t>
      </w:r>
      <w:proofErr w:type="spellEnd"/>
      <w:r w:rsidRPr="00431A87">
        <w:rPr>
          <w:rFonts w:ascii="Arial Narrow" w:hAnsi="Arial Narrow"/>
          <w:color w:val="424041"/>
        </w:rPr>
        <w:t>).</w:t>
      </w:r>
    </w:p>
    <w:p w14:paraId="3A5DD02B" w14:textId="1ADE3881" w:rsidR="00431A87" w:rsidRPr="00431A87" w:rsidRDefault="00431A87" w:rsidP="00431A87">
      <w:pPr>
        <w:pStyle w:val="a6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567"/>
        <w:jc w:val="both"/>
        <w:rPr>
          <w:rFonts w:ascii="Arial Narrow" w:hAnsi="Arial Narrow"/>
          <w:color w:val="000000"/>
        </w:rPr>
      </w:pPr>
      <w:r w:rsidRPr="00431A87">
        <w:rPr>
          <w:rFonts w:ascii="Arial Narrow" w:hAnsi="Arial Narrow"/>
          <w:color w:val="000000"/>
        </w:rPr>
        <w:t xml:space="preserve">Система должна быть интегрирована с 2мя существующими интернет магазинами на базе платформы 1С </w:t>
      </w:r>
      <w:proofErr w:type="spellStart"/>
      <w:proofErr w:type="gramStart"/>
      <w:r w:rsidRPr="00431A87">
        <w:rPr>
          <w:rFonts w:ascii="Arial Narrow" w:hAnsi="Arial Narrow"/>
          <w:color w:val="000000"/>
        </w:rPr>
        <w:t>Битрикс</w:t>
      </w:r>
      <w:proofErr w:type="spellEnd"/>
      <w:r w:rsidRPr="00431A87">
        <w:rPr>
          <w:rFonts w:ascii="Arial Narrow" w:hAnsi="Arial Narrow"/>
          <w:color w:val="000000"/>
        </w:rPr>
        <w:t xml:space="preserve"> .</w:t>
      </w:r>
      <w:proofErr w:type="gramEnd"/>
      <w:r w:rsidRPr="00431A87">
        <w:rPr>
          <w:rFonts w:ascii="Arial Narrow" w:hAnsi="Arial Narrow"/>
          <w:color w:val="000000"/>
        </w:rPr>
        <w:t xml:space="preserve"> Платформа должна</w:t>
      </w:r>
      <w:r w:rsidR="00F62EC7" w:rsidRPr="00431A87">
        <w:rPr>
          <w:rFonts w:ascii="Arial Narrow" w:hAnsi="Arial Narrow"/>
          <w:color w:val="000000"/>
        </w:rPr>
        <w:t xml:space="preserve"> забирать данные о продажах с маркетплейсов (Яндекс, </w:t>
      </w:r>
      <w:proofErr w:type="spellStart"/>
      <w:r w:rsidRPr="00431A87">
        <w:rPr>
          <w:rFonts w:ascii="Arial Narrow" w:hAnsi="Arial Narrow"/>
          <w:color w:val="000000"/>
        </w:rPr>
        <w:t>валберис</w:t>
      </w:r>
      <w:proofErr w:type="spellEnd"/>
      <w:r w:rsidRPr="00431A87">
        <w:rPr>
          <w:rFonts w:ascii="Arial Narrow" w:hAnsi="Arial Narrow"/>
          <w:color w:val="000000"/>
        </w:rPr>
        <w:t>, озон</w:t>
      </w:r>
      <w:r w:rsidR="00F62EC7" w:rsidRPr="00431A87">
        <w:rPr>
          <w:rFonts w:ascii="Arial Narrow" w:hAnsi="Arial Narrow"/>
          <w:color w:val="000000"/>
        </w:rPr>
        <w:t xml:space="preserve">). </w:t>
      </w:r>
      <w:r w:rsidRPr="00431A87">
        <w:rPr>
          <w:rFonts w:ascii="Arial Narrow" w:hAnsi="Arial Narrow"/>
          <w:color w:val="000000"/>
        </w:rPr>
        <w:t xml:space="preserve"> Для образца есть выгрузки с Яндекса. Необходимые настройки интеграции с </w:t>
      </w:r>
      <w:proofErr w:type="spellStart"/>
      <w:r w:rsidRPr="00431A87">
        <w:rPr>
          <w:rFonts w:ascii="Arial Narrow" w:hAnsi="Arial Narrow"/>
          <w:color w:val="000000"/>
        </w:rPr>
        <w:t>Битрикс</w:t>
      </w:r>
      <w:proofErr w:type="spellEnd"/>
      <w:r w:rsidRPr="00431A87">
        <w:rPr>
          <w:rFonts w:ascii="Arial Narrow" w:hAnsi="Arial Narrow"/>
          <w:color w:val="000000"/>
        </w:rPr>
        <w:t xml:space="preserve">: складской остаток, движение товара, возврат товара, вся информация о продажах – кому когда каким каналам, какая оплата, возможность через 1С редактировать цены и параметров </w:t>
      </w:r>
      <w:proofErr w:type="gramStart"/>
      <w:r w:rsidRPr="00431A87">
        <w:rPr>
          <w:rFonts w:ascii="Arial Narrow" w:hAnsi="Arial Narrow"/>
          <w:color w:val="000000"/>
        </w:rPr>
        <w:t>товара(</w:t>
      </w:r>
      <w:proofErr w:type="gramEnd"/>
      <w:r w:rsidRPr="00431A87">
        <w:rPr>
          <w:rFonts w:ascii="Arial Narrow" w:hAnsi="Arial Narrow"/>
          <w:color w:val="000000"/>
        </w:rPr>
        <w:t>рассматривается опционально, если это возможно).</w:t>
      </w:r>
    </w:p>
    <w:p w14:paraId="7B659088" w14:textId="77777777" w:rsidR="00431A87" w:rsidRPr="00431A87" w:rsidRDefault="00431A87" w:rsidP="00431A87">
      <w:pPr>
        <w:pStyle w:val="a6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 Narrow" w:hAnsi="Arial Narrow"/>
          <w:color w:val="000000"/>
        </w:rPr>
      </w:pPr>
      <w:r w:rsidRPr="00431A87">
        <w:rPr>
          <w:rFonts w:ascii="Arial Narrow" w:hAnsi="Arial Narrow"/>
          <w:color w:val="000000"/>
        </w:rPr>
        <w:t>Платформа должна</w:t>
      </w:r>
      <w:r w:rsidR="00F62EC7" w:rsidRPr="00431A87">
        <w:rPr>
          <w:rFonts w:ascii="Arial Narrow" w:hAnsi="Arial Narrow"/>
          <w:color w:val="000000"/>
        </w:rPr>
        <w:t xml:space="preserve"> забирать данные о продажах с 2х сайтов на </w:t>
      </w:r>
      <w:proofErr w:type="spellStart"/>
      <w:r w:rsidR="00F62EC7" w:rsidRPr="00431A87">
        <w:rPr>
          <w:rFonts w:ascii="Arial Narrow" w:hAnsi="Arial Narrow"/>
          <w:color w:val="000000"/>
        </w:rPr>
        <w:t>Битриксе</w:t>
      </w:r>
      <w:proofErr w:type="spellEnd"/>
      <w:r w:rsidR="00F62EC7" w:rsidRPr="00431A87">
        <w:rPr>
          <w:rFonts w:ascii="Arial Narrow" w:hAnsi="Arial Narrow"/>
          <w:color w:val="000000"/>
        </w:rPr>
        <w:t>.</w:t>
      </w:r>
      <w:r w:rsidRPr="00431A87">
        <w:rPr>
          <w:rFonts w:ascii="Arial Narrow" w:hAnsi="Arial Narrow"/>
          <w:color w:val="000000"/>
        </w:rPr>
        <w:t xml:space="preserve"> При этом на </w:t>
      </w:r>
      <w:proofErr w:type="spellStart"/>
      <w:r w:rsidRPr="00431A87">
        <w:rPr>
          <w:rFonts w:ascii="Arial Narrow" w:hAnsi="Arial Narrow"/>
          <w:color w:val="000000"/>
        </w:rPr>
        <w:t>Битрексе</w:t>
      </w:r>
      <w:proofErr w:type="spellEnd"/>
      <w:r w:rsidRPr="00431A87">
        <w:rPr>
          <w:rFonts w:ascii="Arial Narrow" w:hAnsi="Arial Narrow"/>
          <w:color w:val="000000"/>
        </w:rPr>
        <w:t xml:space="preserve"> требуется настроить отчет о продажах, он есть но не изучался.</w:t>
      </w:r>
    </w:p>
    <w:p w14:paraId="3FB41287" w14:textId="77777777" w:rsidR="00431A87" w:rsidRPr="00431A87" w:rsidRDefault="00F62EC7" w:rsidP="00431A87">
      <w:pPr>
        <w:pStyle w:val="a6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 Narrow" w:hAnsi="Arial Narrow"/>
          <w:color w:val="000000"/>
        </w:rPr>
      </w:pPr>
      <w:r w:rsidRPr="00431A87">
        <w:rPr>
          <w:rFonts w:ascii="Arial Narrow" w:hAnsi="Arial Narrow"/>
          <w:color w:val="000000"/>
        </w:rPr>
        <w:t xml:space="preserve">Загруженные данные должны разделяться по категориям: </w:t>
      </w:r>
      <w:r w:rsidR="00431A87" w:rsidRPr="00431A87">
        <w:rPr>
          <w:rFonts w:ascii="Arial Narrow" w:hAnsi="Arial Narrow"/>
          <w:color w:val="000000"/>
        </w:rPr>
        <w:t xml:space="preserve">дата продажи, сумма за </w:t>
      </w:r>
      <w:r w:rsidRPr="00431A87">
        <w:rPr>
          <w:rFonts w:ascii="Arial Narrow" w:hAnsi="Arial Narrow"/>
          <w:color w:val="000000"/>
        </w:rPr>
        <w:t xml:space="preserve">товар, </w:t>
      </w:r>
      <w:r w:rsidR="00431A87" w:rsidRPr="00431A87">
        <w:rPr>
          <w:rFonts w:ascii="Arial Narrow" w:hAnsi="Arial Narrow"/>
          <w:color w:val="000000"/>
        </w:rPr>
        <w:t xml:space="preserve">отдельно должны отображаться затраты </w:t>
      </w:r>
      <w:proofErr w:type="gramStart"/>
      <w:r w:rsidR="00431A87" w:rsidRPr="00431A87">
        <w:rPr>
          <w:rFonts w:ascii="Arial Narrow" w:hAnsi="Arial Narrow"/>
          <w:color w:val="000000"/>
        </w:rPr>
        <w:t>маркетплейса(</w:t>
      </w:r>
      <w:proofErr w:type="gramEnd"/>
      <w:r w:rsidRPr="00431A87">
        <w:rPr>
          <w:rFonts w:ascii="Arial Narrow" w:hAnsi="Arial Narrow"/>
          <w:color w:val="000000"/>
        </w:rPr>
        <w:t xml:space="preserve">логистика, продажа, </w:t>
      </w:r>
      <w:r w:rsidR="00431A87" w:rsidRPr="00431A87">
        <w:rPr>
          <w:rFonts w:ascii="Arial Narrow" w:hAnsi="Arial Narrow"/>
          <w:color w:val="000000"/>
        </w:rPr>
        <w:t xml:space="preserve">реклама). У них есть это в отчетах и в закрывающих документах. </w:t>
      </w:r>
    </w:p>
    <w:p w14:paraId="5221311D" w14:textId="77777777" w:rsidR="00431A87" w:rsidRPr="00431A87" w:rsidRDefault="00BC28D9" w:rsidP="00431A87">
      <w:pPr>
        <w:pStyle w:val="a6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 Narrow" w:hAnsi="Arial Narrow"/>
          <w:color w:val="000000"/>
        </w:rPr>
      </w:pPr>
      <w:r w:rsidRPr="00431A87">
        <w:rPr>
          <w:rFonts w:ascii="Arial Narrow" w:hAnsi="Arial Narrow"/>
          <w:color w:val="424041"/>
        </w:rPr>
        <w:t>Интеграция с онлайн-кассой – Яндекс касса, касса в точке продаж.</w:t>
      </w:r>
      <w:bookmarkStart w:id="0" w:name="_heading=h.gjdgxs" w:colFirst="0" w:colLast="0"/>
      <w:bookmarkEnd w:id="0"/>
    </w:p>
    <w:p w14:paraId="0272438E" w14:textId="5E661866" w:rsidR="009D1A3E" w:rsidRPr="00431A87" w:rsidRDefault="009D1A3E" w:rsidP="00431A87">
      <w:pPr>
        <w:pStyle w:val="a6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Arial Narrow" w:hAnsi="Arial Narrow"/>
          <w:color w:val="000000"/>
        </w:rPr>
      </w:pPr>
      <w:r w:rsidRPr="00431A87">
        <w:rPr>
          <w:rFonts w:ascii="Arial Narrow" w:hAnsi="Arial Narrow"/>
          <w:color w:val="424041"/>
        </w:rPr>
        <w:t>Платформа </w:t>
      </w:r>
      <w:r w:rsidRPr="00431A87">
        <w:rPr>
          <w:rFonts w:ascii="Arial Narrow" w:hAnsi="Arial Narrow"/>
          <w:b/>
          <w:color w:val="424041"/>
        </w:rPr>
        <w:t>должна загружать прайс-листы поставщиков и импортировать их</w:t>
      </w:r>
      <w:r w:rsidRPr="00431A87">
        <w:rPr>
          <w:rFonts w:ascii="Arial Narrow" w:hAnsi="Arial Narrow"/>
          <w:color w:val="424041"/>
        </w:rPr>
        <w:t> из форматов (</w:t>
      </w:r>
      <w:proofErr w:type="spellStart"/>
      <w:r w:rsidRPr="00431A87">
        <w:rPr>
          <w:rFonts w:ascii="Arial Narrow" w:hAnsi="Arial Narrow"/>
          <w:color w:val="424041"/>
        </w:rPr>
        <w:t>csv</w:t>
      </w:r>
      <w:proofErr w:type="spellEnd"/>
      <w:r w:rsidRPr="00431A87">
        <w:rPr>
          <w:rFonts w:ascii="Arial Narrow" w:hAnsi="Arial Narrow"/>
          <w:color w:val="424041"/>
        </w:rPr>
        <w:t xml:space="preserve"> и </w:t>
      </w:r>
      <w:proofErr w:type="spellStart"/>
      <w:r w:rsidRPr="00431A87">
        <w:rPr>
          <w:rFonts w:ascii="Arial Narrow" w:hAnsi="Arial Narrow"/>
          <w:color w:val="424041"/>
        </w:rPr>
        <w:t>xls</w:t>
      </w:r>
      <w:proofErr w:type="spellEnd"/>
      <w:r w:rsidRPr="00431A87">
        <w:rPr>
          <w:rFonts w:ascii="Arial Narrow" w:hAnsi="Arial Narrow"/>
          <w:color w:val="424041"/>
        </w:rPr>
        <w:t xml:space="preserve"> - как минимум). </w:t>
      </w:r>
    </w:p>
    <w:p w14:paraId="00000030" w14:textId="77777777" w:rsidR="007057D6" w:rsidRPr="00431A87" w:rsidRDefault="007057D6" w:rsidP="00431A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/>
          <w:color w:val="000000"/>
        </w:rPr>
      </w:pPr>
    </w:p>
    <w:p w14:paraId="00000032" w14:textId="4483D0BF" w:rsidR="007057D6" w:rsidRPr="00431A87" w:rsidRDefault="007057D6" w:rsidP="00431A8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hAnsi="Arial Narrow"/>
          <w:color w:val="000000"/>
        </w:rPr>
      </w:pPr>
    </w:p>
    <w:p w14:paraId="00000033" w14:textId="77777777" w:rsidR="007057D6" w:rsidRPr="00431A87" w:rsidRDefault="007057D6" w:rsidP="00431A87">
      <w:pPr>
        <w:spacing w:line="360" w:lineRule="auto"/>
        <w:jc w:val="both"/>
        <w:rPr>
          <w:rFonts w:ascii="Arial Narrow" w:hAnsi="Arial Narrow"/>
        </w:rPr>
      </w:pPr>
    </w:p>
    <w:p w14:paraId="00000034" w14:textId="77777777" w:rsidR="007057D6" w:rsidRPr="00431A87" w:rsidRDefault="007057D6" w:rsidP="00431A87">
      <w:pPr>
        <w:spacing w:line="360" w:lineRule="auto"/>
        <w:jc w:val="both"/>
        <w:rPr>
          <w:rFonts w:ascii="Arial Narrow" w:hAnsi="Arial Narrow"/>
        </w:rPr>
      </w:pPr>
    </w:p>
    <w:p w14:paraId="00000035" w14:textId="77777777" w:rsidR="007057D6" w:rsidRDefault="007057D6">
      <w:pPr>
        <w:rPr>
          <w:sz w:val="20"/>
          <w:szCs w:val="20"/>
        </w:rPr>
      </w:pPr>
    </w:p>
    <w:p w14:paraId="00000036" w14:textId="77777777" w:rsidR="007057D6" w:rsidRDefault="007057D6">
      <w:pPr>
        <w:rPr>
          <w:sz w:val="20"/>
          <w:szCs w:val="20"/>
        </w:rPr>
      </w:pPr>
    </w:p>
    <w:p w14:paraId="00000037" w14:textId="77777777" w:rsidR="007057D6" w:rsidRDefault="007057D6">
      <w:pPr>
        <w:rPr>
          <w:sz w:val="20"/>
          <w:szCs w:val="20"/>
        </w:rPr>
      </w:pPr>
    </w:p>
    <w:p w14:paraId="00000038" w14:textId="0DC2EC5B" w:rsidR="007057D6" w:rsidRDefault="007057D6">
      <w:pPr>
        <w:rPr>
          <w:sz w:val="20"/>
          <w:szCs w:val="20"/>
        </w:rPr>
      </w:pPr>
    </w:p>
    <w:p w14:paraId="09F216BC" w14:textId="275EDC33" w:rsidR="00431A87" w:rsidRDefault="00431A87">
      <w:pPr>
        <w:rPr>
          <w:sz w:val="20"/>
          <w:szCs w:val="20"/>
        </w:rPr>
      </w:pPr>
    </w:p>
    <w:p w14:paraId="7D326950" w14:textId="11FF2BA2" w:rsidR="00431A87" w:rsidRDefault="00431A87">
      <w:pPr>
        <w:rPr>
          <w:sz w:val="20"/>
          <w:szCs w:val="20"/>
        </w:rPr>
      </w:pPr>
    </w:p>
    <w:p w14:paraId="0539AC37" w14:textId="10905C9A" w:rsidR="00431A87" w:rsidRDefault="00431A87">
      <w:pPr>
        <w:rPr>
          <w:sz w:val="20"/>
          <w:szCs w:val="20"/>
        </w:rPr>
      </w:pPr>
    </w:p>
    <w:p w14:paraId="0D3D3047" w14:textId="7F71CD56" w:rsidR="00431A87" w:rsidRDefault="00431A87">
      <w:pPr>
        <w:rPr>
          <w:sz w:val="20"/>
          <w:szCs w:val="20"/>
        </w:rPr>
      </w:pPr>
    </w:p>
    <w:p w14:paraId="4BDF4943" w14:textId="500A7445" w:rsidR="00431A87" w:rsidRDefault="00431A87">
      <w:pPr>
        <w:rPr>
          <w:sz w:val="20"/>
          <w:szCs w:val="20"/>
        </w:rPr>
      </w:pPr>
    </w:p>
    <w:p w14:paraId="3C1B483E" w14:textId="7DAF4FCE" w:rsidR="00431A87" w:rsidRDefault="00431A87">
      <w:pPr>
        <w:rPr>
          <w:sz w:val="20"/>
          <w:szCs w:val="20"/>
        </w:rPr>
      </w:pPr>
    </w:p>
    <w:p w14:paraId="0000003D" w14:textId="77777777" w:rsidR="007057D6" w:rsidRDefault="00BC28D9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Приложение 1 – </w:t>
      </w:r>
      <w:proofErr w:type="gramStart"/>
      <w:r>
        <w:rPr>
          <w:b/>
          <w:sz w:val="20"/>
          <w:szCs w:val="20"/>
        </w:rPr>
        <w:t>Бизнес процесс</w:t>
      </w:r>
      <w:proofErr w:type="gramEnd"/>
      <w:r>
        <w:rPr>
          <w:b/>
          <w:sz w:val="20"/>
          <w:szCs w:val="20"/>
        </w:rPr>
        <w:t xml:space="preserve"> организации.</w:t>
      </w:r>
    </w:p>
    <w:p w14:paraId="0000003E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 xml:space="preserve">Схема </w:t>
      </w:r>
      <w:proofErr w:type="gramStart"/>
      <w:r>
        <w:rPr>
          <w:color w:val="424041"/>
        </w:rPr>
        <w:t>бизнес процесса</w:t>
      </w:r>
      <w:proofErr w:type="gramEnd"/>
      <w:r>
        <w:rPr>
          <w:color w:val="424041"/>
        </w:rPr>
        <w:t xml:space="preserve"> интернет торговли Маркетплейс и Яндекс Маркет.</w:t>
      </w:r>
    </w:p>
    <w:p w14:paraId="0000003F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1.Предпродажа.</w:t>
      </w:r>
    </w:p>
    <w:p w14:paraId="00000040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1.1 Аренда грузового транспорта для доставки товаров на склад.</w:t>
      </w:r>
    </w:p>
    <w:p w14:paraId="00000041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1.2 Заезд на грузовом транспорте на территорию ТК оплата въезда.</w:t>
      </w:r>
    </w:p>
    <w:p w14:paraId="00000042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1.3 Получение товаров со склада ТК проверка количества мест.</w:t>
      </w:r>
    </w:p>
    <w:p w14:paraId="00000043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1.4 Разгрузка товара оплата грузчикам за распаковку грузовых мест и загрузку товаров арендованный транспорт.</w:t>
      </w:r>
    </w:p>
    <w:p w14:paraId="00000044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1.5 Доставка и разгрузка товаров на нашем складе.</w:t>
      </w:r>
    </w:p>
    <w:p w14:paraId="00000045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1.6 Распаковка и пересчет с оприходованием товаров.</w:t>
      </w:r>
    </w:p>
    <w:p w14:paraId="00000046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1.7 Списание товаров по розничным магазинам и их доставка.</w:t>
      </w:r>
    </w:p>
    <w:p w14:paraId="00000047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1.8 Создание карточек товаров(новинок) на витрине Маркетплейса и активирование старых карточек, при условии, что товар этой категории был недоступен для заказа. Добавление количества товаров к каждой карточке из нового прихода для корректной работы с остатками.</w:t>
      </w:r>
    </w:p>
    <w:p w14:paraId="00000048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2.Продажи</w:t>
      </w:r>
    </w:p>
    <w:p w14:paraId="00000049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2.1 Получение заказов Яндекс Маркетплейс</w:t>
      </w:r>
    </w:p>
    <w:p w14:paraId="0000004A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2.1.1 Получение заказа менеджерами и его обработка до статуса «готов к отгрузке»</w:t>
      </w:r>
    </w:p>
    <w:p w14:paraId="0000004B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2.1.2 Сборка заказа в упаковку и внесение габаритов и веса товара в статус заказа.</w:t>
      </w:r>
    </w:p>
    <w:p w14:paraId="0000004C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2.1.3 Доставка заказанных товаров на склад Яндекс.</w:t>
      </w:r>
    </w:p>
    <w:p w14:paraId="0000004D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2.1.4 Обработка менеджерами отгруженных заказов до статуса «заказа отгружен»</w:t>
      </w:r>
    </w:p>
    <w:p w14:paraId="0000004E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2.1.5 Получение денежных средств за отгруженные заказы за вычетом комиссий Маркетплейса на расчетный счет.</w:t>
      </w:r>
    </w:p>
    <w:p w14:paraId="0000004F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2.2 Получение заказов Яндекс Маркет</w:t>
      </w:r>
    </w:p>
    <w:p w14:paraId="00000050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2.2.1 Пополнение счета Яндекс Маркет для размещения товаров на витрине.</w:t>
      </w:r>
    </w:p>
    <w:p w14:paraId="00000051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2.2.2 Получение заказов менеджерами и их обработка.</w:t>
      </w:r>
    </w:p>
    <w:p w14:paraId="00000052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2.3 Доставка заказанных товаров.</w:t>
      </w:r>
    </w:p>
    <w:p w14:paraId="00000053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2.3.1 Товары, заказанные по Москве, доставляются курьерами нашей компании.</w:t>
      </w:r>
    </w:p>
    <w:p w14:paraId="00000054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2.3.2 Товары, заказанные пункт самовывоза, забирают покупатели самостоятельно.</w:t>
      </w:r>
    </w:p>
    <w:p w14:paraId="00000055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2.3.3 Товары, заказанные по РФ передаться ТК СДЭК для отправки покупателям.</w:t>
      </w:r>
    </w:p>
    <w:p w14:paraId="00000056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 xml:space="preserve">2.2.3 Получение денежных </w:t>
      </w:r>
      <w:proofErr w:type="spellStart"/>
      <w:r>
        <w:rPr>
          <w:color w:val="424041"/>
        </w:rPr>
        <w:t>средст</w:t>
      </w:r>
      <w:proofErr w:type="spellEnd"/>
      <w:r>
        <w:rPr>
          <w:color w:val="424041"/>
        </w:rPr>
        <w:t xml:space="preserve"> за проданные товары через Яндекс Маркет за вычетом комиссий на расчетный счет.</w:t>
      </w:r>
    </w:p>
    <w:p w14:paraId="00000057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2.2.4 Оплата услуг по доставке ТК СДЭК</w:t>
      </w:r>
    </w:p>
    <w:p w14:paraId="00000058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3.Гарантия на проданный товар,</w:t>
      </w:r>
    </w:p>
    <w:p w14:paraId="00000059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работа с браком и отказными товарами.</w:t>
      </w:r>
    </w:p>
    <w:p w14:paraId="0000005A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3.1 Получение и обработка менеджерами писем о бракованных товарах, товарах, вышедших из строя и товаров, которые не смог доставить Маркетплейс.</w:t>
      </w:r>
    </w:p>
    <w:p w14:paraId="0000005B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lastRenderedPageBreak/>
        <w:t>3.2 Принятие решения о замене или возврате денежных средств.</w:t>
      </w:r>
    </w:p>
    <w:p w14:paraId="0000005C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3.3 Получение товаров ненадлежащего качества на пункте возвратов невостребованных заказов или в отделениях ТК</w:t>
      </w:r>
    </w:p>
    <w:p w14:paraId="0000005D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3.4 Осмотр менеджерами и ответ о принятом решении возврат денежных средств или обмен товаров ненадлежащего качества и гарантийного периода.</w:t>
      </w:r>
    </w:p>
    <w:p w14:paraId="0000005E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4. Покупка товаров</w:t>
      </w:r>
    </w:p>
    <w:p w14:paraId="0000005F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4.1 Сбор денежных средств для отправки поставщику.</w:t>
      </w:r>
    </w:p>
    <w:p w14:paraId="00000060" w14:textId="77777777" w:rsidR="007057D6" w:rsidRDefault="00BC28D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424041"/>
        </w:rPr>
      </w:pPr>
      <w:r>
        <w:rPr>
          <w:color w:val="424041"/>
        </w:rPr>
        <w:t>4.1 Отправка</w:t>
      </w:r>
    </w:p>
    <w:p w14:paraId="00000061" w14:textId="77777777" w:rsidR="007057D6" w:rsidRDefault="007057D6">
      <w:pPr>
        <w:rPr>
          <w:color w:val="424041"/>
        </w:rPr>
      </w:pPr>
    </w:p>
    <w:sectPr w:rsidR="007057D6" w:rsidSect="00431A87">
      <w:pgSz w:w="11906" w:h="16838"/>
      <w:pgMar w:top="1134" w:right="850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813"/>
    <w:multiLevelType w:val="multilevel"/>
    <w:tmpl w:val="0584066C"/>
    <w:lvl w:ilvl="0">
      <w:start w:val="2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" w15:restartNumberingAfterBreak="0">
    <w:nsid w:val="014D283D"/>
    <w:multiLevelType w:val="multilevel"/>
    <w:tmpl w:val="DBDAE9CA"/>
    <w:lvl w:ilvl="0">
      <w:start w:val="20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5652530"/>
    <w:multiLevelType w:val="hybridMultilevel"/>
    <w:tmpl w:val="AAFCFBFC"/>
    <w:lvl w:ilvl="0" w:tplc="2FA8CD5A">
      <w:start w:val="1"/>
      <w:numFmt w:val="bullet"/>
      <w:lvlText w:val=""/>
      <w:lvlJc w:val="left"/>
      <w:pPr>
        <w:ind w:left="20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3" w15:restartNumberingAfterBreak="0">
    <w:nsid w:val="15702674"/>
    <w:multiLevelType w:val="hybridMultilevel"/>
    <w:tmpl w:val="CA00159C"/>
    <w:lvl w:ilvl="0" w:tplc="2FA8CD5A">
      <w:start w:val="1"/>
      <w:numFmt w:val="bullet"/>
      <w:lvlText w:val=""/>
      <w:lvlJc w:val="left"/>
      <w:pPr>
        <w:ind w:left="203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91" w:hanging="360"/>
      </w:pPr>
      <w:rPr>
        <w:rFonts w:ascii="Wingdings" w:hAnsi="Wingdings" w:hint="default"/>
      </w:rPr>
    </w:lvl>
  </w:abstractNum>
  <w:abstractNum w:abstractNumId="4" w15:restartNumberingAfterBreak="0">
    <w:nsid w:val="20841514"/>
    <w:multiLevelType w:val="multilevel"/>
    <w:tmpl w:val="9FE6B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3682E"/>
    <w:multiLevelType w:val="multilevel"/>
    <w:tmpl w:val="0840F3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4A63697"/>
    <w:multiLevelType w:val="hybridMultilevel"/>
    <w:tmpl w:val="13E6AC00"/>
    <w:lvl w:ilvl="0" w:tplc="2FA8CD5A">
      <w:start w:val="1"/>
      <w:numFmt w:val="bullet"/>
      <w:lvlText w:val=""/>
      <w:lvlJc w:val="left"/>
      <w:pPr>
        <w:ind w:left="20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7" w15:restartNumberingAfterBreak="0">
    <w:nsid w:val="2E0357FE"/>
    <w:multiLevelType w:val="multilevel"/>
    <w:tmpl w:val="E90E7F3E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8" w15:restartNumberingAfterBreak="0">
    <w:nsid w:val="33481F8E"/>
    <w:multiLevelType w:val="multilevel"/>
    <w:tmpl w:val="7D4E819A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399B2BC2"/>
    <w:multiLevelType w:val="hybridMultilevel"/>
    <w:tmpl w:val="D8C6A090"/>
    <w:lvl w:ilvl="0" w:tplc="2FA8CD5A">
      <w:start w:val="1"/>
      <w:numFmt w:val="bullet"/>
      <w:lvlText w:val=""/>
      <w:lvlJc w:val="left"/>
      <w:pPr>
        <w:ind w:left="20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0" w15:restartNumberingAfterBreak="0">
    <w:nsid w:val="41510CA6"/>
    <w:multiLevelType w:val="hybridMultilevel"/>
    <w:tmpl w:val="9006AD10"/>
    <w:lvl w:ilvl="0" w:tplc="2FA8C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82EB9"/>
    <w:multiLevelType w:val="hybridMultilevel"/>
    <w:tmpl w:val="7AB4E10A"/>
    <w:lvl w:ilvl="0" w:tplc="2FA8CD5A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2" w15:restartNumberingAfterBreak="0">
    <w:nsid w:val="4A142F10"/>
    <w:multiLevelType w:val="hybridMultilevel"/>
    <w:tmpl w:val="737AA596"/>
    <w:lvl w:ilvl="0" w:tplc="2FA8C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F1330"/>
    <w:multiLevelType w:val="multilevel"/>
    <w:tmpl w:val="A86CC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D8773D"/>
    <w:multiLevelType w:val="multilevel"/>
    <w:tmpl w:val="80083A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6BE91EFA"/>
    <w:multiLevelType w:val="hybridMultilevel"/>
    <w:tmpl w:val="338600CE"/>
    <w:lvl w:ilvl="0" w:tplc="2FA8CD5A">
      <w:start w:val="1"/>
      <w:numFmt w:val="bullet"/>
      <w:lvlText w:val=""/>
      <w:lvlJc w:val="left"/>
      <w:pPr>
        <w:ind w:left="20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6" w15:restartNumberingAfterBreak="0">
    <w:nsid w:val="6F4B4D2A"/>
    <w:multiLevelType w:val="hybridMultilevel"/>
    <w:tmpl w:val="4AA4D820"/>
    <w:lvl w:ilvl="0" w:tplc="C8E803C2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B04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4"/>
  </w:num>
  <w:num w:numId="3">
    <w:abstractNumId w:val="13"/>
  </w:num>
  <w:num w:numId="4">
    <w:abstractNumId w:val="7"/>
  </w:num>
  <w:num w:numId="5">
    <w:abstractNumId w:val="17"/>
  </w:num>
  <w:num w:numId="6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1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9"/>
  </w:num>
  <w:num w:numId="13">
    <w:abstractNumId w:val="3"/>
  </w:num>
  <w:num w:numId="14">
    <w:abstractNumId w:val="2"/>
  </w:num>
  <w:num w:numId="15">
    <w:abstractNumId w:val="11"/>
  </w:num>
  <w:num w:numId="16">
    <w:abstractNumId w:val="1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7D6"/>
    <w:rsid w:val="00157F22"/>
    <w:rsid w:val="001C2363"/>
    <w:rsid w:val="002E1BC2"/>
    <w:rsid w:val="0034516E"/>
    <w:rsid w:val="00394DD4"/>
    <w:rsid w:val="00431A87"/>
    <w:rsid w:val="00526058"/>
    <w:rsid w:val="005F25B1"/>
    <w:rsid w:val="006331BC"/>
    <w:rsid w:val="007057D6"/>
    <w:rsid w:val="00756F2A"/>
    <w:rsid w:val="00841620"/>
    <w:rsid w:val="00882C19"/>
    <w:rsid w:val="009547BB"/>
    <w:rsid w:val="009D1A3E"/>
    <w:rsid w:val="00A52057"/>
    <w:rsid w:val="00B7560B"/>
    <w:rsid w:val="00B92D57"/>
    <w:rsid w:val="00BC28D9"/>
    <w:rsid w:val="00BF26FF"/>
    <w:rsid w:val="00C05388"/>
    <w:rsid w:val="00D8575A"/>
    <w:rsid w:val="00DD0FBB"/>
    <w:rsid w:val="00E73183"/>
    <w:rsid w:val="00E81E76"/>
    <w:rsid w:val="00EC2E2B"/>
    <w:rsid w:val="00F01CF0"/>
    <w:rsid w:val="00F62EC7"/>
    <w:rsid w:val="00F77487"/>
    <w:rsid w:val="00FB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39111"/>
  <w15:docId w15:val="{25C0F8A6-93D4-4885-9634-8141F68E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Strong"/>
    <w:basedOn w:val="a0"/>
    <w:uiPriority w:val="22"/>
    <w:qFormat/>
    <w:rsid w:val="00857929"/>
    <w:rPr>
      <w:b/>
      <w:bCs/>
    </w:rPr>
  </w:style>
  <w:style w:type="character" w:styleId="a5">
    <w:name w:val="Hyperlink"/>
    <w:basedOn w:val="a0"/>
    <w:uiPriority w:val="99"/>
    <w:unhideWhenUsed/>
    <w:rsid w:val="00857929"/>
    <w:rPr>
      <w:color w:val="0000FF"/>
      <w:u w:val="single"/>
    </w:rPr>
  </w:style>
  <w:style w:type="paragraph" w:styleId="a6">
    <w:name w:val="List Paragraph"/>
    <w:basedOn w:val="a"/>
    <w:link w:val="a7"/>
    <w:uiPriority w:val="34"/>
    <w:qFormat/>
    <w:rsid w:val="00857929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3930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a">
    <w:name w:val="Unresolved Mention"/>
    <w:basedOn w:val="a0"/>
    <w:uiPriority w:val="99"/>
    <w:semiHidden/>
    <w:unhideWhenUsed/>
    <w:rsid w:val="00882C19"/>
    <w:rPr>
      <w:color w:val="605E5C"/>
      <w:shd w:val="clear" w:color="auto" w:fill="E1DFDD"/>
    </w:rPr>
  </w:style>
  <w:style w:type="character" w:customStyle="1" w:styleId="a7">
    <w:name w:val="Абзац списка Знак"/>
    <w:basedOn w:val="a0"/>
    <w:link w:val="a6"/>
    <w:uiPriority w:val="34"/>
    <w:locked/>
    <w:rsid w:val="00FB097D"/>
  </w:style>
  <w:style w:type="table" w:styleId="ab">
    <w:name w:val="Table Grid"/>
    <w:basedOn w:val="a1"/>
    <w:uiPriority w:val="59"/>
    <w:rsid w:val="00FB097D"/>
    <w:pPr>
      <w:widowControl w:val="0"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usrussi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C6YghHVcTCN59RMatoJggupDNQ==">AMUW2mUO8tKtbOrmebii24cpw2ibT37XLJgm5hfE3ZzRAvoVcV6tp6UBQmA8atkt/GGRJCs/lftVxTkOzhe4hfgz6N+KHtb56a1Gk7a4vT/CdBwXHIX1Zu1MxPXKPlU0QSTLkLej0XYD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7</Pages>
  <Words>1768</Words>
  <Characters>10081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 Kirill (HQ)</dc:creator>
  <cp:lastModifiedBy>Kir</cp:lastModifiedBy>
  <cp:revision>16</cp:revision>
  <dcterms:created xsi:type="dcterms:W3CDTF">2021-06-29T13:18:00Z</dcterms:created>
  <dcterms:modified xsi:type="dcterms:W3CDTF">2021-11-23T14:46:00Z</dcterms:modified>
</cp:coreProperties>
</file>