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2B8" w:rsidRDefault="00BF62B8" w:rsidP="00BF62B8">
      <w:r>
        <w:t>Данная рассылка произведена по пользователям Портала 1</w:t>
      </w:r>
      <w:proofErr w:type="gramStart"/>
      <w:r>
        <w:t>С:ИТС</w:t>
      </w:r>
      <w:proofErr w:type="gramEnd"/>
      <w:r>
        <w:t>, которые за</w:t>
      </w:r>
    </w:p>
    <w:p w:rsidR="00BF62B8" w:rsidRDefault="00BF62B8" w:rsidP="00BF62B8">
      <w:r>
        <w:t>последние 6 месяцев обращались к устаревшему источнику данных для сервиса</w:t>
      </w:r>
    </w:p>
    <w:p w:rsidR="00BF62B8" w:rsidRDefault="00BF62B8" w:rsidP="00BF62B8">
      <w:r>
        <w:t>1</w:t>
      </w:r>
      <w:proofErr w:type="gramStart"/>
      <w:r>
        <w:t>С:Контрагент</w:t>
      </w:r>
      <w:proofErr w:type="gramEnd"/>
      <w:r>
        <w:t>: https://api.orgregister.1c.ru/orgregister/v7?wsdl. В феврале</w:t>
      </w:r>
    </w:p>
    <w:p w:rsidR="00BF62B8" w:rsidRDefault="00BF62B8" w:rsidP="00BF62B8">
      <w:r>
        <w:t>2022 года планируется отключение этого источника.</w:t>
      </w:r>
    </w:p>
    <w:p w:rsidR="00BF62B8" w:rsidRDefault="00BF62B8" w:rsidP="00BF62B8"/>
    <w:p w:rsidR="00BF62B8" w:rsidRDefault="00BF62B8" w:rsidP="00BF62B8">
      <w:r>
        <w:t>Возможности сервиса 1</w:t>
      </w:r>
      <w:proofErr w:type="gramStart"/>
      <w:r>
        <w:t>С:Контрагент</w:t>
      </w:r>
      <w:proofErr w:type="gramEnd"/>
      <w:r>
        <w:t xml:space="preserve"> реализованы в Библиотеке</w:t>
      </w:r>
    </w:p>
    <w:p w:rsidR="00BF62B8" w:rsidRDefault="00BF62B8" w:rsidP="00BF62B8">
      <w:r>
        <w:t>интернет-поддержки (БИП), которая встраивается в типовые решения 1С. С</w:t>
      </w:r>
    </w:p>
    <w:p w:rsidR="00BF62B8" w:rsidRDefault="00BF62B8" w:rsidP="00BF62B8">
      <w:r>
        <w:t>версии БИП 2.2.3 (https://its.1c.ru/db/uisldoc#browse:13:-1:3), релиз</w:t>
      </w:r>
    </w:p>
    <w:p w:rsidR="00BF62B8" w:rsidRDefault="00BF62B8" w:rsidP="00BF62B8">
      <w:r>
        <w:t>которой состоялся в октябре 2017 года, используется 8 версия источника</w:t>
      </w:r>
    </w:p>
    <w:p w:rsidR="00BF62B8" w:rsidRDefault="00BF62B8" w:rsidP="00BF62B8">
      <w:r>
        <w:t>данных для сервиса 1</w:t>
      </w:r>
      <w:proofErr w:type="gramStart"/>
      <w:r>
        <w:t>С:Контрагент</w:t>
      </w:r>
      <w:proofErr w:type="gramEnd"/>
      <w:r>
        <w:t>, а начиная с версии БИП 2.5.1</w:t>
      </w:r>
    </w:p>
    <w:p w:rsidR="00BF62B8" w:rsidRDefault="00BF62B8" w:rsidP="00BF62B8">
      <w:r>
        <w:t>(https://its.1c.ru/db/uisldoc#browse:13:-1:4) используется уже 9 версия. Обе</w:t>
      </w:r>
    </w:p>
    <w:p w:rsidR="00BF62B8" w:rsidRDefault="00BF62B8" w:rsidP="00BF62B8">
      <w:r>
        <w:t>версии источника данных являются актуальными на текущий момент и их</w:t>
      </w:r>
    </w:p>
    <w:p w:rsidR="00BF62B8" w:rsidRDefault="00BF62B8" w:rsidP="00BF62B8">
      <w:r>
        <w:t>поддержка продолжается.</w:t>
      </w:r>
    </w:p>
    <w:p w:rsidR="00BF62B8" w:rsidRDefault="00BF62B8" w:rsidP="00BF62B8"/>
    <w:p w:rsidR="00BF62B8" w:rsidRDefault="00BF62B8" w:rsidP="00BF62B8">
      <w:r>
        <w:t>Если у вас используются ранние версии программ 1С, рекомендуем провести</w:t>
      </w:r>
    </w:p>
    <w:p w:rsidR="00BF62B8" w:rsidRDefault="00BF62B8" w:rsidP="00BF62B8">
      <w:r>
        <w:t>обновление до актуальных версий. Если у вас используются &lt;доработанные&gt;</w:t>
      </w:r>
    </w:p>
    <w:p w:rsidR="00BF62B8" w:rsidRDefault="00BF62B8" w:rsidP="00BF62B8">
      <w:r>
        <w:t>версии программ 1С, то необходимо перейти на новую версию БИП, либо</w:t>
      </w:r>
    </w:p>
    <w:p w:rsidR="00BF62B8" w:rsidRDefault="00BF62B8" w:rsidP="00BF62B8">
      <w:r>
        <w:t>самостоятельно настроить подключение к новым методам обращения к источнику</w:t>
      </w:r>
    </w:p>
    <w:p w:rsidR="00BF62B8" w:rsidRDefault="00BF62B8" w:rsidP="00BF62B8">
      <w:r>
        <w:t>данных.</w:t>
      </w:r>
    </w:p>
    <w:p w:rsidR="00BF62B8" w:rsidRDefault="00BF62B8" w:rsidP="00BF62B8"/>
    <w:p w:rsidR="00BF62B8" w:rsidRDefault="00BF62B8" w:rsidP="00BF62B8">
      <w:r>
        <w:t>Вызов методов API:</w:t>
      </w:r>
    </w:p>
    <w:p w:rsidR="00BF62B8" w:rsidRDefault="00BF62B8" w:rsidP="00BF62B8">
      <w:r>
        <w:t xml:space="preserve">         Реквизиты юр. лиц по ИНН:</w:t>
      </w:r>
    </w:p>
    <w:p w:rsidR="00BF62B8" w:rsidRDefault="00BF62B8" w:rsidP="00BF62B8">
      <w:r>
        <w:t>https://api.orgregister.1c.ru/rest/corporation/v1/find-corporation-by-inn?in</w:t>
      </w:r>
    </w:p>
    <w:p w:rsidR="00BF62B8" w:rsidRDefault="00BF62B8" w:rsidP="00BF62B8">
      <w:r>
        <w:t>n=</w:t>
      </w:r>
    </w:p>
    <w:p w:rsidR="00BF62B8" w:rsidRDefault="00BF62B8" w:rsidP="00BF62B8">
      <w:r>
        <w:t xml:space="preserve">         &lt;Досье&gt; юр. лиц по ИНН:</w:t>
      </w:r>
    </w:p>
    <w:p w:rsidR="00BF62B8" w:rsidRDefault="00BF62B8" w:rsidP="00BF62B8">
      <w:r>
        <w:t>https://api.orgregister.1c.ru/rest/corporation/v1/find-corporation-trustabil</w:t>
      </w:r>
    </w:p>
    <w:p w:rsidR="00BF62B8" w:rsidRDefault="00BF62B8" w:rsidP="00BF62B8">
      <w:proofErr w:type="spellStart"/>
      <w:r>
        <w:t>ity-by-</w:t>
      </w:r>
      <w:proofErr w:type="gramStart"/>
      <w:r>
        <w:t>inn?inn</w:t>
      </w:r>
      <w:proofErr w:type="spellEnd"/>
      <w:proofErr w:type="gramEnd"/>
      <w:r>
        <w:t>=</w:t>
      </w:r>
    </w:p>
    <w:p w:rsidR="00BF62B8" w:rsidRDefault="00BF62B8" w:rsidP="00BF62B8">
      <w:r>
        <w:t xml:space="preserve">         Реквизиты иностранного представительства(РАФП) по ИНН:</w:t>
      </w:r>
    </w:p>
    <w:p w:rsidR="00BF62B8" w:rsidRDefault="00BF62B8" w:rsidP="00BF62B8">
      <w:r>
        <w:t>https://api.orgregister.1c.ru/rest/rafp/v1/find-foreign-representation-by-in</w:t>
      </w:r>
    </w:p>
    <w:p w:rsidR="00BF62B8" w:rsidRDefault="00BF62B8" w:rsidP="00BF62B8">
      <w:proofErr w:type="spellStart"/>
      <w:proofErr w:type="gramStart"/>
      <w:r>
        <w:t>n?inn</w:t>
      </w:r>
      <w:proofErr w:type="spellEnd"/>
      <w:proofErr w:type="gramEnd"/>
      <w:r>
        <w:t>=</w:t>
      </w:r>
    </w:p>
    <w:p w:rsidR="00BF62B8" w:rsidRDefault="00BF62B8" w:rsidP="00BF62B8">
      <w:r>
        <w:t xml:space="preserve">         Реквизиты юр. лиц/РАФП по ИНН:</w:t>
      </w:r>
    </w:p>
    <w:p w:rsidR="00BF62B8" w:rsidRDefault="00BF62B8" w:rsidP="00BF62B8">
      <w:r>
        <w:t>https://api.orgregister.1c.ru/rest/counter-agent/v1/find-counter-agents-by-i</w:t>
      </w:r>
    </w:p>
    <w:p w:rsidR="00BF62B8" w:rsidRDefault="00BF62B8" w:rsidP="00BF62B8">
      <w:proofErr w:type="spellStart"/>
      <w:proofErr w:type="gramStart"/>
      <w:r>
        <w:lastRenderedPageBreak/>
        <w:t>nn?inn</w:t>
      </w:r>
      <w:proofErr w:type="spellEnd"/>
      <w:proofErr w:type="gramEnd"/>
      <w:r>
        <w:t>=</w:t>
      </w:r>
    </w:p>
    <w:p w:rsidR="00BF62B8" w:rsidRDefault="00BF62B8" w:rsidP="00BF62B8">
      <w:r>
        <w:t xml:space="preserve">         Реквизиты ИП по ИНН:</w:t>
      </w:r>
    </w:p>
    <w:p w:rsidR="00BF62B8" w:rsidRDefault="00BF62B8" w:rsidP="00BF62B8">
      <w:r>
        <w:t>https://api.orgregister.1c.ru/rest/person/v1/find-person-by-inn?inn=</w:t>
      </w:r>
    </w:p>
    <w:p w:rsidR="00BF62B8" w:rsidRDefault="00BF62B8" w:rsidP="00BF62B8">
      <w:r>
        <w:t xml:space="preserve">         &lt;Досье&gt; ИП по ИНН:</w:t>
      </w:r>
    </w:p>
    <w:p w:rsidR="00BF62B8" w:rsidRDefault="00BF62B8" w:rsidP="00BF62B8">
      <w:r>
        <w:t>https://api.orgregister.1c.ru/rest/person/v1/find-person-trustability-by-inn</w:t>
      </w:r>
    </w:p>
    <w:p w:rsidR="00BF62B8" w:rsidRDefault="00BF62B8" w:rsidP="00BF62B8">
      <w:proofErr w:type="gramStart"/>
      <w:r>
        <w:t>?</w:t>
      </w:r>
      <w:proofErr w:type="spellStart"/>
      <w:r>
        <w:t>inn</w:t>
      </w:r>
      <w:proofErr w:type="spellEnd"/>
      <w:proofErr w:type="gramEnd"/>
      <w:r>
        <w:t>=</w:t>
      </w:r>
    </w:p>
    <w:p w:rsidR="00BF62B8" w:rsidRDefault="00BF62B8" w:rsidP="00BF62B8">
      <w:r>
        <w:t xml:space="preserve">         Информация о проверках юр. лиц:</w:t>
      </w:r>
    </w:p>
    <w:p w:rsidR="00BF62B8" w:rsidRDefault="00BF62B8" w:rsidP="00BF62B8">
      <w:r>
        <w:t>https://api.orgregister.1c.ru/ws/inspection/v1?wsdl</w:t>
      </w:r>
    </w:p>
    <w:p w:rsidR="00BF62B8" w:rsidRDefault="00BF62B8" w:rsidP="00BF62B8"/>
    <w:p w:rsidR="00BF62B8" w:rsidRDefault="00BF62B8" w:rsidP="00BF62B8">
      <w:r>
        <w:t>По вопросам работы сервиса 1</w:t>
      </w:r>
      <w:proofErr w:type="gramStart"/>
      <w:r>
        <w:t>С:Контрагент</w:t>
      </w:r>
      <w:proofErr w:type="gramEnd"/>
      <w:r>
        <w:t xml:space="preserve"> можете обращаться по почте:</w:t>
      </w:r>
    </w:p>
    <w:p w:rsidR="00F777AC" w:rsidRDefault="00BF62B8" w:rsidP="00BF62B8">
      <w:r>
        <w:t>webits-info@1c.ru.</w:t>
      </w:r>
      <w:bookmarkStart w:id="0" w:name="_GoBack"/>
      <w:bookmarkEnd w:id="0"/>
    </w:p>
    <w:sectPr w:rsidR="00F7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B8"/>
    <w:rsid w:val="00BF62B8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99F06-B4F2-4434-933D-B1532D95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1</cp:revision>
  <dcterms:created xsi:type="dcterms:W3CDTF">2022-01-04T12:05:00Z</dcterms:created>
  <dcterms:modified xsi:type="dcterms:W3CDTF">2022-01-04T12:06:00Z</dcterms:modified>
</cp:coreProperties>
</file>