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15" w:rsidRPr="00A02415" w:rsidRDefault="0071126E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Требовани</w:t>
      </w:r>
      <w:r w:rsidR="00A02415" w:rsidRPr="00A02415">
        <w:rPr>
          <w:b/>
          <w:color w:val="548DD4" w:themeColor="text2" w:themeTint="99"/>
        </w:rPr>
        <w:t>я:</w:t>
      </w:r>
    </w:p>
    <w:p w:rsidR="00115F9A" w:rsidRPr="00A02415" w:rsidRDefault="00115F9A">
      <w:pPr>
        <w:rPr>
          <w:b/>
          <w:color w:val="548DD4" w:themeColor="text2" w:themeTint="99"/>
        </w:rPr>
      </w:pPr>
      <w:r w:rsidRPr="00A02415">
        <w:rPr>
          <w:b/>
          <w:color w:val="548DD4" w:themeColor="text2" w:themeTint="99"/>
        </w:rPr>
        <w:t>Эта система должна работать в РИБ</w:t>
      </w:r>
      <w:r w:rsidR="0071126E">
        <w:rPr>
          <w:b/>
          <w:color w:val="548DD4" w:themeColor="text2" w:themeTint="99"/>
        </w:rPr>
        <w:t>.</w:t>
      </w:r>
    </w:p>
    <w:p w:rsidR="00A02415" w:rsidRDefault="00A02415">
      <w:pPr>
        <w:rPr>
          <w:b/>
          <w:color w:val="548DD4" w:themeColor="text2" w:themeTint="99"/>
        </w:rPr>
      </w:pPr>
      <w:r w:rsidRPr="00A02415">
        <w:rPr>
          <w:b/>
          <w:color w:val="548DD4" w:themeColor="text2" w:themeTint="99"/>
        </w:rPr>
        <w:t>Доработка должна быть в виде расширения</w:t>
      </w:r>
      <w:r w:rsidR="0071126E">
        <w:rPr>
          <w:b/>
          <w:color w:val="548DD4" w:themeColor="text2" w:themeTint="99"/>
        </w:rPr>
        <w:t>.</w:t>
      </w:r>
    </w:p>
    <w:p w:rsidR="00B238A1" w:rsidRPr="00B238A1" w:rsidRDefault="00B238A1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90% данной </w:t>
      </w:r>
      <w:r w:rsidR="003F4698">
        <w:rPr>
          <w:b/>
          <w:color w:val="548DD4" w:themeColor="text2" w:themeTint="99"/>
        </w:rPr>
        <w:t>д</w:t>
      </w:r>
      <w:r w:rsidR="00CB084F">
        <w:rPr>
          <w:b/>
          <w:color w:val="548DD4" w:themeColor="text2" w:themeTint="99"/>
        </w:rPr>
        <w:t>оработки</w:t>
      </w:r>
      <w:r w:rsidR="003F4698" w:rsidRPr="00A02415">
        <w:rPr>
          <w:b/>
          <w:color w:val="548DD4" w:themeColor="text2" w:themeTint="99"/>
        </w:rPr>
        <w:t xml:space="preserve"> </w:t>
      </w:r>
      <w:r>
        <w:rPr>
          <w:b/>
          <w:color w:val="548DD4" w:themeColor="text2" w:themeTint="99"/>
        </w:rPr>
        <w:t>уже написано</w:t>
      </w:r>
      <w:r w:rsidR="0071126E">
        <w:rPr>
          <w:b/>
          <w:color w:val="548DD4" w:themeColor="text2" w:themeTint="99"/>
        </w:rPr>
        <w:t xml:space="preserve">, </w:t>
      </w:r>
      <w:r>
        <w:rPr>
          <w:b/>
          <w:color w:val="548DD4" w:themeColor="text2" w:themeTint="99"/>
        </w:rPr>
        <w:t>успешно работает</w:t>
      </w:r>
      <w:r w:rsidR="0071126E">
        <w:rPr>
          <w:b/>
          <w:color w:val="548DD4" w:themeColor="text2" w:themeTint="99"/>
        </w:rPr>
        <w:t xml:space="preserve">. Нужно ее </w:t>
      </w:r>
      <w:r>
        <w:rPr>
          <w:b/>
          <w:color w:val="548DD4" w:themeColor="text2" w:themeTint="99"/>
        </w:rPr>
        <w:t>переделать в «расширение», требует переделки механизм оплаты</w:t>
      </w:r>
      <w:r w:rsidR="0071126E">
        <w:rPr>
          <w:b/>
          <w:color w:val="548DD4" w:themeColor="text2" w:themeTint="99"/>
        </w:rPr>
        <w:t>,</w:t>
      </w:r>
      <w:r>
        <w:rPr>
          <w:b/>
          <w:color w:val="548DD4" w:themeColor="text2" w:themeTint="99"/>
        </w:rPr>
        <w:t xml:space="preserve"> сейчас он работает в виде «оплаты в рассрочку», нужно чтобы продажа была за бонусы</w:t>
      </w:r>
      <w:r w:rsidR="0071126E">
        <w:rPr>
          <w:b/>
          <w:color w:val="548DD4" w:themeColor="text2" w:themeTint="99"/>
        </w:rPr>
        <w:t>.</w:t>
      </w:r>
    </w:p>
    <w:sdt>
      <w:sdtPr>
        <w:id w:val="9233134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</w:sdtEndPr>
      <w:sdtContent>
        <w:p w:rsidR="009203D0" w:rsidRDefault="009203D0">
          <w:pPr>
            <w:pStyle w:val="a6"/>
          </w:pPr>
          <w:r>
            <w:t>Оглавление</w:t>
          </w:r>
        </w:p>
        <w:p w:rsidR="009203D0" w:rsidRDefault="009203D0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4405306" w:history="1">
            <w:r w:rsidRPr="009535C0">
              <w:rPr>
                <w:rStyle w:val="a7"/>
                <w:noProof/>
              </w:rPr>
              <w:t>1.Что такое по</w:t>
            </w:r>
            <w:r w:rsidRPr="009535C0">
              <w:rPr>
                <w:rStyle w:val="a7"/>
                <w:noProof/>
              </w:rPr>
              <w:t>с</w:t>
            </w:r>
            <w:r w:rsidRPr="009535C0">
              <w:rPr>
                <w:rStyle w:val="a7"/>
                <w:noProof/>
              </w:rPr>
              <w:t>тоянный клиент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_Toc104405306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3D0" w:rsidRDefault="009203D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04405307" w:history="1">
            <w:r w:rsidRPr="009535C0">
              <w:rPr>
                <w:rStyle w:val="a7"/>
                <w:noProof/>
              </w:rPr>
              <w:t>2.Кредит для постоянных клиентов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_Toc104405307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3D0" w:rsidRDefault="009203D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04405308" w:history="1">
            <w:r w:rsidRPr="009535C0">
              <w:rPr>
                <w:rStyle w:val="a7"/>
                <w:noProof/>
              </w:rPr>
              <w:t>3.Расчет глубины кредита для посто</w:t>
            </w:r>
            <w:r w:rsidRPr="009535C0">
              <w:rPr>
                <w:rStyle w:val="a7"/>
                <w:noProof/>
              </w:rPr>
              <w:t>я</w:t>
            </w:r>
            <w:r w:rsidRPr="009535C0">
              <w:rPr>
                <w:rStyle w:val="a7"/>
                <w:noProof/>
              </w:rPr>
              <w:t>нных клиентов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_Toc104405308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3D0" w:rsidRDefault="009203D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04405309" w:history="1">
            <w:r w:rsidRPr="009535C0">
              <w:rPr>
                <w:rStyle w:val="a7"/>
                <w:noProof/>
              </w:rPr>
              <w:t>4. Дополнительные параметры контрагента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_Toc104405309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3D0" w:rsidRDefault="009203D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04405310" w:history="1">
            <w:r w:rsidRPr="009535C0">
              <w:rPr>
                <w:rStyle w:val="a7"/>
                <w:noProof/>
              </w:rPr>
              <w:t>5. РМК продажа в кредит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_Toc104405310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3D0" w:rsidRDefault="009203D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04405311" w:history="1">
            <w:r w:rsidRPr="009535C0">
              <w:rPr>
                <w:rStyle w:val="a7"/>
                <w:noProof/>
                <w:lang w:val="en-US"/>
              </w:rPr>
              <w:t>6.</w:t>
            </w:r>
            <w:r w:rsidRPr="009535C0">
              <w:rPr>
                <w:rStyle w:val="a7"/>
                <w:noProof/>
              </w:rPr>
              <w:t>Что такое карты мастеров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_Toc104405311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3D0" w:rsidRDefault="009203D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04405312" w:history="1">
            <w:r w:rsidRPr="009535C0">
              <w:rPr>
                <w:rStyle w:val="a7"/>
                <w:noProof/>
              </w:rPr>
              <w:t>7. Система лоя</w:t>
            </w:r>
            <w:r w:rsidRPr="009535C0">
              <w:rPr>
                <w:rStyle w:val="a7"/>
                <w:noProof/>
              </w:rPr>
              <w:t>л</w:t>
            </w:r>
            <w:r w:rsidRPr="009535C0">
              <w:rPr>
                <w:rStyle w:val="a7"/>
                <w:noProof/>
              </w:rPr>
              <w:t>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_Toc104405312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3D0" w:rsidRDefault="009203D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04405313" w:history="1">
            <w:r w:rsidRPr="009535C0">
              <w:rPr>
                <w:rStyle w:val="a7"/>
                <w:noProof/>
              </w:rPr>
              <w:t>8.Карты Идентификатор</w:t>
            </w:r>
            <w:r>
              <w:rPr>
                <w:noProof/>
                <w:webHidden/>
              </w:rPr>
              <w:tab/>
            </w:r>
            <w:r w:rsidR="0087053F">
              <w:rPr>
                <w:noProof/>
                <w:webHidden/>
              </w:rPr>
              <w:t>6</w:t>
            </w:r>
          </w:hyperlink>
        </w:p>
        <w:p w:rsidR="009203D0" w:rsidRDefault="009203D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04405314" w:history="1">
            <w:r w:rsidRPr="009535C0">
              <w:rPr>
                <w:rStyle w:val="a7"/>
                <w:noProof/>
              </w:rPr>
              <w:t>9. Дополнительная инфо</w:t>
            </w:r>
            <w:r w:rsidRPr="009535C0">
              <w:rPr>
                <w:rStyle w:val="a7"/>
                <w:noProof/>
              </w:rPr>
              <w:t>р</w:t>
            </w:r>
            <w:r w:rsidRPr="009535C0">
              <w:rPr>
                <w:rStyle w:val="a7"/>
                <w:noProof/>
              </w:rPr>
              <w:t>мация в РМК</w:t>
            </w:r>
            <w:r>
              <w:rPr>
                <w:noProof/>
                <w:webHidden/>
              </w:rPr>
              <w:tab/>
            </w:r>
            <w:r w:rsidR="0087053F">
              <w:rPr>
                <w:noProof/>
                <w:webHidden/>
              </w:rPr>
              <w:t>7</w:t>
            </w:r>
          </w:hyperlink>
        </w:p>
        <w:p w:rsidR="009203D0" w:rsidRDefault="009203D0">
          <w:r>
            <w:fldChar w:fldCharType="end"/>
          </w:r>
        </w:p>
      </w:sdtContent>
    </w:sdt>
    <w:p w:rsidR="00115F9A" w:rsidRPr="006E39BD" w:rsidRDefault="006E39BD" w:rsidP="009203D0">
      <w:pPr>
        <w:pStyle w:val="1"/>
      </w:pPr>
      <w:bookmarkStart w:id="0" w:name="_Toc104405306"/>
      <w:r>
        <w:t>1.</w:t>
      </w:r>
      <w:r w:rsidR="00115F9A" w:rsidRPr="006E39BD">
        <w:t>Что такое постоянный клиент</w:t>
      </w:r>
      <w:bookmarkEnd w:id="0"/>
    </w:p>
    <w:p w:rsidR="006E39BD" w:rsidRDefault="006E39BD" w:rsidP="006E39BD">
      <w:pPr>
        <w:pStyle w:val="a3"/>
        <w:rPr>
          <w:b/>
        </w:rPr>
      </w:pPr>
    </w:p>
    <w:p w:rsidR="006E39BD" w:rsidRDefault="006E39BD" w:rsidP="006E39BD">
      <w:pPr>
        <w:pStyle w:val="a3"/>
        <w:rPr>
          <w:b/>
        </w:rPr>
      </w:pPr>
      <w:r>
        <w:rPr>
          <w:b/>
        </w:rPr>
        <w:t>Включение параметра постоянный клиент</w:t>
      </w:r>
    </w:p>
    <w:p w:rsidR="00115F9A" w:rsidRDefault="00115F9A" w:rsidP="00115F9A">
      <w:pPr>
        <w:ind w:left="360"/>
      </w:pPr>
      <w:proofErr w:type="gramStart"/>
      <w:r w:rsidRPr="00115F9A">
        <w:t>Клиент, имеющий дисконтную карту</w:t>
      </w:r>
      <w:proofErr w:type="gramEnd"/>
      <w:r w:rsidRPr="00115F9A">
        <w:t xml:space="preserve"> будет считаться </w:t>
      </w:r>
      <w:r w:rsidRPr="006E39BD">
        <w:rPr>
          <w:b/>
        </w:rPr>
        <w:t>постоянным</w:t>
      </w:r>
      <w:r w:rsidRPr="00115F9A">
        <w:t xml:space="preserve"> если </w:t>
      </w:r>
    </w:p>
    <w:p w:rsidR="00115F9A" w:rsidRDefault="00115F9A" w:rsidP="00115F9A">
      <w:pPr>
        <w:ind w:left="360"/>
      </w:pPr>
      <w:r>
        <w:t xml:space="preserve">Совершает покупки по дисконтной карте в сети магазинов </w:t>
      </w:r>
    </w:p>
    <w:p w:rsidR="00115F9A" w:rsidRDefault="00115F9A" w:rsidP="00115F9A">
      <w:pPr>
        <w:ind w:left="360"/>
      </w:pPr>
      <w:r>
        <w:t>В течени</w:t>
      </w:r>
      <w:proofErr w:type="gramStart"/>
      <w:r>
        <w:t>и</w:t>
      </w:r>
      <w:proofErr w:type="gramEnd"/>
      <w:r>
        <w:t xml:space="preserve"> 3х месяцев совершал по</w:t>
      </w:r>
      <w:r w:rsidR="0071126E">
        <w:t>купки 12 дней</w:t>
      </w:r>
      <w:r>
        <w:t>.</w:t>
      </w:r>
      <w:r w:rsidR="0071126E">
        <w:t xml:space="preserve"> </w:t>
      </w:r>
      <w:r>
        <w:t>(параметр должен настраиваться</w:t>
      </w:r>
      <w:r w:rsidR="006E39BD">
        <w:t xml:space="preserve"> кол-во дней покупок</w:t>
      </w:r>
      <w:r>
        <w:t>)</w:t>
      </w:r>
    </w:p>
    <w:p w:rsidR="006E39BD" w:rsidRPr="006E39BD" w:rsidRDefault="006E39BD" w:rsidP="00115F9A">
      <w:pPr>
        <w:ind w:left="360"/>
        <w:rPr>
          <w:b/>
        </w:rPr>
      </w:pPr>
      <w:r w:rsidRPr="006E39BD">
        <w:rPr>
          <w:b/>
        </w:rPr>
        <w:tab/>
        <w:t>Выключение параметра постоянный клиент</w:t>
      </w:r>
    </w:p>
    <w:p w:rsidR="00115F9A" w:rsidRDefault="006E39BD" w:rsidP="00115F9A">
      <w:pPr>
        <w:ind w:left="360"/>
      </w:pPr>
      <w:r w:rsidRPr="006E39BD">
        <w:rPr>
          <w:b/>
        </w:rPr>
        <w:t>Постоянный</w:t>
      </w:r>
      <w:r>
        <w:t xml:space="preserve"> клиент, у которого меньше  9 покупок по дисконтной карте в период 3 месяца</w:t>
      </w:r>
    </w:p>
    <w:p w:rsidR="00115F9A" w:rsidRDefault="006E39BD" w:rsidP="00115F9A">
      <w:pPr>
        <w:ind w:left="360"/>
      </w:pPr>
      <w:r>
        <w:t>Параметр постоянный клиент отключается  (параметр должен настраиваться кол-во дней покупок)</w:t>
      </w:r>
    </w:p>
    <w:p w:rsidR="009203D0" w:rsidRDefault="009203D0" w:rsidP="009203D0">
      <w:pPr>
        <w:pStyle w:val="1"/>
      </w:pPr>
      <w:bookmarkStart w:id="1" w:name="_Toc104405307"/>
    </w:p>
    <w:p w:rsidR="008105DF" w:rsidRDefault="008105DF" w:rsidP="009203D0">
      <w:pPr>
        <w:pStyle w:val="1"/>
      </w:pPr>
    </w:p>
    <w:p w:rsidR="000F3F3F" w:rsidRDefault="000F3F3F" w:rsidP="009203D0">
      <w:pPr>
        <w:pStyle w:val="1"/>
      </w:pPr>
      <w:r w:rsidRPr="000F3F3F">
        <w:t>2.Кредит для постоянных клиентов</w:t>
      </w:r>
      <w:bookmarkEnd w:id="1"/>
    </w:p>
    <w:p w:rsidR="000F3F3F" w:rsidRDefault="000F3F3F" w:rsidP="000F3F3F">
      <w:r w:rsidRPr="000F3F3F">
        <w:t xml:space="preserve">Логика </w:t>
      </w:r>
      <w:r>
        <w:t>предоставления кредита следующая.</w:t>
      </w:r>
    </w:p>
    <w:p w:rsidR="00DC5103" w:rsidRDefault="00DC5103" w:rsidP="006E39BD">
      <w:r>
        <w:t>Наш магазин делает скидку в виде бонусов, которые начисляются на следующий день.</w:t>
      </w:r>
    </w:p>
    <w:p w:rsidR="00DC5103" w:rsidRDefault="00DC5103" w:rsidP="006E39BD">
      <w:r>
        <w:t>То ес</w:t>
      </w:r>
      <w:r w:rsidR="0071126E">
        <w:t>ть у клиента есть бонусный счет,</w:t>
      </w:r>
      <w:r>
        <w:t xml:space="preserve"> которым он может оплатить до 30% от покупки.</w:t>
      </w:r>
    </w:p>
    <w:p w:rsidR="00DC5103" w:rsidRDefault="00DC5103" w:rsidP="006E39BD">
      <w:r>
        <w:t xml:space="preserve">Но если клиент </w:t>
      </w:r>
      <w:r w:rsidRPr="000865B4">
        <w:rPr>
          <w:b/>
        </w:rPr>
        <w:t>постоянный</w:t>
      </w:r>
      <w:r w:rsidR="000865B4">
        <w:t xml:space="preserve"> ему становится доступно оплачивать бонусами до 100%  от стоимости </w:t>
      </w:r>
    </w:p>
    <w:p w:rsidR="000865B4" w:rsidRDefault="000865B4" w:rsidP="006E39BD">
      <w:proofErr w:type="gramStart"/>
      <w:r>
        <w:t>товаров</w:t>
      </w:r>
      <w:r w:rsidR="0071126E">
        <w:t>,</w:t>
      </w:r>
      <w:r>
        <w:t xml:space="preserve"> более того мы этому клиенту позволяем уходить в минусовой баланс бонусов.</w:t>
      </w:r>
      <w:proofErr w:type="gramEnd"/>
    </w:p>
    <w:p w:rsidR="00A02415" w:rsidRDefault="00A02415" w:rsidP="006E39BD">
      <w:r>
        <w:t>Этот долг или кредит гасится бонусами от следующих покупок.</w:t>
      </w:r>
    </w:p>
    <w:p w:rsidR="003D7F72" w:rsidRDefault="0071126E" w:rsidP="006E39BD">
      <w:r>
        <w:t>Пример</w:t>
      </w:r>
      <w:r w:rsidR="000865B4">
        <w:t xml:space="preserve">: пришел </w:t>
      </w:r>
      <w:r w:rsidR="000865B4" w:rsidRPr="000865B4">
        <w:rPr>
          <w:b/>
        </w:rPr>
        <w:t>постоянный</w:t>
      </w:r>
      <w:r w:rsidR="000865B4">
        <w:t xml:space="preserve"> клиент</w:t>
      </w:r>
      <w:r w:rsidR="000865B4" w:rsidRPr="000865B4">
        <w:t xml:space="preserve"> </w:t>
      </w:r>
      <w:r w:rsidR="00B238A1">
        <w:t>без денег заплатил</w:t>
      </w:r>
      <w:proofErr w:type="gramStart"/>
      <w:r w:rsidR="00B238A1">
        <w:t xml:space="preserve"> </w:t>
      </w:r>
      <w:r w:rsidR="00CE2D65">
        <w:t>.</w:t>
      </w:r>
      <w:proofErr w:type="gramEnd"/>
      <w:r w:rsidR="00CE2D65">
        <w:t xml:space="preserve"> И купил </w:t>
      </w:r>
      <w:r w:rsidR="000865B4">
        <w:t xml:space="preserve"> товар на 1000р. у него на балансе было +300 бонусов после покупки у него на балансе -</w:t>
      </w:r>
      <w:r w:rsidR="00B238A1">
        <w:t>700</w:t>
      </w:r>
      <w:r w:rsidR="000865B4">
        <w:t xml:space="preserve"> бонусов.</w:t>
      </w:r>
    </w:p>
    <w:p w:rsidR="006E39BD" w:rsidRPr="00DC5103" w:rsidRDefault="000F3F3F" w:rsidP="009203D0">
      <w:pPr>
        <w:pStyle w:val="1"/>
      </w:pPr>
      <w:bookmarkStart w:id="2" w:name="_Toc104405308"/>
      <w:r>
        <w:t>3</w:t>
      </w:r>
      <w:r w:rsidR="006E39BD" w:rsidRPr="006E39BD">
        <w:t>.Расчет глубины кредита для постоянных клиентов</w:t>
      </w:r>
      <w:bookmarkEnd w:id="2"/>
    </w:p>
    <w:p w:rsidR="006E39BD" w:rsidRDefault="003D7F72" w:rsidP="006E39BD">
      <w:r w:rsidRPr="003D7F72">
        <w:t>Глубина кредита для постоянных клиентов  может быть установлена</w:t>
      </w:r>
      <w:r w:rsidR="0071126E">
        <w:t xml:space="preserve"> в</w:t>
      </w:r>
      <w:r w:rsidRPr="003D7F72">
        <w:t>ручную</w:t>
      </w:r>
      <w:r w:rsidR="0071126E">
        <w:t>,</w:t>
      </w:r>
      <w:r w:rsidRPr="003D7F72">
        <w:t xml:space="preserve"> также рассчитана автоматически</w:t>
      </w:r>
      <w:r w:rsidR="0071126E">
        <w:t>.</w:t>
      </w:r>
    </w:p>
    <w:p w:rsidR="003D7F72" w:rsidRDefault="003D7F72" w:rsidP="006E39BD">
      <w:r>
        <w:t>Автоматическая глубина кредита рассчитывается</w:t>
      </w:r>
      <w:r w:rsidR="0071126E">
        <w:t xml:space="preserve"> согласно размер</w:t>
      </w:r>
      <w:r>
        <w:t>у среднего чека +10%</w:t>
      </w:r>
    </w:p>
    <w:p w:rsidR="003D7F72" w:rsidRDefault="003D7F72" w:rsidP="006E39BD">
      <w:r>
        <w:t>(процентный параметр нужна настройка по умолчанию 10%)</w:t>
      </w:r>
    </w:p>
    <w:p w:rsidR="003D7F72" w:rsidRDefault="003D7F72" w:rsidP="009203D0">
      <w:pPr>
        <w:pStyle w:val="1"/>
      </w:pPr>
      <w:bookmarkStart w:id="3" w:name="_Toc104405309"/>
      <w:r w:rsidRPr="003D7F72">
        <w:t xml:space="preserve">4. </w:t>
      </w:r>
      <w:r w:rsidR="0071126E">
        <w:t>Д</w:t>
      </w:r>
      <w:r w:rsidRPr="003D7F72">
        <w:t>ополнительные параметры контрагента</w:t>
      </w:r>
      <w:bookmarkEnd w:id="3"/>
    </w:p>
    <w:p w:rsidR="00832A23" w:rsidRPr="00832A23" w:rsidRDefault="00832A23" w:rsidP="003D7F72">
      <w:pPr>
        <w:rPr>
          <w:b/>
        </w:rPr>
      </w:pPr>
      <w:r>
        <w:rPr>
          <w:b/>
        </w:rPr>
        <w:t>ВНИМАНИЕ</w:t>
      </w:r>
      <w:proofErr w:type="gramStart"/>
      <w:r>
        <w:rPr>
          <w:b/>
        </w:rPr>
        <w:t xml:space="preserve"> !</w:t>
      </w:r>
      <w:proofErr w:type="gramEnd"/>
      <w:r>
        <w:rPr>
          <w:b/>
        </w:rPr>
        <w:t>!!! при создание новой дисконтной карты в  интерфейсе РМК изменен механизм создания владельцы карты (создаются контрагентами)  нужно перенести в расширение механизм создания новой дисконтной карты</w:t>
      </w:r>
      <w:r w:rsidR="00931BF3">
        <w:rPr>
          <w:b/>
        </w:rPr>
        <w:t>!!!</w:t>
      </w:r>
    </w:p>
    <w:p w:rsidR="003D7F72" w:rsidRDefault="003D7F72" w:rsidP="003D7F72">
      <w:r>
        <w:t>У каждого контрагента должна быть добавлена вкладка «дополнительные свойства»</w:t>
      </w:r>
    </w:p>
    <w:p w:rsidR="003D7F72" w:rsidRDefault="003D7F72" w:rsidP="003D7F72">
      <w:r>
        <w:t>В ней можно устанавливать дополнительные параметры</w:t>
      </w:r>
    </w:p>
    <w:p w:rsidR="003D7F72" w:rsidRPr="003D7F72" w:rsidRDefault="00966F1D" w:rsidP="006E39BD">
      <w:r>
        <w:t>По умолчанию все флажки не установлены</w:t>
      </w:r>
      <w:r w:rsidR="003D7F72">
        <w:rPr>
          <w:noProof/>
        </w:rPr>
        <w:drawing>
          <wp:inline distT="0" distB="0" distL="0" distR="0">
            <wp:extent cx="3645865" cy="210838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15" cy="21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9BD" w:rsidRDefault="00966F1D" w:rsidP="00115F9A">
      <w:pPr>
        <w:ind w:left="360"/>
      </w:pPr>
      <w:r w:rsidRPr="00966F1D">
        <w:rPr>
          <w:b/>
          <w:i/>
        </w:rPr>
        <w:lastRenderedPageBreak/>
        <w:t>Глубина кредита</w:t>
      </w:r>
      <w:r>
        <w:rPr>
          <w:b/>
          <w:i/>
        </w:rPr>
        <w:t xml:space="preserve"> </w:t>
      </w:r>
      <w:r>
        <w:t>–</w:t>
      </w:r>
      <w:r w:rsidR="0071126E">
        <w:t xml:space="preserve"> </w:t>
      </w:r>
      <w:r>
        <w:t xml:space="preserve">здесь </w:t>
      </w:r>
      <w:proofErr w:type="gramStart"/>
      <w:r>
        <w:t>сумма</w:t>
      </w:r>
      <w:proofErr w:type="gramEnd"/>
      <w:r>
        <w:t xml:space="preserve"> какую клиент может взять в кредит она рассчитывается автоматически*</w:t>
      </w:r>
    </w:p>
    <w:p w:rsidR="00966F1D" w:rsidRDefault="00966F1D" w:rsidP="00115F9A">
      <w:pPr>
        <w:ind w:left="360"/>
        <w:rPr>
          <w:i/>
        </w:rPr>
      </w:pPr>
      <w:r w:rsidRPr="00966F1D">
        <w:rPr>
          <w:i/>
        </w:rPr>
        <w:t>*этот параметр пересчитывается по регламентному заданию</w:t>
      </w:r>
      <w:r w:rsidR="0071126E">
        <w:rPr>
          <w:i/>
        </w:rPr>
        <w:t xml:space="preserve">, </w:t>
      </w:r>
      <w:r w:rsidRPr="00966F1D">
        <w:rPr>
          <w:i/>
        </w:rPr>
        <w:t xml:space="preserve"> также его можно задать вручную</w:t>
      </w:r>
    </w:p>
    <w:p w:rsidR="00966F1D" w:rsidRPr="00966F1D" w:rsidRDefault="00966F1D" w:rsidP="00115F9A">
      <w:pPr>
        <w:ind w:left="360"/>
      </w:pPr>
      <w:r>
        <w:rPr>
          <w:i/>
        </w:rPr>
        <w:t xml:space="preserve">* если в глубине кредита установить цифру «0» - это </w:t>
      </w:r>
      <w:proofErr w:type="gramStart"/>
      <w:r>
        <w:rPr>
          <w:i/>
        </w:rPr>
        <w:t>значит</w:t>
      </w:r>
      <w:r w:rsidR="0071126E">
        <w:rPr>
          <w:i/>
        </w:rPr>
        <w:t xml:space="preserve"> что</w:t>
      </w:r>
      <w:r>
        <w:rPr>
          <w:i/>
        </w:rPr>
        <w:t xml:space="preserve"> у данного контрагента кредит недоступен</w:t>
      </w:r>
      <w:proofErr w:type="gramEnd"/>
      <w:r>
        <w:rPr>
          <w:i/>
        </w:rPr>
        <w:t>.</w:t>
      </w:r>
    </w:p>
    <w:p w:rsidR="00966F1D" w:rsidRDefault="00966F1D" w:rsidP="00115F9A">
      <w:pPr>
        <w:ind w:left="360"/>
      </w:pPr>
      <w:r>
        <w:rPr>
          <w:b/>
          <w:i/>
        </w:rPr>
        <w:t xml:space="preserve">Ручная установка глубины кредита </w:t>
      </w:r>
      <w:r>
        <w:t>–</w:t>
      </w:r>
      <w:r w:rsidRPr="00966F1D">
        <w:t xml:space="preserve"> </w:t>
      </w:r>
      <w:r>
        <w:t>если флажок устан</w:t>
      </w:r>
      <w:r w:rsidR="0071126E">
        <w:t>овлен, глубина кредита задана в</w:t>
      </w:r>
      <w:r>
        <w:t>ручную и не пересчитывается автоматически</w:t>
      </w:r>
      <w:r w:rsidR="0071126E">
        <w:t>.</w:t>
      </w:r>
    </w:p>
    <w:p w:rsidR="00966F1D" w:rsidRDefault="00966F1D" w:rsidP="00115F9A">
      <w:pPr>
        <w:ind w:left="360"/>
      </w:pPr>
      <w:r>
        <w:rPr>
          <w:b/>
          <w:i/>
        </w:rPr>
        <w:t xml:space="preserve">Разрешить оплату при долге </w:t>
      </w:r>
      <w:r>
        <w:t xml:space="preserve">– по </w:t>
      </w:r>
      <w:proofErr w:type="gramStart"/>
      <w:r>
        <w:t>умолчанию</w:t>
      </w:r>
      <w:proofErr w:type="gramEnd"/>
      <w:r>
        <w:t xml:space="preserve"> если у контрагента есть непогашенный долг второй он не сможет </w:t>
      </w:r>
      <w:r w:rsidR="00B37269">
        <w:t>приобрести</w:t>
      </w:r>
      <w:r w:rsidR="0071126E">
        <w:t xml:space="preserve"> товар в кредит</w:t>
      </w:r>
      <w:r w:rsidR="00B37269">
        <w:t xml:space="preserve">. </w:t>
      </w:r>
      <w:r w:rsidR="0071126E">
        <w:t>У</w:t>
      </w:r>
      <w:r w:rsidR="00B37269">
        <w:t>становленный флажок разрешает контрагенту брать товар</w:t>
      </w:r>
      <w:r w:rsidR="0071126E">
        <w:t xml:space="preserve"> в кредит с непогашенным долгом.</w:t>
      </w:r>
    </w:p>
    <w:p w:rsidR="00B37269" w:rsidRDefault="00B37269" w:rsidP="00115F9A">
      <w:pPr>
        <w:ind w:left="360"/>
      </w:pPr>
      <w:r>
        <w:rPr>
          <w:b/>
          <w:i/>
        </w:rPr>
        <w:t xml:space="preserve">Не гасить долг бонусами </w:t>
      </w:r>
      <w:r>
        <w:t>– при установленном флажке долг бонусами не гасится.</w:t>
      </w:r>
    </w:p>
    <w:p w:rsidR="00A02415" w:rsidRDefault="00A02415" w:rsidP="00A02415">
      <w:pPr>
        <w:ind w:left="360"/>
      </w:pPr>
      <w:r w:rsidRPr="00BB30B6">
        <w:rPr>
          <w:i/>
        </w:rPr>
        <w:t>Нужно добавить флажок</w:t>
      </w:r>
      <w:r>
        <w:rPr>
          <w:b/>
          <w:i/>
        </w:rPr>
        <w:t xml:space="preserve"> постоянный клиент </w:t>
      </w:r>
      <w:r>
        <w:t>– по умолчанию флажок отключен.</w:t>
      </w:r>
    </w:p>
    <w:p w:rsidR="009203D0" w:rsidRDefault="00A02415" w:rsidP="009203D0">
      <w:pPr>
        <w:ind w:left="360"/>
      </w:pPr>
      <w:r w:rsidRPr="00A02415">
        <w:t>При установленном флажке клиенту будет доступен кредит</w:t>
      </w:r>
      <w:r w:rsidR="0071126E">
        <w:t>.</w:t>
      </w:r>
    </w:p>
    <w:p w:rsidR="006A7B3F" w:rsidRDefault="006A7B3F" w:rsidP="009203D0">
      <w:pPr>
        <w:pStyle w:val="1"/>
      </w:pPr>
      <w:bookmarkStart w:id="4" w:name="_Toc104405310"/>
      <w:r w:rsidRPr="006A7B3F">
        <w:t>5. РМК продажа в кредит</w:t>
      </w:r>
      <w:bookmarkEnd w:id="4"/>
    </w:p>
    <w:p w:rsidR="006A7B3F" w:rsidRPr="009203D0" w:rsidRDefault="006A7B3F" w:rsidP="006A7B3F">
      <w:r w:rsidRPr="00F244F2">
        <w:t>Если клиенту доступен кредит</w:t>
      </w:r>
      <w:r w:rsidR="0071126E">
        <w:t>,</w:t>
      </w:r>
      <w:r w:rsidRPr="00F244F2">
        <w:t xml:space="preserve"> тогда при выборе сложной оплаты кнопка кредит активна</w:t>
      </w:r>
      <w:r>
        <w:rPr>
          <w:b/>
          <w:noProof/>
        </w:rPr>
        <w:drawing>
          <wp:inline distT="0" distB="0" distL="0" distR="0">
            <wp:extent cx="4231081" cy="225124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007" cy="225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F9A" w:rsidRPr="00115F9A" w:rsidRDefault="00F244F2" w:rsidP="001B3631">
      <w:pPr>
        <w:ind w:left="360"/>
      </w:pPr>
      <w:r>
        <w:t>Если у клиента</w:t>
      </w:r>
      <w:r w:rsidR="00E55C03">
        <w:t xml:space="preserve"> запрет на продажу в кредит</w:t>
      </w:r>
      <w:r w:rsidR="0071126E">
        <w:t>,</w:t>
      </w:r>
      <w:r w:rsidR="00E55C03">
        <w:t xml:space="preserve"> тогда кнопка не активна</w:t>
      </w:r>
      <w:r>
        <w:rPr>
          <w:noProof/>
        </w:rPr>
        <w:drawing>
          <wp:inline distT="0" distB="0" distL="0" distR="0">
            <wp:extent cx="4224096" cy="2270965"/>
            <wp:effectExtent l="19050" t="0" r="500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094" cy="227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631" w:rsidRDefault="001B3631" w:rsidP="009203D0">
      <w:pPr>
        <w:pStyle w:val="1"/>
      </w:pPr>
      <w:bookmarkStart w:id="5" w:name="_Toc104405311"/>
      <w:r w:rsidRPr="001B3631">
        <w:rPr>
          <w:lang w:val="en-US"/>
        </w:rPr>
        <w:lastRenderedPageBreak/>
        <w:t>6.</w:t>
      </w:r>
      <w:r w:rsidRPr="001B3631">
        <w:t>Что такое карты мастеров</w:t>
      </w:r>
      <w:bookmarkEnd w:id="5"/>
    </w:p>
    <w:p w:rsidR="001B3631" w:rsidRDefault="001B3631" w:rsidP="001B3631">
      <w:r>
        <w:t xml:space="preserve">Наш магазин ориентируется на постоянных клиентов на тех </w:t>
      </w:r>
      <w:proofErr w:type="gramStart"/>
      <w:r>
        <w:t>людей</w:t>
      </w:r>
      <w:proofErr w:type="gramEnd"/>
      <w:r>
        <w:t xml:space="preserve"> которые у нас закупаются и делают услуги своим клиентам.</w:t>
      </w:r>
    </w:p>
    <w:p w:rsidR="001B3631" w:rsidRDefault="001B3631" w:rsidP="001B3631">
      <w:r>
        <w:t xml:space="preserve">Другими словами </w:t>
      </w:r>
      <w:r w:rsidRPr="001B3631">
        <w:rPr>
          <w:b/>
        </w:rPr>
        <w:t>сантехник меняет смеситель бабушки</w:t>
      </w:r>
      <w:r>
        <w:t xml:space="preserve">. Сантехник закупается у нас а бабушка о нашем магазине не чего не знает </w:t>
      </w:r>
      <w:proofErr w:type="gramStart"/>
      <w:r>
        <w:t>:</w:t>
      </w:r>
      <w:r w:rsidR="00185005">
        <w:rPr>
          <w:b/>
        </w:rPr>
        <w:t>з</w:t>
      </w:r>
      <w:proofErr w:type="gramEnd"/>
      <w:r w:rsidR="00185005">
        <w:rPr>
          <w:b/>
        </w:rPr>
        <w:t>адача сделать бабушку</w:t>
      </w:r>
      <w:r w:rsidRPr="001B3631">
        <w:rPr>
          <w:b/>
        </w:rPr>
        <w:t xml:space="preserve"> </w:t>
      </w:r>
      <w:r>
        <w:rPr>
          <w:b/>
        </w:rPr>
        <w:t>нашим клиентом</w:t>
      </w:r>
      <w:r>
        <w:t>.</w:t>
      </w:r>
    </w:p>
    <w:p w:rsidR="001B3631" w:rsidRDefault="001B3631" w:rsidP="001B3631">
      <w:r>
        <w:t xml:space="preserve">Мы решили эту задачу </w:t>
      </w:r>
      <w:proofErr w:type="gramStart"/>
      <w:r>
        <w:t>следующем</w:t>
      </w:r>
      <w:proofErr w:type="gramEnd"/>
      <w:r>
        <w:t xml:space="preserve"> образом:</w:t>
      </w:r>
    </w:p>
    <w:p w:rsidR="001B3631" w:rsidRDefault="001B3631" w:rsidP="001B3631">
      <w:r>
        <w:t>Сантехнику вручили пачку дисконтных кар</w:t>
      </w:r>
      <w:proofErr w:type="gramStart"/>
      <w:r>
        <w:t>т</w:t>
      </w:r>
      <w:r w:rsidR="00185005">
        <w:t>(</w:t>
      </w:r>
      <w:proofErr w:type="gramEnd"/>
      <w:r w:rsidR="00185005" w:rsidRPr="00185005">
        <w:rPr>
          <w:b/>
        </w:rPr>
        <w:t>карты мастеров</w:t>
      </w:r>
      <w:r w:rsidR="00185005">
        <w:t>)</w:t>
      </w:r>
      <w:r>
        <w:t xml:space="preserve"> он эти карты раздает своим клиентам</w:t>
      </w:r>
      <w:r w:rsidR="00185005">
        <w:t xml:space="preserve"> (бабушкам)</w:t>
      </w:r>
    </w:p>
    <w:p w:rsidR="00185005" w:rsidRDefault="00185005" w:rsidP="001B3631">
      <w:r w:rsidRPr="00185005">
        <w:rPr>
          <w:b/>
        </w:rPr>
        <w:t>Интерес бабушки</w:t>
      </w:r>
      <w:r>
        <w:t xml:space="preserve"> она по этой карте </w:t>
      </w:r>
      <w:r w:rsidRPr="00185005">
        <w:rPr>
          <w:b/>
        </w:rPr>
        <w:t>получает скидку 5%(</w:t>
      </w:r>
      <w:r>
        <w:t>скидка не бонус!!!</w:t>
      </w:r>
      <w:proofErr w:type="gramStart"/>
      <w:r>
        <w:t>!-</w:t>
      </w:r>
      <w:proofErr w:type="gramEnd"/>
      <w:r>
        <w:t>скидка должна настраивается)</w:t>
      </w:r>
    </w:p>
    <w:p w:rsidR="007F43B9" w:rsidRDefault="00185005" w:rsidP="001B3631">
      <w:r>
        <w:t xml:space="preserve">Интерес </w:t>
      </w:r>
      <w:r w:rsidRPr="00185005">
        <w:rPr>
          <w:b/>
        </w:rPr>
        <w:t>сантехник</w:t>
      </w:r>
      <w:r>
        <w:t xml:space="preserve">а он </w:t>
      </w:r>
      <w:r w:rsidRPr="00185005">
        <w:rPr>
          <w:b/>
        </w:rPr>
        <w:t>получает бонусы</w:t>
      </w:r>
      <w:r>
        <w:t xml:space="preserve"> с покупок бабушки </w:t>
      </w:r>
      <w:r>
        <w:rPr>
          <w:b/>
        </w:rPr>
        <w:t>7</w:t>
      </w:r>
      <w:r w:rsidRPr="00185005">
        <w:rPr>
          <w:b/>
        </w:rPr>
        <w:t>%</w:t>
      </w:r>
      <w:r>
        <w:t>!!</w:t>
      </w:r>
      <w:proofErr w:type="gramStart"/>
      <w:r>
        <w:t xml:space="preserve">( </w:t>
      </w:r>
      <w:proofErr w:type="gramEnd"/>
      <w:r>
        <w:t xml:space="preserve">процент бонусов должен </w:t>
      </w:r>
      <w:r w:rsidR="00765A0A">
        <w:t>настраиваться</w:t>
      </w:r>
      <w:r>
        <w:t>)</w:t>
      </w:r>
    </w:p>
    <w:p w:rsidR="00034A46" w:rsidRDefault="00034A46" w:rsidP="001B3631">
      <w:r>
        <w:t xml:space="preserve">Параметр  </w:t>
      </w:r>
      <w:r w:rsidRPr="00034A46">
        <w:rPr>
          <w:b/>
        </w:rPr>
        <w:t>Дополнительная карта мастера:</w:t>
      </w:r>
      <w:r>
        <w:rPr>
          <w:b/>
        </w:rPr>
        <w:t xml:space="preserve"> </w:t>
      </w:r>
      <w:r w:rsidRPr="00034A46">
        <w:t xml:space="preserve">если </w:t>
      </w:r>
      <w:r>
        <w:t>значение не пустое значит, у данно</w:t>
      </w:r>
      <w:r w:rsidRPr="00034A46">
        <w:t xml:space="preserve">го </w:t>
      </w:r>
      <w:proofErr w:type="gramStart"/>
      <w:r>
        <w:t xml:space="preserve">контрагента есть </w:t>
      </w:r>
      <w:r w:rsidRPr="00034A46">
        <w:t>карты мастеров в поле пишется</w:t>
      </w:r>
      <w:proofErr w:type="gramEnd"/>
      <w:r w:rsidRPr="00034A46">
        <w:t xml:space="preserve"> </w:t>
      </w:r>
      <w:proofErr w:type="spellStart"/>
      <w:r w:rsidRPr="00034A46">
        <w:t>штрихкод</w:t>
      </w:r>
      <w:proofErr w:type="spellEnd"/>
      <w:r w:rsidRPr="00034A46">
        <w:t xml:space="preserve"> карты мастера</w:t>
      </w:r>
    </w:p>
    <w:p w:rsidR="00545EB1" w:rsidRDefault="00545EB1" w:rsidP="001B3631">
      <w:r>
        <w:t xml:space="preserve">Также нужно дописать отображение в РМК бонусного баланса полученного по карте мастеров </w:t>
      </w:r>
    </w:p>
    <w:p w:rsidR="007F43B9" w:rsidRPr="001B3631" w:rsidRDefault="00034A46" w:rsidP="001B3631">
      <w:r>
        <w:rPr>
          <w:noProof/>
        </w:rPr>
        <w:drawing>
          <wp:inline distT="0" distB="0" distL="0" distR="0">
            <wp:extent cx="4318863" cy="2279387"/>
            <wp:effectExtent l="19050" t="0" r="548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49" cy="227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F9A" w:rsidRDefault="00034A46" w:rsidP="00115F9A">
      <w:pPr>
        <w:ind w:left="360"/>
        <w:rPr>
          <w:b/>
        </w:rPr>
      </w:pPr>
      <w:r w:rsidRPr="00034A46">
        <w:t>Карты мастеров создаются через обработку</w:t>
      </w:r>
      <w:r>
        <w:rPr>
          <w:b/>
        </w:rPr>
        <w:t xml:space="preserve"> «</w:t>
      </w:r>
      <w:proofErr w:type="spellStart"/>
      <w:r w:rsidRPr="00034A46">
        <w:rPr>
          <w:b/>
        </w:rPr>
        <w:t>СозданиеКартМастеров-рабочая</w:t>
      </w:r>
      <w:proofErr w:type="spellEnd"/>
      <w:r w:rsidRPr="00034A46">
        <w:rPr>
          <w:b/>
        </w:rPr>
        <w:t xml:space="preserve"> </w:t>
      </w:r>
      <w:proofErr w:type="spellStart"/>
      <w:r w:rsidRPr="00034A46">
        <w:rPr>
          <w:b/>
        </w:rPr>
        <w:t>версия.epf</w:t>
      </w:r>
      <w:proofErr w:type="spellEnd"/>
      <w:r>
        <w:rPr>
          <w:b/>
        </w:rPr>
        <w:t>»</w:t>
      </w:r>
    </w:p>
    <w:p w:rsidR="00034A46" w:rsidRDefault="00034A46" w:rsidP="00115F9A">
      <w:pPr>
        <w:ind w:left="360"/>
      </w:pPr>
      <w:r w:rsidRPr="00034A46">
        <w:t>После внедрения расширения нужно проверить работу этой обработки</w:t>
      </w:r>
    </w:p>
    <w:p w:rsidR="007A4235" w:rsidRPr="00034A46" w:rsidRDefault="00C05FE4" w:rsidP="00115F9A">
      <w:pPr>
        <w:ind w:left="360"/>
      </w:pPr>
      <w:r>
        <w:t xml:space="preserve">Создается контрагент  с </w:t>
      </w:r>
      <w:r w:rsidR="007A4235">
        <w:t>тем</w:t>
      </w:r>
      <w:r>
        <w:t xml:space="preserve"> </w:t>
      </w:r>
      <w:r w:rsidR="007A4235">
        <w:t>же именем с приставкой Клиенты</w:t>
      </w:r>
    </w:p>
    <w:p w:rsidR="00034A46" w:rsidRPr="00115F9A" w:rsidRDefault="00034A46" w:rsidP="00115F9A">
      <w:pPr>
        <w:ind w:left="360"/>
        <w:rPr>
          <w:b/>
        </w:rPr>
      </w:pPr>
      <w:r>
        <w:rPr>
          <w:b/>
          <w:noProof/>
        </w:rPr>
        <w:drawing>
          <wp:inline distT="0" distB="0" distL="0" distR="0">
            <wp:extent cx="5934075" cy="1266825"/>
            <wp:effectExtent l="19050" t="0" r="952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5DF" w:rsidRDefault="008105DF" w:rsidP="009203D0">
      <w:pPr>
        <w:pStyle w:val="1"/>
      </w:pPr>
      <w:bookmarkStart w:id="6" w:name="_Toc104405312"/>
    </w:p>
    <w:p w:rsidR="00636AA2" w:rsidRPr="00636AA2" w:rsidRDefault="00636AA2" w:rsidP="009203D0">
      <w:pPr>
        <w:pStyle w:val="1"/>
      </w:pPr>
      <w:r w:rsidRPr="00636AA2">
        <w:t>7. Система лояльности</w:t>
      </w:r>
      <w:bookmarkEnd w:id="6"/>
    </w:p>
    <w:p w:rsidR="00636AA2" w:rsidRDefault="00636AA2" w:rsidP="00636AA2">
      <w:r>
        <w:t>Система лояльности работает следующем образом.</w:t>
      </w:r>
    </w:p>
    <w:p w:rsidR="00636AA2" w:rsidRPr="001D7344" w:rsidRDefault="00636AA2" w:rsidP="00636AA2">
      <w:pPr>
        <w:rPr>
          <w:b/>
        </w:rPr>
      </w:pPr>
      <w:r w:rsidRPr="001D7344">
        <w:rPr>
          <w:b/>
        </w:rPr>
        <w:t>Накопительные скидки</w:t>
      </w:r>
    </w:p>
    <w:p w:rsidR="00636AA2" w:rsidRDefault="00636AA2" w:rsidP="00636AA2">
      <w:r>
        <w:t>Скидка в виде бонусов начисляется следующем образом</w:t>
      </w:r>
    </w:p>
    <w:p w:rsidR="00636AA2" w:rsidRPr="009E20E0" w:rsidRDefault="00636AA2" w:rsidP="00636AA2">
      <w:r>
        <w:t>Вид карты «</w:t>
      </w:r>
      <w:r w:rsidRPr="00782E79">
        <w:rPr>
          <w:b/>
        </w:rPr>
        <w:t>накопительн</w:t>
      </w:r>
      <w:r>
        <w:rPr>
          <w:b/>
        </w:rPr>
        <w:t>ая</w:t>
      </w:r>
      <w:r w:rsidRPr="00782E79">
        <w:rPr>
          <w:b/>
        </w:rPr>
        <w:t xml:space="preserve"> </w:t>
      </w:r>
      <w:r>
        <w:rPr>
          <w:b/>
        </w:rPr>
        <w:t>карта</w:t>
      </w:r>
      <w:r>
        <w:t>»</w:t>
      </w:r>
    </w:p>
    <w:p w:rsidR="00636AA2" w:rsidRPr="009E20E0" w:rsidRDefault="00636AA2" w:rsidP="00636AA2">
      <w:r>
        <w:rPr>
          <w:noProof/>
        </w:rPr>
        <w:drawing>
          <wp:inline distT="0" distB="0" distL="0" distR="0">
            <wp:extent cx="3280105" cy="1953284"/>
            <wp:effectExtent l="1905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32" cy="196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AA2" w:rsidRDefault="00636AA2" w:rsidP="00636AA2">
      <w:r w:rsidRPr="001D7344">
        <w:rPr>
          <w:b/>
          <w:sz w:val="28"/>
          <w:szCs w:val="28"/>
        </w:rPr>
        <w:t>Бонус 5%</w:t>
      </w:r>
      <w:r>
        <w:t xml:space="preserve"> - есть у клиентов, которые имеют дисконтную карту у него скидка 5%</w:t>
      </w:r>
    </w:p>
    <w:p w:rsidR="00636AA2" w:rsidRDefault="00636AA2" w:rsidP="00636AA2">
      <w:r w:rsidRPr="001D7344">
        <w:rPr>
          <w:b/>
          <w:sz w:val="28"/>
          <w:szCs w:val="28"/>
        </w:rPr>
        <w:t>Бонус 10%</w:t>
      </w:r>
      <w:r>
        <w:t xml:space="preserve"> - Если клиент сделал покупку в прошлом месяце на сумму от 5т. До 10т</w:t>
      </w:r>
      <w:proofErr w:type="gramStart"/>
      <w:r>
        <w:t>.р</w:t>
      </w:r>
      <w:proofErr w:type="gramEnd"/>
    </w:p>
    <w:p w:rsidR="00636AA2" w:rsidRDefault="00636AA2" w:rsidP="00636AA2">
      <w:r w:rsidRPr="001D7344">
        <w:rPr>
          <w:b/>
          <w:sz w:val="28"/>
          <w:szCs w:val="28"/>
        </w:rPr>
        <w:t>Бонус 15%</w:t>
      </w:r>
      <w:r>
        <w:t xml:space="preserve"> - Если клиент сделал покупку в прошлом месяце на сумму от 10т. До 15т</w:t>
      </w:r>
      <w:proofErr w:type="gramStart"/>
      <w:r>
        <w:t>.р</w:t>
      </w:r>
      <w:proofErr w:type="gramEnd"/>
    </w:p>
    <w:p w:rsidR="00636AA2" w:rsidRDefault="00636AA2" w:rsidP="00636AA2">
      <w:r w:rsidRPr="001D7344">
        <w:rPr>
          <w:b/>
          <w:sz w:val="28"/>
          <w:szCs w:val="28"/>
        </w:rPr>
        <w:t>Бонус 1</w:t>
      </w:r>
      <w:r>
        <w:rPr>
          <w:b/>
          <w:sz w:val="28"/>
          <w:szCs w:val="28"/>
        </w:rPr>
        <w:t>8</w:t>
      </w:r>
      <w:r w:rsidRPr="001D7344">
        <w:rPr>
          <w:b/>
          <w:sz w:val="28"/>
          <w:szCs w:val="28"/>
        </w:rPr>
        <w:t>%</w:t>
      </w:r>
      <w:r>
        <w:t xml:space="preserve"> - Если клиент сделал покупку в прошлом месяце на сумму от 20т.р.</w:t>
      </w:r>
    </w:p>
    <w:p w:rsidR="00636AA2" w:rsidRDefault="00636AA2" w:rsidP="00636AA2">
      <w:r>
        <w:t xml:space="preserve">Бонусы </w:t>
      </w:r>
      <w:proofErr w:type="gramStart"/>
      <w:r>
        <w:t>начисляются на следующий день и не сгораю</w:t>
      </w:r>
      <w:proofErr w:type="gramEnd"/>
      <w:r>
        <w:t>!!!</w:t>
      </w:r>
    </w:p>
    <w:p w:rsidR="00636AA2" w:rsidRDefault="00636AA2" w:rsidP="00636AA2">
      <w:r>
        <w:t>*Нужно оставить мне возможность самостоятельно менять параметры скидки</w:t>
      </w:r>
    </w:p>
    <w:p w:rsidR="00636AA2" w:rsidRDefault="00636AA2" w:rsidP="00636AA2">
      <w:pPr>
        <w:pBdr>
          <w:bottom w:val="single" w:sz="6" w:space="1" w:color="auto"/>
        </w:pBdr>
      </w:pPr>
      <w:r>
        <w:t xml:space="preserve">*Если не </w:t>
      </w:r>
      <w:proofErr w:type="gramStart"/>
      <w:r>
        <w:t>получится настроить данную скидку штатными параметрами делаем</w:t>
      </w:r>
      <w:proofErr w:type="gramEnd"/>
      <w:r>
        <w:t xml:space="preserve"> расширением.</w:t>
      </w:r>
    </w:p>
    <w:p w:rsidR="00636AA2" w:rsidRDefault="00636AA2" w:rsidP="00636AA2">
      <w:pPr>
        <w:rPr>
          <w:b/>
        </w:rPr>
      </w:pPr>
      <w:r>
        <w:rPr>
          <w:b/>
        </w:rPr>
        <w:t>Разовые с</w:t>
      </w:r>
      <w:r w:rsidRPr="001458CB">
        <w:rPr>
          <w:b/>
        </w:rPr>
        <w:t>кидки в виде бонусов</w:t>
      </w:r>
    </w:p>
    <w:p w:rsidR="00636AA2" w:rsidRDefault="00636AA2" w:rsidP="00636AA2">
      <w:r>
        <w:t>Скидка в виде бонусов начисляется следующем образом</w:t>
      </w:r>
    </w:p>
    <w:p w:rsidR="00636AA2" w:rsidRDefault="00636AA2" w:rsidP="00636AA2">
      <w:r>
        <w:t>Вид карты «</w:t>
      </w:r>
      <w:r w:rsidRPr="00782E79">
        <w:rPr>
          <w:b/>
        </w:rPr>
        <w:t>накопительн</w:t>
      </w:r>
      <w:r>
        <w:rPr>
          <w:b/>
        </w:rPr>
        <w:t>ая</w:t>
      </w:r>
      <w:r w:rsidRPr="00782E79">
        <w:rPr>
          <w:b/>
        </w:rPr>
        <w:t xml:space="preserve"> </w:t>
      </w:r>
      <w:r>
        <w:rPr>
          <w:b/>
        </w:rPr>
        <w:t>карта</w:t>
      </w:r>
      <w:r>
        <w:t>»</w:t>
      </w:r>
    </w:p>
    <w:p w:rsidR="00636AA2" w:rsidRDefault="00636AA2" w:rsidP="00636AA2">
      <w:r w:rsidRPr="001D7344">
        <w:rPr>
          <w:b/>
          <w:sz w:val="28"/>
          <w:szCs w:val="28"/>
        </w:rPr>
        <w:t>Бонус 10%</w:t>
      </w:r>
      <w:r>
        <w:t xml:space="preserve"> - Если клиент сделал покупку одним чеком на сумму от 5т. </w:t>
      </w:r>
      <w:r w:rsidR="0062030D">
        <w:t>д</w:t>
      </w:r>
      <w:r>
        <w:t>о 10т</w:t>
      </w:r>
      <w:proofErr w:type="gramStart"/>
      <w:r>
        <w:t>.р</w:t>
      </w:r>
      <w:proofErr w:type="gramEnd"/>
      <w:r w:rsidR="0062030D">
        <w:t>уб.</w:t>
      </w:r>
    </w:p>
    <w:p w:rsidR="00636AA2" w:rsidRDefault="00636AA2" w:rsidP="00636AA2">
      <w:r w:rsidRPr="001D7344">
        <w:rPr>
          <w:b/>
          <w:sz w:val="28"/>
          <w:szCs w:val="28"/>
        </w:rPr>
        <w:t>Бонус 15%</w:t>
      </w:r>
      <w:r>
        <w:t xml:space="preserve"> - Если клиент сделал покупку одним чеком на сумму от 10т.</w:t>
      </w:r>
      <w:r w:rsidR="0062030D">
        <w:t xml:space="preserve"> </w:t>
      </w:r>
      <w:r>
        <w:t xml:space="preserve"> </w:t>
      </w:r>
      <w:r w:rsidR="0062030D">
        <w:t>д</w:t>
      </w:r>
      <w:r>
        <w:t>о 15т</w:t>
      </w:r>
      <w:proofErr w:type="gramStart"/>
      <w:r>
        <w:t>.р</w:t>
      </w:r>
      <w:proofErr w:type="gramEnd"/>
      <w:r w:rsidR="0062030D">
        <w:t>уб.</w:t>
      </w:r>
    </w:p>
    <w:p w:rsidR="00636AA2" w:rsidRDefault="00636AA2" w:rsidP="00636AA2">
      <w:r w:rsidRPr="001D7344">
        <w:rPr>
          <w:b/>
          <w:sz w:val="28"/>
          <w:szCs w:val="28"/>
        </w:rPr>
        <w:t>Бонус 1</w:t>
      </w:r>
      <w:r>
        <w:rPr>
          <w:b/>
          <w:sz w:val="28"/>
          <w:szCs w:val="28"/>
        </w:rPr>
        <w:t>8</w:t>
      </w:r>
      <w:r w:rsidRPr="001D7344">
        <w:rPr>
          <w:b/>
          <w:sz w:val="28"/>
          <w:szCs w:val="28"/>
        </w:rPr>
        <w:t>%</w:t>
      </w:r>
      <w:r>
        <w:t xml:space="preserve"> - Если клиент сделал  покупку одним чеком на сумму </w:t>
      </w:r>
      <w:r w:rsidR="0062030D">
        <w:t>от 20т</w:t>
      </w:r>
      <w:proofErr w:type="gramStart"/>
      <w:r w:rsidR="0062030D">
        <w:t>.р</w:t>
      </w:r>
      <w:proofErr w:type="gramEnd"/>
      <w:r w:rsidR="0062030D">
        <w:t>уб.</w:t>
      </w:r>
    </w:p>
    <w:p w:rsidR="00636AA2" w:rsidRDefault="00636AA2" w:rsidP="00636AA2">
      <w:r>
        <w:t xml:space="preserve">Бонусы </w:t>
      </w:r>
      <w:proofErr w:type="gramStart"/>
      <w:r>
        <w:t>начисляются на следующий день и не сгораю</w:t>
      </w:r>
      <w:proofErr w:type="gramEnd"/>
      <w:r>
        <w:t>!!!</w:t>
      </w:r>
    </w:p>
    <w:p w:rsidR="00636AA2" w:rsidRDefault="00636AA2" w:rsidP="00636AA2">
      <w:r>
        <w:t>*Нужно оставить мне возможность самостоятельно менять параметры скидки</w:t>
      </w:r>
    </w:p>
    <w:p w:rsidR="00636AA2" w:rsidRDefault="00636AA2" w:rsidP="00636AA2">
      <w:pPr>
        <w:pBdr>
          <w:bottom w:val="single" w:sz="6" w:space="1" w:color="auto"/>
        </w:pBdr>
      </w:pPr>
      <w:r>
        <w:t xml:space="preserve">*Если не </w:t>
      </w:r>
      <w:proofErr w:type="gramStart"/>
      <w:r>
        <w:t>получится настроить данную скидку штатными параметрами делаем</w:t>
      </w:r>
      <w:proofErr w:type="gramEnd"/>
      <w:r>
        <w:t xml:space="preserve"> расширением.</w:t>
      </w:r>
    </w:p>
    <w:p w:rsidR="00636AA2" w:rsidRDefault="00636AA2" w:rsidP="00A96315">
      <w:pPr>
        <w:rPr>
          <w:b/>
        </w:rPr>
      </w:pPr>
    </w:p>
    <w:p w:rsidR="00A96315" w:rsidRDefault="00636AA2" w:rsidP="009203D0">
      <w:pPr>
        <w:pStyle w:val="1"/>
      </w:pPr>
      <w:bookmarkStart w:id="7" w:name="_Toc104405313"/>
      <w:r>
        <w:t>8</w:t>
      </w:r>
      <w:r w:rsidR="00A96315" w:rsidRPr="00A96315">
        <w:t xml:space="preserve">.Карты </w:t>
      </w:r>
      <w:r w:rsidR="005D6146" w:rsidRPr="00A96315">
        <w:t>Иде</w:t>
      </w:r>
      <w:r w:rsidR="005D6146">
        <w:t>нтиф</w:t>
      </w:r>
      <w:r w:rsidR="005D6146" w:rsidRPr="00A96315">
        <w:t>икатор</w:t>
      </w:r>
      <w:bookmarkEnd w:id="7"/>
    </w:p>
    <w:p w:rsidR="00A96315" w:rsidRPr="00A96315" w:rsidRDefault="00A96315" w:rsidP="00A96315">
      <w:pPr>
        <w:rPr>
          <w:b/>
        </w:rPr>
      </w:pPr>
      <w:r>
        <w:rPr>
          <w:b/>
        </w:rPr>
        <w:t>Это продажа Юр лицам через РМК</w:t>
      </w:r>
    </w:p>
    <w:p w:rsidR="00A96315" w:rsidRDefault="00A96315" w:rsidP="00A96315">
      <w:r>
        <w:t>Если в виде бонусной карты стоит вид карты «</w:t>
      </w:r>
      <w:r w:rsidRPr="00015266">
        <w:rPr>
          <w:b/>
        </w:rPr>
        <w:t>карта ид</w:t>
      </w:r>
      <w:r w:rsidR="005D6146">
        <w:rPr>
          <w:b/>
        </w:rPr>
        <w:t>енти</w:t>
      </w:r>
      <w:r w:rsidRPr="00015266">
        <w:rPr>
          <w:b/>
        </w:rPr>
        <w:t>фи</w:t>
      </w:r>
      <w:r w:rsidRPr="005D6146">
        <w:rPr>
          <w:b/>
        </w:rPr>
        <w:t>к</w:t>
      </w:r>
      <w:r w:rsidRPr="00015266">
        <w:rPr>
          <w:b/>
        </w:rPr>
        <w:t>атор</w:t>
      </w:r>
      <w:r>
        <w:t>»</w:t>
      </w:r>
    </w:p>
    <w:p w:rsidR="00A96315" w:rsidRDefault="00A96315" w:rsidP="00A96315">
      <w:r>
        <w:rPr>
          <w:noProof/>
        </w:rPr>
        <w:drawing>
          <wp:inline distT="0" distB="0" distL="0" distR="0">
            <wp:extent cx="4296918" cy="2764947"/>
            <wp:effectExtent l="19050" t="0" r="838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875" cy="276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15" w:rsidRDefault="00A96315" w:rsidP="00A96315">
      <w:r>
        <w:t>В конце продажи при сканировани</w:t>
      </w:r>
      <w:r w:rsidR="005D6146">
        <w:t>и</w:t>
      </w:r>
      <w:r>
        <w:t xml:space="preserve"> данной карты в РМК меняется интерфейс</w:t>
      </w:r>
    </w:p>
    <w:p w:rsidR="00A96315" w:rsidRDefault="00A96315" w:rsidP="00A96315">
      <w:r>
        <w:t xml:space="preserve">До </w:t>
      </w:r>
      <w:r>
        <w:rPr>
          <w:noProof/>
        </w:rPr>
        <w:drawing>
          <wp:inline distT="0" distB="0" distL="0" distR="0">
            <wp:extent cx="4450537" cy="2362295"/>
            <wp:effectExtent l="19050" t="0" r="7163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226" cy="236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15" w:rsidRDefault="00A96315" w:rsidP="00A96315">
      <w:r>
        <w:t>После</w:t>
      </w:r>
      <w:r>
        <w:rPr>
          <w:noProof/>
        </w:rPr>
        <w:drawing>
          <wp:inline distT="0" distB="0" distL="0" distR="0">
            <wp:extent cx="4348124" cy="2101694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277" cy="2101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15" w:rsidRDefault="00A96315" w:rsidP="00A96315"/>
    <w:p w:rsidR="00A96315" w:rsidRDefault="00A96315" w:rsidP="00A96315">
      <w:r>
        <w:lastRenderedPageBreak/>
        <w:t>При нажати</w:t>
      </w:r>
      <w:r w:rsidR="00F71101">
        <w:t>и</w:t>
      </w:r>
      <w:r>
        <w:t xml:space="preserve"> на кнопку «продажа юр лицам» переходим в реализацию товаров и услуг</w:t>
      </w:r>
    </w:p>
    <w:p w:rsidR="00A96315" w:rsidRPr="001B6717" w:rsidRDefault="00A96315" w:rsidP="00A96315">
      <w:pPr>
        <w:rPr>
          <w:b/>
        </w:rPr>
      </w:pPr>
      <w:r>
        <w:t>Данные автоматически заполняются</w:t>
      </w:r>
      <w:r w:rsidR="0062030D">
        <w:t xml:space="preserve">: контрагент, </w:t>
      </w:r>
      <w:r>
        <w:t>цена</w:t>
      </w:r>
      <w:r w:rsidR="0062030D">
        <w:t>,</w:t>
      </w:r>
      <w:r>
        <w:t xml:space="preserve"> сумма</w:t>
      </w:r>
      <w:r w:rsidR="0062030D">
        <w:t>.</w:t>
      </w:r>
      <w:r>
        <w:t xml:space="preserve"> </w:t>
      </w:r>
      <w:r w:rsidR="0062030D">
        <w:t>К</w:t>
      </w:r>
      <w:r>
        <w:t xml:space="preserve">ассир может только провести документ и распечатать, </w:t>
      </w:r>
      <w:r w:rsidR="00F71101">
        <w:rPr>
          <w:b/>
        </w:rPr>
        <w:t>Запрет на редактировани</w:t>
      </w:r>
      <w:r w:rsidRPr="001B6717">
        <w:rPr>
          <w:b/>
        </w:rPr>
        <w:t>е документа</w:t>
      </w:r>
      <w:r>
        <w:rPr>
          <w:b/>
        </w:rPr>
        <w:t xml:space="preserve"> реализации</w:t>
      </w:r>
      <w:r w:rsidRPr="001B6717">
        <w:rPr>
          <w:b/>
        </w:rPr>
        <w:t>!!!</w:t>
      </w:r>
    </w:p>
    <w:p w:rsidR="00A96315" w:rsidRDefault="00A96315" w:rsidP="00A96315">
      <w:r>
        <w:rPr>
          <w:noProof/>
        </w:rPr>
        <w:drawing>
          <wp:inline distT="0" distB="0" distL="0" distR="0">
            <wp:extent cx="4245711" cy="2345298"/>
            <wp:effectExtent l="19050" t="0" r="2439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515" cy="235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15" w:rsidRDefault="00A96315" w:rsidP="00A96315">
      <w:r>
        <w:t>Все товары из РМК перешли в документ Реализация товаров и услуг!!</w:t>
      </w:r>
    </w:p>
    <w:p w:rsidR="00545EB1" w:rsidRDefault="00545EB1" w:rsidP="009203D0">
      <w:pPr>
        <w:pStyle w:val="1"/>
      </w:pPr>
      <w:bookmarkStart w:id="8" w:name="_Toc104405314"/>
      <w:r>
        <w:t>9. Дополнительная информация в РМК</w:t>
      </w:r>
      <w:bookmarkEnd w:id="8"/>
    </w:p>
    <w:p w:rsidR="00E00FCD" w:rsidRDefault="00E00FCD" w:rsidP="00A96315">
      <w:r>
        <w:rPr>
          <w:noProof/>
        </w:rPr>
        <w:drawing>
          <wp:inline distT="0" distB="0" distL="0" distR="0">
            <wp:extent cx="4243806" cy="2281562"/>
            <wp:effectExtent l="19050" t="0" r="4344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655" cy="2279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F9A" w:rsidRPr="00360B56" w:rsidRDefault="00545EB1" w:rsidP="00545EB1">
      <w:r>
        <w:rPr>
          <w:b/>
        </w:rPr>
        <w:t xml:space="preserve">Картинка – </w:t>
      </w:r>
      <w:r w:rsidRPr="00360B56">
        <w:t>Картинка с карточки номенклатуры</w:t>
      </w:r>
    </w:p>
    <w:p w:rsidR="00545EB1" w:rsidRPr="00360B56" w:rsidRDefault="00545EB1" w:rsidP="00545EB1">
      <w:r>
        <w:rPr>
          <w:b/>
        </w:rPr>
        <w:t>Текущая скидка –</w:t>
      </w:r>
      <w:r w:rsidR="00F71101">
        <w:rPr>
          <w:b/>
        </w:rPr>
        <w:t xml:space="preserve"> </w:t>
      </w:r>
      <w:r w:rsidRPr="00360B56">
        <w:t>текущая скидка</w:t>
      </w:r>
    </w:p>
    <w:p w:rsidR="00545EB1" w:rsidRDefault="00545EB1" w:rsidP="00545EB1">
      <w:pPr>
        <w:rPr>
          <w:b/>
        </w:rPr>
      </w:pPr>
      <w:r>
        <w:rPr>
          <w:b/>
        </w:rPr>
        <w:t>Бонусный баланс</w:t>
      </w:r>
      <w:r w:rsidR="00F71101">
        <w:rPr>
          <w:b/>
        </w:rPr>
        <w:t xml:space="preserve"> –</w:t>
      </w:r>
      <w:r>
        <w:rPr>
          <w:b/>
        </w:rPr>
        <w:t xml:space="preserve"> </w:t>
      </w:r>
      <w:r w:rsidRPr="00360B56">
        <w:t>показывает кол-во бонусов</w:t>
      </w:r>
      <w:r w:rsidR="00F71101">
        <w:t>,</w:t>
      </w:r>
      <w:r w:rsidRPr="00360B56">
        <w:t xml:space="preserve"> если у клиента доступен кредит</w:t>
      </w:r>
      <w:r w:rsidR="0062030D">
        <w:t>,</w:t>
      </w:r>
      <w:r w:rsidRPr="00360B56">
        <w:t xml:space="preserve"> то тут же отображается глубина кредита</w:t>
      </w:r>
    </w:p>
    <w:p w:rsidR="00545EB1" w:rsidRPr="00360B56" w:rsidRDefault="00545EB1" w:rsidP="00545EB1">
      <w:r>
        <w:rPr>
          <w:b/>
        </w:rPr>
        <w:t xml:space="preserve">Остаток </w:t>
      </w:r>
      <w:r w:rsidR="00360B56">
        <w:rPr>
          <w:b/>
        </w:rPr>
        <w:t>суммы до следую</w:t>
      </w:r>
      <w:r>
        <w:rPr>
          <w:b/>
        </w:rPr>
        <w:t xml:space="preserve">щей </w:t>
      </w:r>
      <w:r w:rsidR="00360B56">
        <w:rPr>
          <w:b/>
        </w:rPr>
        <w:t xml:space="preserve"> разовой </w:t>
      </w:r>
      <w:r>
        <w:rPr>
          <w:b/>
        </w:rPr>
        <w:t xml:space="preserve">скидки – </w:t>
      </w:r>
      <w:r w:rsidRPr="00360B56">
        <w:t>сумма</w:t>
      </w:r>
      <w:r w:rsidR="003C12F6">
        <w:t>,</w:t>
      </w:r>
      <w:r w:rsidRPr="00360B56">
        <w:t xml:space="preserve"> </w:t>
      </w:r>
      <w:r w:rsidR="003C12F6">
        <w:t>которую</w:t>
      </w:r>
      <w:r w:rsidRPr="00360B56">
        <w:t xml:space="preserve"> нужно добрать до следу</w:t>
      </w:r>
      <w:r w:rsidR="003C12F6">
        <w:t>ю</w:t>
      </w:r>
      <w:r w:rsidRPr="00360B56">
        <w:t>щего порога скидки</w:t>
      </w:r>
    </w:p>
    <w:p w:rsidR="00545EB1" w:rsidRPr="00360B56" w:rsidRDefault="00545EB1" w:rsidP="00545EB1">
      <w:r>
        <w:rPr>
          <w:b/>
        </w:rPr>
        <w:t xml:space="preserve">Остаток суммы до </w:t>
      </w:r>
      <w:r w:rsidR="00360B56">
        <w:rPr>
          <w:b/>
        </w:rPr>
        <w:t xml:space="preserve">следующей накопительной </w:t>
      </w:r>
      <w:r>
        <w:rPr>
          <w:b/>
        </w:rPr>
        <w:t xml:space="preserve">скидки – </w:t>
      </w:r>
      <w:r w:rsidRPr="00360B56">
        <w:t>сумма</w:t>
      </w:r>
      <w:r w:rsidR="003C12F6">
        <w:t>, которую</w:t>
      </w:r>
      <w:r w:rsidR="00360B56" w:rsidRPr="00360B56">
        <w:t xml:space="preserve"> нужно добрать до следую</w:t>
      </w:r>
      <w:r w:rsidRPr="00360B56">
        <w:t>щего порога скидки</w:t>
      </w:r>
    </w:p>
    <w:p w:rsidR="008105DF" w:rsidRDefault="00360B56" w:rsidP="00545EB1">
      <w:r>
        <w:rPr>
          <w:b/>
        </w:rPr>
        <w:t>Бонусный доход от карты мастера за месяц / всего</w:t>
      </w:r>
      <w:r w:rsidR="003C12F6">
        <w:rPr>
          <w:b/>
        </w:rPr>
        <w:t xml:space="preserve"> –</w:t>
      </w:r>
      <w:r>
        <w:rPr>
          <w:b/>
        </w:rPr>
        <w:t xml:space="preserve"> </w:t>
      </w:r>
      <w:r w:rsidRPr="00360B56">
        <w:t>сумма полученных бонусов с других клиентов</w:t>
      </w:r>
    </w:p>
    <w:p w:rsidR="00545EB1" w:rsidRPr="00545EB1" w:rsidRDefault="00360B56" w:rsidP="00545EB1">
      <w:r>
        <w:t>Внимание!!!</w:t>
      </w:r>
      <w:r w:rsidR="0062030D">
        <w:t xml:space="preserve"> </w:t>
      </w:r>
      <w:r>
        <w:t xml:space="preserve"> в РМК добавлен столбик </w:t>
      </w:r>
      <w:r w:rsidR="0062030D">
        <w:t>«В</w:t>
      </w:r>
      <w:r>
        <w:t xml:space="preserve"> пути</w:t>
      </w:r>
      <w:r w:rsidR="0062030D">
        <w:t>»</w:t>
      </w:r>
      <w:r w:rsidR="003C12F6">
        <w:t>,</w:t>
      </w:r>
      <w:r>
        <w:t xml:space="preserve"> это товары которые есть в заказе поставщика</w:t>
      </w:r>
      <w:r w:rsidR="0062030D">
        <w:t xml:space="preserve"> </w:t>
      </w:r>
      <w:r>
        <w:t>- эту доработку тоже переносим</w:t>
      </w:r>
    </w:p>
    <w:sectPr w:rsidR="00545EB1" w:rsidRPr="00545EB1" w:rsidSect="009203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20413"/>
    <w:multiLevelType w:val="hybridMultilevel"/>
    <w:tmpl w:val="3F0632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15F9A"/>
    <w:rsid w:val="00022B4A"/>
    <w:rsid w:val="00034A46"/>
    <w:rsid w:val="000865B4"/>
    <w:rsid w:val="000F3F3F"/>
    <w:rsid w:val="00115F9A"/>
    <w:rsid w:val="00185005"/>
    <w:rsid w:val="001B3631"/>
    <w:rsid w:val="00360B56"/>
    <w:rsid w:val="003C12F6"/>
    <w:rsid w:val="003D7F72"/>
    <w:rsid w:val="003F4698"/>
    <w:rsid w:val="00527B74"/>
    <w:rsid w:val="00545EB1"/>
    <w:rsid w:val="0057482C"/>
    <w:rsid w:val="005D6146"/>
    <w:rsid w:val="0062030D"/>
    <w:rsid w:val="00636AA2"/>
    <w:rsid w:val="006A7B3F"/>
    <w:rsid w:val="006E39BD"/>
    <w:rsid w:val="0071126E"/>
    <w:rsid w:val="00765A0A"/>
    <w:rsid w:val="007A4235"/>
    <w:rsid w:val="007F43B9"/>
    <w:rsid w:val="008105DF"/>
    <w:rsid w:val="00832A23"/>
    <w:rsid w:val="0087053F"/>
    <w:rsid w:val="008C2D09"/>
    <w:rsid w:val="009203D0"/>
    <w:rsid w:val="00931BF3"/>
    <w:rsid w:val="009623E5"/>
    <w:rsid w:val="00966F1D"/>
    <w:rsid w:val="00A02415"/>
    <w:rsid w:val="00A96315"/>
    <w:rsid w:val="00B238A1"/>
    <w:rsid w:val="00B37269"/>
    <w:rsid w:val="00BB30B6"/>
    <w:rsid w:val="00C05FE4"/>
    <w:rsid w:val="00CB084F"/>
    <w:rsid w:val="00CE2D65"/>
    <w:rsid w:val="00DC5103"/>
    <w:rsid w:val="00DE2D05"/>
    <w:rsid w:val="00E00FCD"/>
    <w:rsid w:val="00E55C03"/>
    <w:rsid w:val="00EE142D"/>
    <w:rsid w:val="00F244F2"/>
    <w:rsid w:val="00F423C5"/>
    <w:rsid w:val="00F7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09"/>
  </w:style>
  <w:style w:type="paragraph" w:styleId="1">
    <w:name w:val="heading 1"/>
    <w:basedOn w:val="a"/>
    <w:next w:val="a"/>
    <w:link w:val="10"/>
    <w:uiPriority w:val="9"/>
    <w:qFormat/>
    <w:rsid w:val="00920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F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F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0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9203D0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203D0"/>
    <w:pPr>
      <w:spacing w:after="100"/>
    </w:pPr>
  </w:style>
  <w:style w:type="character" w:styleId="a7">
    <w:name w:val="Hyperlink"/>
    <w:basedOn w:val="a0"/>
    <w:uiPriority w:val="99"/>
    <w:unhideWhenUsed/>
    <w:rsid w:val="009203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8AC3-554F-4687-9D64-97CE7C15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2022-05-25T11:48:00Z</dcterms:created>
  <dcterms:modified xsi:type="dcterms:W3CDTF">2022-05-25T14:22:00Z</dcterms:modified>
</cp:coreProperties>
</file>