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7F11" w:rsidRDefault="009126CD" w:rsidP="002024BA">
      <w:pPr>
        <w:jc w:val="center"/>
      </w:pPr>
      <w:r>
        <w:t>Техническое задание. Отчет по дисконту.</w:t>
      </w:r>
    </w:p>
    <w:p w:rsidR="007D324E" w:rsidRDefault="007D324E" w:rsidP="009126CD">
      <w:pPr>
        <w:pStyle w:val="a3"/>
        <w:numPr>
          <w:ilvl w:val="0"/>
          <w:numId w:val="1"/>
        </w:numPr>
      </w:pPr>
      <w:r>
        <w:t xml:space="preserve">Цель отчета – за обозначенный период вывести коэффициент соответствия продажи и остатков </w:t>
      </w:r>
      <w:proofErr w:type="spellStart"/>
      <w:r>
        <w:t>цвето</w:t>
      </w:r>
      <w:proofErr w:type="spellEnd"/>
      <w:r>
        <w:t xml:space="preserve">-артикула, чтобы оперативно принять решение о том, как продавался </w:t>
      </w:r>
      <w:proofErr w:type="spellStart"/>
      <w:r>
        <w:t>цвето</w:t>
      </w:r>
      <w:proofErr w:type="spellEnd"/>
      <w:r>
        <w:t xml:space="preserve">-артикул и принять решение о назначении дисконта или углубления скидки. </w:t>
      </w:r>
    </w:p>
    <w:p w:rsidR="009126CD" w:rsidRDefault="007D324E" w:rsidP="009126CD">
      <w:pPr>
        <w:pStyle w:val="a3"/>
        <w:numPr>
          <w:ilvl w:val="0"/>
          <w:numId w:val="1"/>
        </w:numPr>
      </w:pPr>
      <w:r>
        <w:t xml:space="preserve">Оставить возможность доработать отчет и вносить изменения и группировки.  </w:t>
      </w:r>
      <w:r w:rsidR="00AF759A">
        <w:rPr>
          <w:color w:val="FF0000"/>
        </w:rPr>
        <w:t>(СКД)</w:t>
      </w:r>
      <w:bookmarkStart w:id="0" w:name="_GoBack"/>
      <w:bookmarkEnd w:id="0"/>
    </w:p>
    <w:p w:rsidR="007D324E" w:rsidRDefault="007D324E" w:rsidP="007D324E">
      <w:r>
        <w:t xml:space="preserve">Параметры </w:t>
      </w:r>
      <w:r w:rsidR="007C1E34">
        <w:t>отбора.</w:t>
      </w:r>
    </w:p>
    <w:p w:rsidR="007C1E34" w:rsidRDefault="007C1E34" w:rsidP="007C1E34">
      <w:pPr>
        <w:pStyle w:val="a3"/>
        <w:numPr>
          <w:ilvl w:val="0"/>
          <w:numId w:val="2"/>
        </w:numPr>
      </w:pPr>
      <w:r>
        <w:t>Диапазон дат (Начало и конец периода)</w:t>
      </w:r>
      <w:r w:rsidR="00D423F3">
        <w:t xml:space="preserve"> - Обязательно </w:t>
      </w:r>
    </w:p>
    <w:p w:rsidR="007C1E34" w:rsidRDefault="007C1E34" w:rsidP="007C1E34">
      <w:pPr>
        <w:pStyle w:val="a3"/>
        <w:numPr>
          <w:ilvl w:val="0"/>
          <w:numId w:val="2"/>
        </w:numPr>
      </w:pPr>
      <w:r>
        <w:t>Выбрать н</w:t>
      </w:r>
      <w:r w:rsidR="00D423F3">
        <w:t>оменклатуру (по необходимости</w:t>
      </w:r>
      <w:proofErr w:type="gramStart"/>
      <w:r w:rsidR="00D423F3">
        <w:t>)</w:t>
      </w:r>
      <w:r w:rsidR="00AF759A">
        <w:rPr>
          <w:color w:val="FF0000"/>
        </w:rPr>
        <w:t>(</w:t>
      </w:r>
      <w:proofErr w:type="gramEnd"/>
      <w:r w:rsidR="00AF759A">
        <w:rPr>
          <w:color w:val="FF0000"/>
        </w:rPr>
        <w:t xml:space="preserve">Вид </w:t>
      </w:r>
      <w:proofErr w:type="spellStart"/>
      <w:r w:rsidR="00AF759A">
        <w:rPr>
          <w:color w:val="FF0000"/>
        </w:rPr>
        <w:t>номеклатуры</w:t>
      </w:r>
      <w:proofErr w:type="spellEnd"/>
      <w:r w:rsidR="00AF759A">
        <w:rPr>
          <w:color w:val="FF0000"/>
        </w:rPr>
        <w:t xml:space="preserve">, и назвать так же, а не </w:t>
      </w:r>
      <w:proofErr w:type="spellStart"/>
      <w:r w:rsidR="00AF759A">
        <w:rPr>
          <w:color w:val="FF0000"/>
        </w:rPr>
        <w:t>номеклатура</w:t>
      </w:r>
      <w:proofErr w:type="spellEnd"/>
      <w:r w:rsidR="00AF759A">
        <w:rPr>
          <w:color w:val="FF0000"/>
        </w:rPr>
        <w:t>)</w:t>
      </w:r>
    </w:p>
    <w:p w:rsidR="007C1E34" w:rsidRDefault="007C1E34" w:rsidP="007C1E34">
      <w:pPr>
        <w:pStyle w:val="a3"/>
        <w:numPr>
          <w:ilvl w:val="0"/>
          <w:numId w:val="2"/>
        </w:numPr>
      </w:pPr>
      <w:r>
        <w:t>Выбрать цвет</w:t>
      </w:r>
      <w:r w:rsidR="00D423F3">
        <w:t xml:space="preserve"> (по необходимости)</w:t>
      </w:r>
      <w:r w:rsidR="00AF759A">
        <w:t xml:space="preserve"> </w:t>
      </w:r>
      <w:r w:rsidR="00AF759A">
        <w:rPr>
          <w:color w:val="FF0000"/>
        </w:rPr>
        <w:t>(</w:t>
      </w:r>
      <w:proofErr w:type="spellStart"/>
      <w:proofErr w:type="gramStart"/>
      <w:r w:rsidR="00AF759A">
        <w:rPr>
          <w:color w:val="FF0000"/>
        </w:rPr>
        <w:t>доп</w:t>
      </w:r>
      <w:proofErr w:type="spellEnd"/>
      <w:proofErr w:type="gramEnd"/>
      <w:r w:rsidR="00AF759A">
        <w:rPr>
          <w:color w:val="FF0000"/>
        </w:rPr>
        <w:t xml:space="preserve"> реквизит характеристики)</w:t>
      </w:r>
    </w:p>
    <w:p w:rsidR="007C1E34" w:rsidRDefault="007C1E34" w:rsidP="007C1E34">
      <w:pPr>
        <w:pStyle w:val="a3"/>
        <w:numPr>
          <w:ilvl w:val="0"/>
          <w:numId w:val="2"/>
        </w:numPr>
      </w:pPr>
      <w:r>
        <w:t>Выбрать коллекцию</w:t>
      </w:r>
      <w:r w:rsidR="00D423F3">
        <w:t xml:space="preserve"> (по необходимости)- возможность списка, так может быть не одна коллекция, а несколько.</w:t>
      </w:r>
    </w:p>
    <w:p w:rsidR="00E00A58" w:rsidRDefault="007C1E34" w:rsidP="00E00A58">
      <w:pPr>
        <w:pStyle w:val="a3"/>
        <w:numPr>
          <w:ilvl w:val="0"/>
          <w:numId w:val="2"/>
        </w:numPr>
      </w:pPr>
      <w:r>
        <w:t>Выбрать производителя</w:t>
      </w:r>
      <w:r w:rsidR="00D423F3">
        <w:t xml:space="preserve"> (по необходимости)- возможность списка, так может быть не один производитель, а несколько.</w:t>
      </w:r>
    </w:p>
    <w:p w:rsidR="004E06E2" w:rsidRDefault="004E06E2" w:rsidP="00E00A58">
      <w:pPr>
        <w:pStyle w:val="a3"/>
        <w:numPr>
          <w:ilvl w:val="0"/>
          <w:numId w:val="2"/>
        </w:numPr>
      </w:pPr>
      <w:r>
        <w:t xml:space="preserve">Выбрать значение </w:t>
      </w:r>
      <w:r w:rsidR="00F43349">
        <w:t>коэффициента</w:t>
      </w:r>
      <w:r w:rsidR="009D345B">
        <w:t xml:space="preserve"> (</w:t>
      </w:r>
      <w:r w:rsidR="00D423F3">
        <w:t>от 0</w:t>
      </w:r>
      <w:r w:rsidR="009D345B">
        <w:t xml:space="preserve"> до 100)</w:t>
      </w:r>
      <w:r w:rsidR="00755309">
        <w:t>. Выбрать значение от и до.</w:t>
      </w:r>
    </w:p>
    <w:p w:rsidR="009D345B" w:rsidRDefault="009D345B" w:rsidP="009D345B">
      <w:r>
        <w:t>Описание полей.</w:t>
      </w:r>
    </w:p>
    <w:p w:rsidR="009D345B" w:rsidRDefault="009D345B" w:rsidP="009D345B">
      <w:pPr>
        <w:pStyle w:val="a3"/>
        <w:numPr>
          <w:ilvl w:val="0"/>
          <w:numId w:val="3"/>
        </w:numPr>
      </w:pPr>
      <w:r>
        <w:t>Номенклатур</w:t>
      </w:r>
      <w:proofErr w:type="gramStart"/>
      <w:r>
        <w:t>а</w:t>
      </w:r>
      <w:r w:rsidR="00AF759A">
        <w:rPr>
          <w:color w:val="FF0000"/>
        </w:rPr>
        <w:t>(</w:t>
      </w:r>
      <w:proofErr w:type="gramEnd"/>
      <w:r w:rsidR="00AF759A">
        <w:rPr>
          <w:color w:val="FF0000"/>
        </w:rPr>
        <w:t xml:space="preserve">вид </w:t>
      </w:r>
      <w:proofErr w:type="spellStart"/>
      <w:r w:rsidR="00AF759A">
        <w:rPr>
          <w:color w:val="FF0000"/>
        </w:rPr>
        <w:t>номеклатуры</w:t>
      </w:r>
      <w:proofErr w:type="spellEnd"/>
      <w:r w:rsidR="00AF759A">
        <w:rPr>
          <w:color w:val="FF0000"/>
        </w:rPr>
        <w:t xml:space="preserve"> и назвать так же)</w:t>
      </w:r>
    </w:p>
    <w:p w:rsidR="009D345B" w:rsidRDefault="009D345B" w:rsidP="009D345B">
      <w:pPr>
        <w:pStyle w:val="a3"/>
        <w:numPr>
          <w:ilvl w:val="0"/>
          <w:numId w:val="3"/>
        </w:numPr>
      </w:pPr>
      <w:r>
        <w:t>Артикул</w:t>
      </w:r>
    </w:p>
    <w:p w:rsidR="009D345B" w:rsidRDefault="00A64AFB" w:rsidP="009D345B">
      <w:pPr>
        <w:pStyle w:val="a3"/>
        <w:numPr>
          <w:ilvl w:val="0"/>
          <w:numId w:val="3"/>
        </w:numPr>
      </w:pPr>
      <w:r>
        <w:t>Цвет с кодом</w:t>
      </w:r>
      <w:r w:rsidR="00AF759A">
        <w:t xml:space="preserve"> </w:t>
      </w:r>
      <w:r w:rsidR="00AF759A">
        <w:rPr>
          <w:color w:val="FF0000"/>
        </w:rPr>
        <w:t>(</w:t>
      </w:r>
      <w:proofErr w:type="spellStart"/>
      <w:proofErr w:type="gramStart"/>
      <w:r w:rsidR="00AF759A">
        <w:rPr>
          <w:color w:val="FF0000"/>
        </w:rPr>
        <w:t>доп</w:t>
      </w:r>
      <w:proofErr w:type="spellEnd"/>
      <w:proofErr w:type="gramEnd"/>
      <w:r w:rsidR="00AF759A">
        <w:rPr>
          <w:color w:val="FF0000"/>
        </w:rPr>
        <w:t xml:space="preserve"> рек характеристики, может быть несколько характеристик разных с одним этим </w:t>
      </w:r>
      <w:proofErr w:type="spellStart"/>
      <w:r w:rsidR="00AF759A">
        <w:rPr>
          <w:color w:val="FF0000"/>
        </w:rPr>
        <w:t>доп</w:t>
      </w:r>
      <w:proofErr w:type="spellEnd"/>
      <w:r w:rsidR="00AF759A">
        <w:rPr>
          <w:color w:val="FF0000"/>
        </w:rPr>
        <w:t xml:space="preserve"> </w:t>
      </w:r>
      <w:proofErr w:type="spellStart"/>
      <w:r w:rsidR="00AF759A">
        <w:rPr>
          <w:color w:val="FF0000"/>
        </w:rPr>
        <w:t>реком</w:t>
      </w:r>
      <w:proofErr w:type="spellEnd"/>
      <w:r w:rsidR="00AF759A">
        <w:rPr>
          <w:color w:val="FF0000"/>
        </w:rPr>
        <w:t>)</w:t>
      </w:r>
    </w:p>
    <w:p w:rsidR="00A64AFB" w:rsidRDefault="00A64AFB" w:rsidP="009D345B">
      <w:pPr>
        <w:pStyle w:val="a3"/>
        <w:numPr>
          <w:ilvl w:val="0"/>
          <w:numId w:val="3"/>
        </w:numPr>
      </w:pPr>
      <w:r>
        <w:t>Состав товара</w:t>
      </w:r>
    </w:p>
    <w:p w:rsidR="00A64AFB" w:rsidRDefault="00A64AFB" w:rsidP="009D345B">
      <w:pPr>
        <w:pStyle w:val="a3"/>
        <w:numPr>
          <w:ilvl w:val="0"/>
          <w:numId w:val="3"/>
        </w:numPr>
      </w:pPr>
      <w:r>
        <w:t>Марка</w:t>
      </w:r>
    </w:p>
    <w:p w:rsidR="00A64AFB" w:rsidRDefault="00A64AFB" w:rsidP="009D345B">
      <w:pPr>
        <w:pStyle w:val="a3"/>
        <w:numPr>
          <w:ilvl w:val="0"/>
          <w:numId w:val="3"/>
        </w:numPr>
      </w:pPr>
      <w:r>
        <w:t>Коллекция</w:t>
      </w:r>
    </w:p>
    <w:p w:rsidR="00A64AFB" w:rsidRDefault="00A64AFB" w:rsidP="00A64AFB">
      <w:pPr>
        <w:pStyle w:val="a3"/>
        <w:numPr>
          <w:ilvl w:val="0"/>
          <w:numId w:val="3"/>
        </w:numPr>
      </w:pPr>
      <w:r w:rsidRPr="00A64AFB">
        <w:t>Последняя дата поставки</w:t>
      </w:r>
      <w:r w:rsidR="00AF759A">
        <w:t xml:space="preserve"> </w:t>
      </w:r>
      <w:r w:rsidR="00AF759A">
        <w:rPr>
          <w:color w:val="FF0000"/>
        </w:rPr>
        <w:t>(</w:t>
      </w:r>
      <w:proofErr w:type="gramStart"/>
      <w:r w:rsidR="00AF759A">
        <w:rPr>
          <w:color w:val="FF0000"/>
        </w:rPr>
        <w:t>доки</w:t>
      </w:r>
      <w:proofErr w:type="gramEnd"/>
      <w:r w:rsidR="00AF759A">
        <w:rPr>
          <w:color w:val="FF0000"/>
        </w:rPr>
        <w:t xml:space="preserve"> откуда брать: поступление, оприходование, поступление из производства)</w:t>
      </w:r>
    </w:p>
    <w:p w:rsidR="00A64AFB" w:rsidRDefault="00A64AFB" w:rsidP="009D345B">
      <w:pPr>
        <w:pStyle w:val="a3"/>
        <w:numPr>
          <w:ilvl w:val="0"/>
          <w:numId w:val="3"/>
        </w:numPr>
      </w:pPr>
      <w:proofErr w:type="gramStart"/>
      <w:r>
        <w:t xml:space="preserve">Цена закупочная (Если закупочная цена у одного </w:t>
      </w:r>
      <w:proofErr w:type="spellStart"/>
      <w:r>
        <w:t>цвето</w:t>
      </w:r>
      <w:proofErr w:type="spellEnd"/>
      <w:r>
        <w:t>-артикула разная в зависимости от размера, то выводить среднюю цену в таблице.</w:t>
      </w:r>
      <w:proofErr w:type="gramEnd"/>
      <w:r>
        <w:t xml:space="preserve"> Необходимо, что бы одному </w:t>
      </w:r>
      <w:proofErr w:type="spellStart"/>
      <w:r>
        <w:t>цветоартикулу</w:t>
      </w:r>
      <w:proofErr w:type="spellEnd"/>
      <w:r>
        <w:t xml:space="preserve"> соответствовала одна цена</w:t>
      </w:r>
      <w:proofErr w:type="gramStart"/>
      <w:r>
        <w:t>)</w:t>
      </w:r>
      <w:r w:rsidR="00AF759A">
        <w:rPr>
          <w:color w:val="FF0000"/>
        </w:rPr>
        <w:t>(</w:t>
      </w:r>
      <w:proofErr w:type="gramEnd"/>
      <w:r w:rsidR="00AF759A">
        <w:rPr>
          <w:color w:val="FF0000"/>
        </w:rPr>
        <w:t xml:space="preserve">на разные характеристики может быть разные цены, но </w:t>
      </w:r>
      <w:proofErr w:type="spellStart"/>
      <w:r w:rsidR="00AF759A">
        <w:rPr>
          <w:color w:val="FF0000"/>
        </w:rPr>
        <w:t>доп</w:t>
      </w:r>
      <w:proofErr w:type="spellEnd"/>
      <w:r w:rsidR="00AF759A">
        <w:rPr>
          <w:color w:val="FF0000"/>
        </w:rPr>
        <w:t xml:space="preserve"> рек цвет с кодом одинаковый)</w:t>
      </w:r>
    </w:p>
    <w:p w:rsidR="00A64AFB" w:rsidRDefault="00A64AFB" w:rsidP="009D345B">
      <w:pPr>
        <w:pStyle w:val="a3"/>
        <w:numPr>
          <w:ilvl w:val="0"/>
          <w:numId w:val="3"/>
        </w:numPr>
      </w:pPr>
      <w:r>
        <w:t xml:space="preserve">Действующая цена (Это может быть цена розничная, </w:t>
      </w:r>
      <w:proofErr w:type="spellStart"/>
      <w:r>
        <w:t>спеццена</w:t>
      </w:r>
      <w:proofErr w:type="spellEnd"/>
      <w:r>
        <w:t xml:space="preserve"> или дисконтная – та цена, которая актуальна для </w:t>
      </w:r>
      <w:proofErr w:type="spellStart"/>
      <w:r>
        <w:t>цвето</w:t>
      </w:r>
      <w:proofErr w:type="spellEnd"/>
      <w:r>
        <w:t>-артикула в таблице)</w:t>
      </w:r>
      <w:r w:rsidR="00AF759A">
        <w:t xml:space="preserve"> </w:t>
      </w:r>
      <w:r w:rsidR="00AF759A" w:rsidRPr="00AF759A">
        <w:rPr>
          <w:rFonts w:ascii="Courier New" w:hAnsi="Courier New" w:cs="Courier New"/>
          <w:color w:val="FF0000"/>
        </w:rPr>
        <w:t>есть скидки на часть товаров, которые действуют без условий – дисконт</w:t>
      </w:r>
      <w:r w:rsidR="00AF759A">
        <w:rPr>
          <w:rFonts w:ascii="Courier New" w:hAnsi="Courier New" w:cs="Courier New"/>
          <w:color w:val="FF0000"/>
        </w:rPr>
        <w:t>ная</w:t>
      </w:r>
      <w:r w:rsidR="00AF759A" w:rsidRPr="00AF759A">
        <w:rPr>
          <w:rFonts w:ascii="Courier New" w:hAnsi="Courier New" w:cs="Courier New"/>
          <w:color w:val="FF0000"/>
        </w:rPr>
        <w:t xml:space="preserve">, </w:t>
      </w:r>
      <w:proofErr w:type="spellStart"/>
      <w:r w:rsidR="00AF759A" w:rsidRPr="00AF759A">
        <w:rPr>
          <w:rFonts w:ascii="Courier New" w:hAnsi="Courier New" w:cs="Courier New"/>
          <w:color w:val="FF0000"/>
        </w:rPr>
        <w:t>спеццен</w:t>
      </w:r>
      <w:proofErr w:type="gramStart"/>
      <w:r w:rsidR="00AF759A" w:rsidRPr="00AF759A">
        <w:rPr>
          <w:rFonts w:ascii="Courier New" w:hAnsi="Courier New" w:cs="Courier New"/>
          <w:color w:val="FF0000"/>
        </w:rPr>
        <w:t>а</w:t>
      </w:r>
      <w:proofErr w:type="spellEnd"/>
      <w:r w:rsidR="00AF759A">
        <w:rPr>
          <w:rFonts w:ascii="Courier New" w:hAnsi="Courier New" w:cs="Courier New"/>
          <w:color w:val="FF0000"/>
        </w:rPr>
        <w:t>(</w:t>
      </w:r>
      <w:proofErr w:type="gramEnd"/>
      <w:r w:rsidR="00AF759A">
        <w:rPr>
          <w:rFonts w:ascii="Courier New" w:hAnsi="Courier New" w:cs="Courier New"/>
          <w:color w:val="FF0000"/>
        </w:rPr>
        <w:t>отдельный вид цен срабатывает)</w:t>
      </w:r>
      <w:r w:rsidR="00AF759A" w:rsidRPr="00AF759A">
        <w:rPr>
          <w:rFonts w:ascii="Courier New" w:hAnsi="Courier New" w:cs="Courier New"/>
          <w:color w:val="FF0000"/>
        </w:rPr>
        <w:t>; для таких товаров должна быть взята цена именно с учетом скидки, а не по виду цен розничная)</w:t>
      </w:r>
    </w:p>
    <w:p w:rsidR="00A64AFB" w:rsidRDefault="00A64AFB" w:rsidP="009D345B">
      <w:pPr>
        <w:pStyle w:val="a3"/>
        <w:numPr>
          <w:ilvl w:val="0"/>
          <w:numId w:val="3"/>
        </w:numPr>
      </w:pPr>
      <w:proofErr w:type="gramStart"/>
      <w:r>
        <w:t xml:space="preserve">Статус цены (какая именно цена сейчас действует (розничная, дисконтная, </w:t>
      </w:r>
      <w:proofErr w:type="spellStart"/>
      <w:r>
        <w:t>спеццена</w:t>
      </w:r>
      <w:proofErr w:type="spellEnd"/>
      <w:r>
        <w:t>)</w:t>
      </w:r>
      <w:proofErr w:type="gramEnd"/>
    </w:p>
    <w:p w:rsidR="00A64AFB" w:rsidRDefault="00755309" w:rsidP="009D345B">
      <w:pPr>
        <w:pStyle w:val="a3"/>
        <w:numPr>
          <w:ilvl w:val="0"/>
          <w:numId w:val="3"/>
        </w:numPr>
      </w:pPr>
      <w:r>
        <w:t>Итого о</w:t>
      </w:r>
      <w:r w:rsidR="00A64AFB">
        <w:t>статок (остаток на последнюю дату, которая выбирается в «диапазоне дат»)</w:t>
      </w:r>
    </w:p>
    <w:p w:rsidR="00A64AFB" w:rsidRDefault="00755309" w:rsidP="00755309">
      <w:pPr>
        <w:pStyle w:val="a3"/>
        <w:numPr>
          <w:ilvl w:val="0"/>
          <w:numId w:val="3"/>
        </w:numPr>
      </w:pPr>
      <w:r w:rsidRPr="00755309">
        <w:t>Итого продаж</w:t>
      </w:r>
      <w:r>
        <w:t xml:space="preserve"> (продажи за период, которая выбирается в «диапазоне дат»)</w:t>
      </w:r>
    </w:p>
    <w:p w:rsidR="00755309" w:rsidRDefault="00755309" w:rsidP="00755309">
      <w:pPr>
        <w:pStyle w:val="a3"/>
        <w:numPr>
          <w:ilvl w:val="0"/>
          <w:numId w:val="3"/>
        </w:numPr>
      </w:pPr>
      <w:r>
        <w:t>Расчетный коэффициент - это отношение (Итого продаж*100%/Итого остаток), то есть пункт 12*100%/пункт 11. Именно диапазон этого коэффициента необходимо будет выбрать в отборе.</w:t>
      </w:r>
    </w:p>
    <w:p w:rsidR="00755309" w:rsidRDefault="00755309" w:rsidP="00755309">
      <w:pPr>
        <w:pStyle w:val="a3"/>
      </w:pPr>
      <w:r>
        <w:t>Значение выводить по возрастающей от 0 значения до 100</w:t>
      </w:r>
      <w:r w:rsidR="00D423F3">
        <w:t>%.</w:t>
      </w:r>
    </w:p>
    <w:p w:rsidR="00D423F3" w:rsidRDefault="00D423F3" w:rsidP="00755309">
      <w:pPr>
        <w:pStyle w:val="a3"/>
      </w:pPr>
      <w:r>
        <w:t>Если значение продаж отрицательно (возврат), то заменить на «0».</w:t>
      </w:r>
    </w:p>
    <w:p w:rsidR="00E00A58" w:rsidRDefault="00E00A58" w:rsidP="00755309">
      <w:pPr>
        <w:pStyle w:val="a3"/>
      </w:pPr>
    </w:p>
    <w:p w:rsidR="00E00A58" w:rsidRDefault="00E00A58" w:rsidP="00E00A58">
      <w:pPr>
        <w:pStyle w:val="a3"/>
        <w:ind w:left="0" w:firstLine="11"/>
      </w:pPr>
      <w:r>
        <w:rPr>
          <w:noProof/>
          <w:lang w:eastAsia="ru-RU"/>
        </w:rPr>
        <w:drawing>
          <wp:inline distT="0" distB="0" distL="0" distR="0" wp14:anchorId="5D791FA4" wp14:editId="706AB7FE">
            <wp:extent cx="6760120" cy="1643806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778676" cy="1648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3349" w:rsidRDefault="00F43349" w:rsidP="00F43349">
      <w:pPr>
        <w:pStyle w:val="a3"/>
      </w:pPr>
    </w:p>
    <w:p w:rsidR="007C1E34" w:rsidRDefault="00E00A58" w:rsidP="007C1E34">
      <w:pPr>
        <w:ind w:left="360"/>
      </w:pPr>
      <w:r>
        <w:t xml:space="preserve">Далее данный </w:t>
      </w:r>
      <w:r w:rsidR="002024BA">
        <w:t xml:space="preserve">отчет будет выгружаться в </w:t>
      </w:r>
      <w:r w:rsidR="002024BA">
        <w:rPr>
          <w:lang w:val="en-US"/>
        </w:rPr>
        <w:t>excel</w:t>
      </w:r>
      <w:r>
        <w:t xml:space="preserve"> и на соответствующий цвет артикул будет рассчитываться новая цена.</w:t>
      </w:r>
    </w:p>
    <w:p w:rsidR="007D324E" w:rsidRDefault="007D324E" w:rsidP="007D324E">
      <w:pPr>
        <w:ind w:left="360"/>
      </w:pPr>
    </w:p>
    <w:sectPr w:rsidR="007D324E" w:rsidSect="009126CD">
      <w:pgSz w:w="11906" w:h="16838"/>
      <w:pgMar w:top="568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363E5E"/>
    <w:multiLevelType w:val="hybridMultilevel"/>
    <w:tmpl w:val="3724B5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993DB4"/>
    <w:multiLevelType w:val="hybridMultilevel"/>
    <w:tmpl w:val="0FAC92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46070A"/>
    <w:multiLevelType w:val="hybridMultilevel"/>
    <w:tmpl w:val="F2BCB5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6CD"/>
    <w:rsid w:val="000E014D"/>
    <w:rsid w:val="002024BA"/>
    <w:rsid w:val="004E06E2"/>
    <w:rsid w:val="00755309"/>
    <w:rsid w:val="007C1E34"/>
    <w:rsid w:val="007D324E"/>
    <w:rsid w:val="0083389C"/>
    <w:rsid w:val="009126CD"/>
    <w:rsid w:val="009D345B"/>
    <w:rsid w:val="009F2594"/>
    <w:rsid w:val="00A64AFB"/>
    <w:rsid w:val="00AF759A"/>
    <w:rsid w:val="00D423F3"/>
    <w:rsid w:val="00DA0605"/>
    <w:rsid w:val="00E00A58"/>
    <w:rsid w:val="00F43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26C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F75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75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26C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F75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75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2</Pages>
  <Words>365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Semen</cp:lastModifiedBy>
  <cp:revision>5</cp:revision>
  <dcterms:created xsi:type="dcterms:W3CDTF">2022-05-23T07:11:00Z</dcterms:created>
  <dcterms:modified xsi:type="dcterms:W3CDTF">2022-05-25T15:20:00Z</dcterms:modified>
</cp:coreProperties>
</file>