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5BC3" w14:textId="2E2B0E78" w:rsidR="007B5494" w:rsidRDefault="007B5494" w:rsidP="00B14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Конфигурация Здравоохранение</w:t>
      </w:r>
    </w:p>
    <w:p w14:paraId="317F374C" w14:textId="15F5585B" w:rsidR="00B14D01" w:rsidRDefault="00B14D01" w:rsidP="00B14D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Входные данные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A34C1F4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номер поликлиники; </w:t>
      </w:r>
    </w:p>
    <w:p w14:paraId="65018288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адрес поликлиники; </w:t>
      </w:r>
    </w:p>
    <w:p w14:paraId="05F993E5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телефон поликлиники; </w:t>
      </w:r>
    </w:p>
    <w:p w14:paraId="52AB6EAA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год отчетности; </w:t>
      </w:r>
    </w:p>
    <w:p w14:paraId="15C14B9F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ФИО гл. врача; </w:t>
      </w:r>
    </w:p>
    <w:p w14:paraId="337EE0C3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ИНН; </w:t>
      </w:r>
    </w:p>
    <w:p w14:paraId="2581760D" w14:textId="1C24A669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количество специалистов с высшим образованием; </w:t>
      </w:r>
    </w:p>
    <w:p w14:paraId="729AA90F" w14:textId="4510C530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количество специалистов со средним специальным образованием; </w:t>
      </w:r>
    </w:p>
    <w:p w14:paraId="3254AA92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количество вспомогательного персонала; </w:t>
      </w:r>
    </w:p>
    <w:p w14:paraId="75208245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район города; </w:t>
      </w:r>
    </w:p>
    <w:p w14:paraId="7B328C18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численность жителей района; </w:t>
      </w:r>
    </w:p>
    <w:p w14:paraId="5D357ECF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ФИО пациента; </w:t>
      </w:r>
    </w:p>
    <w:p w14:paraId="684EC268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адрес пациента; </w:t>
      </w:r>
    </w:p>
    <w:p w14:paraId="30850F9C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год рождения; </w:t>
      </w:r>
    </w:p>
    <w:p w14:paraId="7BB4A8DD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номер медицинской карты; </w:t>
      </w:r>
    </w:p>
    <w:p w14:paraId="5CBF1447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код заболевания; </w:t>
      </w:r>
    </w:p>
    <w:p w14:paraId="2979DA83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название страховой медицинской компании; </w:t>
      </w:r>
    </w:p>
    <w:p w14:paraId="1E74AA09" w14:textId="477AE076" w:rsidR="00B14D01" w:rsidRDefault="00B14D01" w:rsidP="00B14D01">
      <w:pPr>
        <w:ind w:left="0" w:firstLine="294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>- наименование заболевания.</w:t>
      </w:r>
    </w:p>
    <w:p w14:paraId="5001F4EB" w14:textId="1461DF93" w:rsidR="00B14D01" w:rsidRDefault="00B14D01" w:rsidP="00B14D01">
      <w:pPr>
        <w:ind w:left="0" w:firstLine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необходимо сгруппировать и распределить по справочникам</w:t>
      </w:r>
      <w:r w:rsidRPr="00B14D0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документам</w:t>
      </w:r>
      <w:r w:rsidRPr="00B14D0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регистрам</w:t>
      </w:r>
      <w:r w:rsidRPr="00B14D0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отчетам и т.п.</w:t>
      </w:r>
    </w:p>
    <w:p w14:paraId="249AFF4E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ООО «Поликлиника» - к ней относятся </w:t>
      </w:r>
      <w:r w:rsidRPr="00AF193D">
        <w:rPr>
          <w:b/>
          <w:iCs/>
          <w:sz w:val="24"/>
          <w:szCs w:val="24"/>
        </w:rPr>
        <w:t xml:space="preserve">- номер поликлиники; </w:t>
      </w:r>
    </w:p>
    <w:p w14:paraId="53676B98" w14:textId="2B619979" w:rsidR="00B14D01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>- адрес поликлиники; - телефон поликлиники;</w:t>
      </w:r>
    </w:p>
    <w:p w14:paraId="5A498BED" w14:textId="5D41E9B6" w:rsidR="00B14D01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iCs/>
          <w:sz w:val="28"/>
          <w:szCs w:val="28"/>
        </w:rPr>
        <w:t>оздать печатную и экранную форму</w:t>
      </w:r>
    </w:p>
    <w:p w14:paraId="44AFE553" w14:textId="581FCBD7" w:rsidR="00B14D01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Данные печатной формы:</w:t>
      </w:r>
    </w:p>
    <w:p w14:paraId="60010603" w14:textId="77777777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ведомость состава медперсонала для заданного района и года отчетности: номер поликлиники, ФИО главного врача, количество специалистов с высшим образованием, средним специальным образованием, вспомогательного персонала; </w:t>
      </w:r>
    </w:p>
    <w:p w14:paraId="22508B0A" w14:textId="2C7BB63C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lastRenderedPageBreak/>
        <w:t xml:space="preserve">- ведомость состояния здравоохранения на заданный год отчетности: район, численность населения, количество поликлиник, количество специалистов, количество вспомогательного персонала; </w:t>
      </w:r>
    </w:p>
    <w:p w14:paraId="06F2D255" w14:textId="210AEDD8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>- ведомость по видам заболеваний на заданный год отчетности: наименование заболевания, район, количество больных, общая численность населения района, % заболевания по району.</w:t>
      </w:r>
    </w:p>
    <w:p w14:paraId="56DBDCDB" w14:textId="77777777" w:rsidR="00B14D01" w:rsidRPr="00B14D01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01435A9" w14:textId="1C35F663" w:rsidR="00B14D01" w:rsidRDefault="00B14D01" w:rsidP="00B14D01">
      <w:pPr>
        <w:ind w:left="0" w:firstLine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Экранная форма:</w:t>
      </w:r>
    </w:p>
    <w:p w14:paraId="531F241F" w14:textId="5ACE9EAB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для заданного кода заболевания: год отчетности, район, номер поликлиники, количество пациентов; </w:t>
      </w:r>
    </w:p>
    <w:p w14:paraId="6CB99C64" w14:textId="43A9E5BB" w:rsidR="00B14D01" w:rsidRPr="00AF193D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для заданного года отчетности: код заболевания, пациенты до 35 лет, 36-45 лет, 46-60 лет, старше 60 лет; </w:t>
      </w:r>
    </w:p>
    <w:p w14:paraId="27B18E15" w14:textId="67DF0814" w:rsidR="00B14D01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  <w:r w:rsidRPr="00AF193D">
        <w:rPr>
          <w:b/>
          <w:iCs/>
          <w:sz w:val="24"/>
          <w:szCs w:val="24"/>
        </w:rPr>
        <w:t xml:space="preserve">- для заданного номера поликлиники и кода заболевания: ФИО пациента, год рождения, номер медицинской карты. </w:t>
      </w:r>
    </w:p>
    <w:p w14:paraId="428E8C41" w14:textId="77777777" w:rsidR="00B14D01" w:rsidRPr="00642180" w:rsidRDefault="00B14D01" w:rsidP="00B14D01">
      <w:p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" w:right="30"/>
        <w:jc w:val="both"/>
        <w:rPr>
          <w:b/>
          <w:iCs/>
          <w:sz w:val="24"/>
          <w:szCs w:val="24"/>
        </w:rPr>
      </w:pPr>
    </w:p>
    <w:p w14:paraId="5D3A0483" w14:textId="4183499D" w:rsidR="00B14D01" w:rsidRDefault="00B14D01" w:rsidP="00B14D01">
      <w:pPr>
        <w:ind w:left="0" w:firstLine="294"/>
        <w:rPr>
          <w:iCs/>
          <w:sz w:val="24"/>
          <w:szCs w:val="24"/>
        </w:rPr>
      </w:pPr>
      <w:r w:rsidRPr="00710719">
        <w:rPr>
          <w:b/>
          <w:iCs/>
          <w:sz w:val="24"/>
          <w:szCs w:val="24"/>
        </w:rPr>
        <w:t>Назначение ролей</w:t>
      </w:r>
      <w:r w:rsidRPr="00710719">
        <w:rPr>
          <w:iCs/>
          <w:sz w:val="24"/>
          <w:szCs w:val="24"/>
        </w:rPr>
        <w:t xml:space="preserve"> пользователей конфигурации (не менее 6 пользователей</w:t>
      </w:r>
      <w:r>
        <w:rPr>
          <w:iCs/>
          <w:sz w:val="24"/>
          <w:szCs w:val="24"/>
        </w:rPr>
        <w:t>)</w:t>
      </w:r>
    </w:p>
    <w:p w14:paraId="1A65756E" w14:textId="17FA17AE" w:rsidR="00B14D01" w:rsidRDefault="00B14D01" w:rsidP="00B14D01">
      <w:p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710719">
        <w:rPr>
          <w:iCs/>
          <w:sz w:val="24"/>
          <w:szCs w:val="24"/>
        </w:rPr>
        <w:t>Выполнить привязку необходимых ссылочных компонентов (например, привязать справочник к документу)</w:t>
      </w:r>
    </w:p>
    <w:p w14:paraId="6C7FB0C6" w14:textId="77777777" w:rsidR="00B14D01" w:rsidRPr="00710719" w:rsidRDefault="00B14D01" w:rsidP="00B14D01">
      <w:pPr>
        <w:numPr>
          <w:ilvl w:val="0"/>
          <w:numId w:val="1"/>
        </w:num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710719">
        <w:rPr>
          <w:b/>
          <w:iCs/>
          <w:sz w:val="24"/>
          <w:szCs w:val="24"/>
        </w:rPr>
        <w:t>Разработать</w:t>
      </w:r>
      <w:r w:rsidRPr="00710719">
        <w:rPr>
          <w:iCs/>
          <w:sz w:val="24"/>
          <w:szCs w:val="24"/>
        </w:rPr>
        <w:t xml:space="preserve"> необходимые </w:t>
      </w:r>
      <w:r w:rsidRPr="00AF193D">
        <w:rPr>
          <w:b/>
          <w:iCs/>
          <w:sz w:val="24"/>
          <w:szCs w:val="24"/>
        </w:rPr>
        <w:t>регистры сведений и регистры накопления, перечисления</w:t>
      </w:r>
      <w:r w:rsidRPr="00710719">
        <w:rPr>
          <w:iCs/>
          <w:sz w:val="24"/>
          <w:szCs w:val="24"/>
        </w:rPr>
        <w:t>.</w:t>
      </w:r>
    </w:p>
    <w:p w14:paraId="79AD8EB7" w14:textId="77777777" w:rsidR="00B14D01" w:rsidRPr="00710719" w:rsidRDefault="00B14D01" w:rsidP="00B14D01">
      <w:pPr>
        <w:numPr>
          <w:ilvl w:val="0"/>
          <w:numId w:val="1"/>
        </w:num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710719">
        <w:rPr>
          <w:b/>
          <w:iCs/>
          <w:sz w:val="24"/>
          <w:szCs w:val="24"/>
        </w:rPr>
        <w:t>Создать</w:t>
      </w:r>
      <w:r w:rsidRPr="00710719">
        <w:rPr>
          <w:iCs/>
          <w:sz w:val="24"/>
          <w:szCs w:val="24"/>
        </w:rPr>
        <w:t xml:space="preserve"> основные виды </w:t>
      </w:r>
      <w:r w:rsidRPr="00710719">
        <w:rPr>
          <w:b/>
          <w:iCs/>
          <w:sz w:val="24"/>
          <w:szCs w:val="24"/>
        </w:rPr>
        <w:t>учетных документов</w:t>
      </w:r>
      <w:r w:rsidRPr="00710719">
        <w:rPr>
          <w:iCs/>
          <w:sz w:val="24"/>
          <w:szCs w:val="24"/>
        </w:rPr>
        <w:t xml:space="preserve"> в рамках предложенной предметной области.</w:t>
      </w:r>
    </w:p>
    <w:p w14:paraId="12490D2D" w14:textId="77777777" w:rsidR="00B14D01" w:rsidRPr="00710719" w:rsidRDefault="00B14D01" w:rsidP="00B14D01">
      <w:pPr>
        <w:numPr>
          <w:ilvl w:val="0"/>
          <w:numId w:val="1"/>
        </w:num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710719">
        <w:rPr>
          <w:b/>
          <w:iCs/>
          <w:sz w:val="24"/>
          <w:szCs w:val="24"/>
        </w:rPr>
        <w:t>Разработать алгоритм проведения</w:t>
      </w:r>
      <w:r w:rsidRPr="00710719">
        <w:rPr>
          <w:iCs/>
          <w:sz w:val="24"/>
          <w:szCs w:val="24"/>
        </w:rPr>
        <w:t xml:space="preserve"> основных документов с автоматической подстановкой ключевых данных (например, подставлять цену товара в нужную ячейку)</w:t>
      </w:r>
    </w:p>
    <w:p w14:paraId="706B32D8" w14:textId="356422B4" w:rsidR="00B14D01" w:rsidRDefault="00B14D01" w:rsidP="00B14D01">
      <w:p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710719">
        <w:rPr>
          <w:iCs/>
          <w:sz w:val="24"/>
          <w:szCs w:val="24"/>
        </w:rPr>
        <w:t xml:space="preserve">Создать не менее </w:t>
      </w:r>
      <w:r w:rsidRPr="00710719">
        <w:rPr>
          <w:b/>
          <w:iCs/>
          <w:sz w:val="24"/>
          <w:szCs w:val="24"/>
        </w:rPr>
        <w:t>двух макетов</w:t>
      </w:r>
      <w:r w:rsidRPr="00710719">
        <w:rPr>
          <w:iCs/>
          <w:sz w:val="24"/>
          <w:szCs w:val="24"/>
        </w:rPr>
        <w:t xml:space="preserve"> отчетной документации по регламентированным формам заданной предметной области</w:t>
      </w:r>
    </w:p>
    <w:p w14:paraId="08E68EDD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Реализовать </w:t>
      </w:r>
      <w:r w:rsidRPr="00710719">
        <w:rPr>
          <w:b/>
          <w:iCs/>
          <w:sz w:val="24"/>
          <w:szCs w:val="24"/>
        </w:rPr>
        <w:t>план счетов</w:t>
      </w:r>
      <w:r w:rsidRPr="009A7B19">
        <w:rPr>
          <w:iCs/>
          <w:sz w:val="24"/>
          <w:szCs w:val="24"/>
        </w:rPr>
        <w:t>. Организовать документы для ведения бухгалтерского и налогового учета. Реализовать не менее 10 проводок по каждому виду документа.</w:t>
      </w:r>
    </w:p>
    <w:p w14:paraId="4FDAAEB6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Реализовать принципы ведения </w:t>
      </w:r>
      <w:r w:rsidRPr="00710719">
        <w:rPr>
          <w:b/>
          <w:iCs/>
          <w:sz w:val="24"/>
          <w:szCs w:val="24"/>
        </w:rPr>
        <w:t>регламентированного и оперативного учета.</w:t>
      </w:r>
      <w:r w:rsidRPr="009A7B19">
        <w:rPr>
          <w:iCs/>
          <w:sz w:val="24"/>
          <w:szCs w:val="24"/>
        </w:rPr>
        <w:t xml:space="preserve"> Выполнить не менее 10 проводок по регистрам, задействованным в данных видах учета.  </w:t>
      </w:r>
    </w:p>
    <w:p w14:paraId="411A5EB3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Реализовать принципы </w:t>
      </w:r>
      <w:r w:rsidRPr="00710719">
        <w:rPr>
          <w:b/>
          <w:iCs/>
          <w:sz w:val="24"/>
          <w:szCs w:val="24"/>
        </w:rPr>
        <w:t>статистического учета</w:t>
      </w:r>
      <w:r w:rsidRPr="009A7B19">
        <w:rPr>
          <w:iCs/>
          <w:sz w:val="24"/>
          <w:szCs w:val="24"/>
        </w:rPr>
        <w:t xml:space="preserve">. Сформировать не менее десяти хозяйственных операций различных видов деятельности. Сформировать не менее </w:t>
      </w:r>
      <w:r w:rsidRPr="00710719">
        <w:rPr>
          <w:b/>
          <w:iCs/>
          <w:sz w:val="24"/>
          <w:szCs w:val="24"/>
        </w:rPr>
        <w:t>двух регламентированных отчетов</w:t>
      </w:r>
      <w:r w:rsidRPr="009A7B19">
        <w:rPr>
          <w:iCs/>
          <w:sz w:val="24"/>
          <w:szCs w:val="24"/>
        </w:rPr>
        <w:t>, требуемых по указанному виду деятельности по состоянию на октябрь 2022 года.</w:t>
      </w:r>
    </w:p>
    <w:p w14:paraId="3145F6A3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lastRenderedPageBreak/>
        <w:t xml:space="preserve">Составить </w:t>
      </w:r>
      <w:r w:rsidRPr="00710719">
        <w:rPr>
          <w:b/>
          <w:iCs/>
          <w:sz w:val="24"/>
          <w:szCs w:val="24"/>
        </w:rPr>
        <w:t>бухгалтерский баланс</w:t>
      </w:r>
      <w:r w:rsidRPr="009A7B19">
        <w:rPr>
          <w:iCs/>
          <w:sz w:val="24"/>
          <w:szCs w:val="24"/>
        </w:rPr>
        <w:t xml:space="preserve"> по тестовым данным.</w:t>
      </w:r>
    </w:p>
    <w:p w14:paraId="64138954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374"/>
          <w:tab w:val="left" w:pos="430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Реализовать принципы </w:t>
      </w:r>
      <w:r w:rsidRPr="00710719">
        <w:rPr>
          <w:b/>
          <w:iCs/>
          <w:sz w:val="24"/>
          <w:szCs w:val="24"/>
        </w:rPr>
        <w:t>мультивалютного учета</w:t>
      </w:r>
      <w:r w:rsidRPr="009A7B19">
        <w:rPr>
          <w:iCs/>
          <w:sz w:val="24"/>
          <w:szCs w:val="24"/>
        </w:rPr>
        <w:t>. Использовать возможность использования не менее трёх валют и не менее пяти тестовых проводок по каждой из них.Либо в отчете дать пояснения: почему не используется в Вашей организации.</w:t>
      </w:r>
    </w:p>
    <w:p w14:paraId="5C884B9B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374"/>
          <w:tab w:val="left" w:pos="430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Составить </w:t>
      </w:r>
      <w:r w:rsidRPr="00294505">
        <w:rPr>
          <w:b/>
          <w:iCs/>
          <w:sz w:val="24"/>
          <w:szCs w:val="24"/>
        </w:rPr>
        <w:t>шахматную ведомость</w:t>
      </w:r>
      <w:r w:rsidRPr="009A7B19">
        <w:rPr>
          <w:iCs/>
          <w:sz w:val="24"/>
          <w:szCs w:val="24"/>
        </w:rPr>
        <w:t xml:space="preserve"> и сводные проводки по тестовым данным.</w:t>
      </w:r>
    </w:p>
    <w:p w14:paraId="73C96F51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374"/>
          <w:tab w:val="left" w:pos="430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Реализовать </w:t>
      </w:r>
      <w:r w:rsidRPr="00294505">
        <w:rPr>
          <w:b/>
          <w:iCs/>
          <w:sz w:val="24"/>
          <w:szCs w:val="24"/>
        </w:rPr>
        <w:t>план видов расчета</w:t>
      </w:r>
      <w:r w:rsidRPr="009A7B19">
        <w:rPr>
          <w:iCs/>
          <w:sz w:val="24"/>
          <w:szCs w:val="24"/>
        </w:rPr>
        <w:t xml:space="preserve"> в рамках указанной предметной области.</w:t>
      </w:r>
    </w:p>
    <w:p w14:paraId="11C079DA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374"/>
          <w:tab w:val="left" w:pos="430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Создать </w:t>
      </w:r>
      <w:r w:rsidRPr="00294505">
        <w:rPr>
          <w:b/>
          <w:iCs/>
          <w:sz w:val="24"/>
          <w:szCs w:val="24"/>
        </w:rPr>
        <w:t>регистры расчета</w:t>
      </w:r>
      <w:r w:rsidRPr="009A7B19">
        <w:rPr>
          <w:iCs/>
          <w:sz w:val="24"/>
          <w:szCs w:val="24"/>
        </w:rPr>
        <w:t xml:space="preserve">. Заполнить данными исходя из примерного количества в 10 записей на каждого сотрудника.  </w:t>
      </w:r>
    </w:p>
    <w:p w14:paraId="4998174C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374"/>
          <w:tab w:val="left" w:pos="430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Заполнить </w:t>
      </w:r>
      <w:r w:rsidRPr="00294505">
        <w:rPr>
          <w:b/>
          <w:iCs/>
          <w:sz w:val="24"/>
          <w:szCs w:val="24"/>
        </w:rPr>
        <w:t>производственный календарь</w:t>
      </w:r>
      <w:r w:rsidRPr="009A7B19">
        <w:rPr>
          <w:iCs/>
          <w:sz w:val="24"/>
          <w:szCs w:val="24"/>
        </w:rPr>
        <w:t xml:space="preserve"> с учетом выходных и праздничных дней за предыдущие 12 месяцев. Реализовать </w:t>
      </w:r>
      <w:r w:rsidRPr="00294505">
        <w:rPr>
          <w:b/>
          <w:iCs/>
          <w:sz w:val="24"/>
          <w:szCs w:val="24"/>
        </w:rPr>
        <w:t>расчетный алгоритм</w:t>
      </w:r>
      <w:r w:rsidRPr="009A7B19">
        <w:rPr>
          <w:iCs/>
          <w:sz w:val="24"/>
          <w:szCs w:val="24"/>
        </w:rPr>
        <w:t>.</w:t>
      </w:r>
    </w:p>
    <w:p w14:paraId="6AC29A9E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374"/>
          <w:tab w:val="left" w:pos="430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9A7B19">
        <w:rPr>
          <w:iCs/>
          <w:sz w:val="24"/>
          <w:szCs w:val="24"/>
        </w:rPr>
        <w:t xml:space="preserve">Внести </w:t>
      </w:r>
      <w:r w:rsidRPr="00294505">
        <w:rPr>
          <w:b/>
          <w:iCs/>
          <w:sz w:val="24"/>
          <w:szCs w:val="24"/>
        </w:rPr>
        <w:t>табель учета отработанного</w:t>
      </w:r>
      <w:r w:rsidRPr="009A7B19">
        <w:rPr>
          <w:iCs/>
          <w:sz w:val="24"/>
          <w:szCs w:val="24"/>
        </w:rPr>
        <w:t xml:space="preserve"> времени. Провести </w:t>
      </w:r>
      <w:r w:rsidRPr="00294505">
        <w:rPr>
          <w:b/>
          <w:iCs/>
          <w:sz w:val="24"/>
          <w:szCs w:val="24"/>
        </w:rPr>
        <w:t>вытесняющий расчет</w:t>
      </w:r>
      <w:r w:rsidRPr="009A7B19">
        <w:rPr>
          <w:iCs/>
          <w:sz w:val="24"/>
          <w:szCs w:val="24"/>
        </w:rPr>
        <w:t>.</w:t>
      </w:r>
    </w:p>
    <w:p w14:paraId="46B2A1B3" w14:textId="77777777" w:rsidR="00B14D01" w:rsidRPr="009A7B19" w:rsidRDefault="00B14D01" w:rsidP="00B14D01">
      <w:pPr>
        <w:numPr>
          <w:ilvl w:val="0"/>
          <w:numId w:val="1"/>
        </w:numPr>
        <w:tabs>
          <w:tab w:val="left" w:pos="0"/>
          <w:tab w:val="left" w:pos="374"/>
          <w:tab w:val="left" w:pos="430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88" w:right="30"/>
        <w:jc w:val="both"/>
        <w:rPr>
          <w:iCs/>
          <w:sz w:val="24"/>
          <w:szCs w:val="24"/>
        </w:rPr>
      </w:pPr>
      <w:r w:rsidRPr="00294505">
        <w:rPr>
          <w:b/>
          <w:iCs/>
          <w:sz w:val="24"/>
          <w:szCs w:val="24"/>
        </w:rPr>
        <w:t>Рассчитать средний заработок</w:t>
      </w:r>
      <w:r w:rsidRPr="009A7B19">
        <w:rPr>
          <w:iCs/>
          <w:sz w:val="24"/>
          <w:szCs w:val="24"/>
        </w:rPr>
        <w:t xml:space="preserve"> по каждому сотруднику исходя из тестовых данных.</w:t>
      </w:r>
    </w:p>
    <w:p w14:paraId="5D942AAE" w14:textId="2092CFFB" w:rsidR="00B14D01" w:rsidRDefault="00B14D01" w:rsidP="00B14D01">
      <w:p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-72" w:right="30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-     </w:t>
      </w:r>
      <w:r w:rsidRPr="009A7B19">
        <w:rPr>
          <w:iCs/>
          <w:sz w:val="24"/>
          <w:szCs w:val="24"/>
        </w:rPr>
        <w:t xml:space="preserve">Реализовать возможности </w:t>
      </w:r>
      <w:r w:rsidRPr="00294505">
        <w:rPr>
          <w:b/>
          <w:iCs/>
          <w:sz w:val="24"/>
          <w:szCs w:val="24"/>
        </w:rPr>
        <w:t>корректировки</w:t>
      </w:r>
      <w:r w:rsidRPr="009A7B19">
        <w:rPr>
          <w:iCs/>
          <w:sz w:val="24"/>
          <w:szCs w:val="24"/>
        </w:rPr>
        <w:t xml:space="preserve"> прошлых периодов. Внести не менее десяти корректировок у различных сотрудников. Провести </w:t>
      </w:r>
      <w:r w:rsidRPr="00294505">
        <w:rPr>
          <w:b/>
          <w:iCs/>
          <w:sz w:val="24"/>
          <w:szCs w:val="24"/>
        </w:rPr>
        <w:t>сторнирование</w:t>
      </w:r>
    </w:p>
    <w:p w14:paraId="233CE946" w14:textId="77777777" w:rsidR="007B5494" w:rsidRDefault="007B5494" w:rsidP="007B5494">
      <w:pPr>
        <w:numPr>
          <w:ilvl w:val="0"/>
          <w:numId w:val="1"/>
        </w:numPr>
        <w:tabs>
          <w:tab w:val="left" w:pos="0"/>
          <w:tab w:val="left" w:pos="374"/>
          <w:tab w:val="left" w:pos="65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294" w:right="3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Наполнить базу данных созданной конфигурации в соответствие с предметной областью </w:t>
      </w:r>
      <w:r w:rsidRPr="00C8537D">
        <w:rPr>
          <w:b/>
          <w:iCs/>
          <w:sz w:val="24"/>
          <w:szCs w:val="24"/>
          <w:u w:val="single"/>
        </w:rPr>
        <w:t>не менее 6 примеров для каждого объекта конфигурации</w:t>
      </w:r>
      <w:r>
        <w:rPr>
          <w:iCs/>
          <w:sz w:val="24"/>
          <w:szCs w:val="24"/>
        </w:rPr>
        <w:t xml:space="preserve"> (6 элементов каждого справочника, 6 документов и т.п.)</w:t>
      </w:r>
    </w:p>
    <w:p w14:paraId="3B4184A2" w14:textId="4583F205" w:rsidR="00B14D01" w:rsidRPr="00403811" w:rsidRDefault="00403811" w:rsidP="00B14D01">
      <w:pPr>
        <w:tabs>
          <w:tab w:val="left" w:pos="0"/>
          <w:tab w:val="left" w:pos="288"/>
          <w:tab w:val="left" w:pos="374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ind w:left="-72" w:right="3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Выгрузить конфигурацию в формате </w:t>
      </w:r>
      <w:r w:rsidRPr="00403811">
        <w:rPr>
          <w:iCs/>
          <w:sz w:val="24"/>
          <w:szCs w:val="24"/>
        </w:rPr>
        <w:t>.</w:t>
      </w:r>
      <w:r>
        <w:rPr>
          <w:iCs/>
          <w:sz w:val="24"/>
          <w:szCs w:val="24"/>
          <w:lang w:val="en-US"/>
        </w:rPr>
        <w:t>dt</w:t>
      </w:r>
    </w:p>
    <w:p w14:paraId="64ABDA7C" w14:textId="77777777" w:rsidR="00B14D01" w:rsidRPr="00B14D01" w:rsidRDefault="00B14D01" w:rsidP="00B14D01">
      <w:pPr>
        <w:ind w:left="0" w:firstLine="294"/>
        <w:rPr>
          <w:rFonts w:ascii="Times New Roman" w:hAnsi="Times New Roman" w:cs="Times New Roman"/>
          <w:sz w:val="28"/>
          <w:szCs w:val="28"/>
        </w:rPr>
      </w:pPr>
    </w:p>
    <w:sectPr w:rsidR="00B14D01" w:rsidRPr="00B1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35906"/>
    <w:multiLevelType w:val="hybridMultilevel"/>
    <w:tmpl w:val="0E80A878"/>
    <w:lvl w:ilvl="0" w:tplc="BD9A5EE2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01"/>
    <w:rsid w:val="001662D7"/>
    <w:rsid w:val="00403811"/>
    <w:rsid w:val="007B5494"/>
    <w:rsid w:val="00B1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14E1"/>
  <w15:chartTrackingRefBased/>
  <w15:docId w15:val="{6EBBCB19-8DCB-4291-9199-A1A221E0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0" w:after="30" w:line="360" w:lineRule="auto"/>
        <w:ind w:left="709" w:righ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Куликов</dc:creator>
  <cp:keywords/>
  <dc:description/>
  <cp:lastModifiedBy>Даниил Куликов</cp:lastModifiedBy>
  <cp:revision>2</cp:revision>
  <dcterms:created xsi:type="dcterms:W3CDTF">2022-05-26T16:24:00Z</dcterms:created>
  <dcterms:modified xsi:type="dcterms:W3CDTF">2022-05-26T16:50:00Z</dcterms:modified>
</cp:coreProperties>
</file>