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C99" w:rsidRDefault="00835C99" w:rsidP="000D2428">
      <w:pPr>
        <w:pStyle w:val="1"/>
        <w:numPr>
          <w:ilvl w:val="0"/>
          <w:numId w:val="5"/>
        </w:numPr>
        <w:spacing w:before="240" w:after="240"/>
        <w:ind w:left="357" w:hanging="357"/>
      </w:pPr>
      <w:r>
        <w:t>Исходные данные.</w:t>
      </w:r>
    </w:p>
    <w:p w:rsidR="00382A80" w:rsidRPr="00382A80" w:rsidRDefault="00382A80" w:rsidP="00382A80">
      <w:pPr>
        <w:pStyle w:val="1"/>
        <w:numPr>
          <w:ilvl w:val="1"/>
          <w:numId w:val="5"/>
        </w:numPr>
        <w:spacing w:before="240" w:after="240"/>
        <w:rPr>
          <w:i/>
        </w:rPr>
      </w:pPr>
      <w:r w:rsidRPr="00382A80">
        <w:rPr>
          <w:i/>
        </w:rPr>
        <w:t>Документ «</w:t>
      </w:r>
      <w:proofErr w:type="spellStart"/>
      <w:r w:rsidRPr="00382A80">
        <w:rPr>
          <w:i/>
        </w:rPr>
        <w:t>ПередачаНаКомиссиюТовара</w:t>
      </w:r>
      <w:proofErr w:type="spellEnd"/>
      <w:r w:rsidRPr="00382A80">
        <w:rPr>
          <w:i/>
        </w:rPr>
        <w:t>»</w:t>
      </w:r>
    </w:p>
    <w:p w:rsidR="00835C99" w:rsidRDefault="00835C99" w:rsidP="000D2428">
      <w:pPr>
        <w:ind w:firstLine="851"/>
      </w:pPr>
      <w:r>
        <w:t xml:space="preserve">В базе </w:t>
      </w:r>
      <w:r w:rsidR="00B83901">
        <w:t>регистрируется</w:t>
      </w:r>
      <w:r>
        <w:t xml:space="preserve"> документ «</w:t>
      </w:r>
      <w:proofErr w:type="spellStart"/>
      <w:r w:rsidRPr="00835C99">
        <w:t>ПередачаНаКомиссиюТовара</w:t>
      </w:r>
      <w:proofErr w:type="spellEnd"/>
      <w:r>
        <w:t xml:space="preserve">», который </w:t>
      </w:r>
      <w:r w:rsidR="00B83901">
        <w:t>фиксирует</w:t>
      </w:r>
      <w:r>
        <w:t xml:space="preserve"> передачу товара поставщика</w:t>
      </w:r>
      <w:r w:rsidR="000B5141">
        <w:t xml:space="preserve"> на склад</w:t>
      </w:r>
      <w:r>
        <w:t xml:space="preserve"> через агента</w:t>
      </w:r>
      <w:r w:rsidR="000B5141">
        <w:t>:</w:t>
      </w:r>
    </w:p>
    <w:p w:rsidR="00C65E17" w:rsidRDefault="000B5141">
      <w:r>
        <w:rPr>
          <w:noProof/>
          <w:lang w:eastAsia="ru-RU"/>
        </w:rPr>
        <w:drawing>
          <wp:inline distT="0" distB="0" distL="0" distR="0">
            <wp:extent cx="5932805" cy="22898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28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141" w:rsidRDefault="000B5141">
      <w:proofErr w:type="gramStart"/>
      <w:r>
        <w:t xml:space="preserve">При этом </w:t>
      </w:r>
      <w:r w:rsidRPr="00B83901">
        <w:rPr>
          <w:b/>
          <w:u w:val="single"/>
        </w:rPr>
        <w:t>для каждого товара</w:t>
      </w:r>
      <w:r>
        <w:t xml:space="preserve"> указывается «Количество», «</w:t>
      </w:r>
      <w:r w:rsidR="00AC0E5F">
        <w:t>Стоимость (сумма)</w:t>
      </w:r>
      <w:r>
        <w:t>», а также данные комиссионного вознаграждения: «% комиссии» и «сумма комиссии»</w:t>
      </w:r>
      <w:r w:rsidR="00766538">
        <w:t xml:space="preserve"> (</w:t>
      </w:r>
      <w:r w:rsidR="00766538" w:rsidRPr="00766538">
        <w:rPr>
          <w:b/>
          <w:i/>
        </w:rPr>
        <w:t>ВАЖНО</w:t>
      </w:r>
      <w:r w:rsidR="00766538" w:rsidRPr="00766538">
        <w:rPr>
          <w:i/>
        </w:rPr>
        <w:t>:</w:t>
      </w:r>
      <w:proofErr w:type="gramEnd"/>
      <w:r w:rsidR="00766538" w:rsidRPr="00766538">
        <w:rPr>
          <w:i/>
        </w:rPr>
        <w:t xml:space="preserve"> </w:t>
      </w:r>
      <w:proofErr w:type="gramStart"/>
      <w:r w:rsidR="00766538" w:rsidRPr="00766538">
        <w:rPr>
          <w:i/>
        </w:rPr>
        <w:t>«Агент» один</w:t>
      </w:r>
      <w:r w:rsidR="000D2428">
        <w:rPr>
          <w:i/>
        </w:rPr>
        <w:t xml:space="preserve"> в шапке документа</w:t>
      </w:r>
      <w:r w:rsidR="00766538" w:rsidRPr="00766538">
        <w:rPr>
          <w:i/>
        </w:rPr>
        <w:t>, а данные по комиссии могут быть разные для каждого товара</w:t>
      </w:r>
      <w:r w:rsidR="00766538">
        <w:t>)</w:t>
      </w:r>
      <w:r>
        <w:t>:</w:t>
      </w:r>
      <w:proofErr w:type="gramEnd"/>
    </w:p>
    <w:p w:rsidR="000B5141" w:rsidRDefault="000B5141">
      <w:r>
        <w:rPr>
          <w:noProof/>
          <w:lang w:eastAsia="ru-RU"/>
        </w:rPr>
        <w:drawing>
          <wp:inline distT="0" distB="0" distL="0" distR="0">
            <wp:extent cx="5932805" cy="23774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141" w:rsidRDefault="000B5141">
      <w:r>
        <w:t>При проведении документ регистрирует движения по ТРЕМ регистрам накопления:</w:t>
      </w:r>
    </w:p>
    <w:p w:rsidR="000B5141" w:rsidRDefault="00766538" w:rsidP="000D2428">
      <w:pPr>
        <w:pStyle w:val="a3"/>
        <w:numPr>
          <w:ilvl w:val="0"/>
          <w:numId w:val="3"/>
        </w:numPr>
      </w:pPr>
      <w:r w:rsidRPr="000D2428">
        <w:rPr>
          <w:b/>
          <w:i/>
          <w:u w:val="single"/>
        </w:rPr>
        <w:t>Регистр накопления «</w:t>
      </w:r>
      <w:r w:rsidR="000B5141" w:rsidRPr="000D2428">
        <w:rPr>
          <w:b/>
          <w:i/>
          <w:u w:val="single"/>
        </w:rPr>
        <w:t>Взаиморасчеты</w:t>
      </w:r>
      <w:r w:rsidRPr="000D2428">
        <w:rPr>
          <w:b/>
          <w:i/>
          <w:u w:val="single"/>
        </w:rPr>
        <w:t>»</w:t>
      </w:r>
      <w:r w:rsidR="000B5141">
        <w:t>: фиксирует увеличение долга перед постав</w:t>
      </w:r>
      <w:r w:rsidR="00B83901">
        <w:t>щ</w:t>
      </w:r>
      <w:r w:rsidR="000B5141">
        <w:t>иком и если указана комиссия, то и перед агентом</w:t>
      </w:r>
      <w:r w:rsidR="007C1771">
        <w:t xml:space="preserve"> (</w:t>
      </w:r>
      <w:r w:rsidR="007C1771" w:rsidRPr="00AC0E5F">
        <w:rPr>
          <w:i/>
        </w:rPr>
        <w:t>взаиморасчет разделяется признаком «</w:t>
      </w:r>
      <w:r w:rsidR="007C1771" w:rsidRPr="00AC0E5F">
        <w:rPr>
          <w:b/>
          <w:i/>
        </w:rPr>
        <w:t>Вид расчета</w:t>
      </w:r>
      <w:r w:rsidR="007C1771" w:rsidRPr="00AC0E5F">
        <w:rPr>
          <w:i/>
        </w:rPr>
        <w:t>»</w:t>
      </w:r>
      <w:r w:rsidR="007C1771">
        <w:t>)</w:t>
      </w:r>
      <w:r w:rsidR="000B5141">
        <w:t>:</w:t>
      </w:r>
    </w:p>
    <w:p w:rsidR="000B5141" w:rsidRDefault="000B5141" w:rsidP="000D2428">
      <w:r>
        <w:rPr>
          <w:noProof/>
          <w:lang w:eastAsia="ru-RU"/>
        </w:rPr>
        <w:drawing>
          <wp:inline distT="0" distB="0" distL="0" distR="0">
            <wp:extent cx="5932805" cy="119253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771" w:rsidRDefault="007C1771">
      <w:pPr>
        <w:rPr>
          <w:b/>
          <w:i/>
          <w:u w:val="single"/>
        </w:rPr>
      </w:pPr>
      <w:r>
        <w:rPr>
          <w:b/>
          <w:i/>
          <w:u w:val="single"/>
        </w:rPr>
        <w:br w:type="page"/>
      </w:r>
    </w:p>
    <w:p w:rsidR="000D2428" w:rsidRDefault="000D2428" w:rsidP="000D2428">
      <w:pPr>
        <w:pStyle w:val="a3"/>
        <w:numPr>
          <w:ilvl w:val="0"/>
          <w:numId w:val="4"/>
        </w:numPr>
        <w:spacing w:before="240"/>
      </w:pPr>
      <w:r w:rsidRPr="000D2428">
        <w:rPr>
          <w:b/>
          <w:i/>
          <w:u w:val="single"/>
        </w:rPr>
        <w:lastRenderedPageBreak/>
        <w:t>Регистр накопления «Остатки»</w:t>
      </w:r>
      <w:r>
        <w:t xml:space="preserve">: фиксирует </w:t>
      </w:r>
      <w:r w:rsidR="00AC0E5F">
        <w:t>остатки</w:t>
      </w:r>
      <w:r>
        <w:t xml:space="preserve"> товара на склад</w:t>
      </w:r>
      <w:r w:rsidR="00AC0E5F">
        <w:t>е</w:t>
      </w:r>
      <w:r>
        <w:t>:</w:t>
      </w:r>
    </w:p>
    <w:p w:rsidR="000D2428" w:rsidRDefault="000D2428" w:rsidP="000D2428">
      <w:pPr>
        <w:pStyle w:val="a3"/>
        <w:spacing w:before="240"/>
        <w:ind w:left="0"/>
      </w:pPr>
      <w:r>
        <w:rPr>
          <w:noProof/>
          <w:lang w:eastAsia="ru-RU"/>
        </w:rPr>
        <w:drawing>
          <wp:inline distT="0" distB="0" distL="0" distR="0">
            <wp:extent cx="5932805" cy="12287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428" w:rsidRDefault="000D2428" w:rsidP="000D2428">
      <w:pPr>
        <w:rPr>
          <w:noProof/>
          <w:lang w:eastAsia="ru-RU"/>
        </w:rPr>
      </w:pPr>
    </w:p>
    <w:p w:rsidR="000D2428" w:rsidRDefault="000D2428" w:rsidP="000D2428">
      <w:pPr>
        <w:pStyle w:val="a3"/>
        <w:numPr>
          <w:ilvl w:val="0"/>
          <w:numId w:val="4"/>
        </w:numPr>
        <w:spacing w:before="240"/>
      </w:pPr>
      <w:r w:rsidRPr="000D2428">
        <w:rPr>
          <w:b/>
          <w:i/>
          <w:u w:val="single"/>
        </w:rPr>
        <w:t>Регистр накопления «</w:t>
      </w:r>
      <w:r>
        <w:rPr>
          <w:b/>
          <w:i/>
          <w:u w:val="single"/>
        </w:rPr>
        <w:t>Себестоимость</w:t>
      </w:r>
      <w:r w:rsidRPr="000D2428">
        <w:rPr>
          <w:b/>
          <w:i/>
          <w:u w:val="single"/>
        </w:rPr>
        <w:t>»</w:t>
      </w:r>
      <w:r>
        <w:t>: фиксирует себестоимость полученного товара, рассчитанная по формуле: «Сумма» - «Сумма комиссии»:</w:t>
      </w:r>
    </w:p>
    <w:p w:rsidR="000D2428" w:rsidRDefault="000D2428" w:rsidP="000D2428">
      <w:pPr>
        <w:pStyle w:val="a3"/>
        <w:spacing w:before="240"/>
        <w:rPr>
          <w:b/>
          <w:i/>
          <w:u w:val="single"/>
        </w:rPr>
      </w:pPr>
    </w:p>
    <w:p w:rsidR="000D2428" w:rsidRDefault="000D2428" w:rsidP="000D2428">
      <w:pPr>
        <w:pStyle w:val="a3"/>
        <w:spacing w:before="240"/>
        <w:ind w:left="0"/>
      </w:pPr>
      <w:r>
        <w:rPr>
          <w:noProof/>
          <w:lang w:eastAsia="ru-RU"/>
        </w:rPr>
        <w:drawing>
          <wp:inline distT="0" distB="0" distL="0" distR="0">
            <wp:extent cx="5939790" cy="1207135"/>
            <wp:effectExtent l="0" t="0" r="381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20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A80" w:rsidRPr="00382A80" w:rsidRDefault="00382A80" w:rsidP="00382A80">
      <w:pPr>
        <w:pStyle w:val="1"/>
        <w:numPr>
          <w:ilvl w:val="1"/>
          <w:numId w:val="5"/>
        </w:numPr>
        <w:spacing w:before="240" w:after="240"/>
        <w:rPr>
          <w:i/>
        </w:rPr>
      </w:pPr>
      <w:r w:rsidRPr="00382A80">
        <w:rPr>
          <w:i/>
        </w:rPr>
        <w:t>Обработка «</w:t>
      </w:r>
      <w:proofErr w:type="spellStart"/>
      <w:r w:rsidRPr="00382A80">
        <w:rPr>
          <w:i/>
        </w:rPr>
        <w:t>ИзменитьКомиссиюАгента</w:t>
      </w:r>
      <w:proofErr w:type="spellEnd"/>
      <w:r w:rsidRPr="00382A80">
        <w:rPr>
          <w:i/>
        </w:rPr>
        <w:t>»</w:t>
      </w:r>
    </w:p>
    <w:p w:rsidR="00382A80" w:rsidRDefault="00AC0E5F" w:rsidP="00382A80">
      <w:pPr>
        <w:ind w:firstLine="851"/>
        <w:rPr>
          <w:noProof/>
          <w:lang w:eastAsia="ru-RU"/>
        </w:rPr>
      </w:pPr>
      <w:r>
        <w:rPr>
          <w:noProof/>
          <w:lang w:eastAsia="ru-RU"/>
        </w:rPr>
        <w:t>Данная обработка по</w:t>
      </w:r>
      <w:r w:rsidR="00382A80">
        <w:rPr>
          <w:noProof/>
          <w:lang w:eastAsia="ru-RU"/>
        </w:rPr>
        <w:t>зволяет</w:t>
      </w:r>
      <w:r w:rsidR="00B83901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массово </w:t>
      </w:r>
      <w:r w:rsidR="00382A80">
        <w:rPr>
          <w:noProof/>
          <w:lang w:eastAsia="ru-RU"/>
        </w:rPr>
        <w:t>измененить сведения о комиссии (изменить Агента, % комиссии и сумму комиссии) по выбранным докуметам.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4"/>
        <w:gridCol w:w="7656"/>
      </w:tblGrid>
      <w:tr w:rsidR="00382A80" w:rsidTr="00382A80">
        <w:tc>
          <w:tcPr>
            <w:tcW w:w="1914" w:type="dxa"/>
          </w:tcPr>
          <w:p w:rsidR="00382A80" w:rsidRDefault="00382A80" w:rsidP="00382A80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Вызов обработки:</w:t>
            </w:r>
          </w:p>
        </w:tc>
        <w:tc>
          <w:tcPr>
            <w:tcW w:w="7656" w:type="dxa"/>
          </w:tcPr>
          <w:p w:rsidR="00382A80" w:rsidRDefault="00382A80" w:rsidP="00382A80">
            <w:pPr>
              <w:rPr>
                <w:noProof/>
                <w:lang w:eastAsia="ru-RU"/>
              </w:rPr>
            </w:pPr>
            <w:r>
              <w:object w:dxaOrig="12960" w:dyaOrig="1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2pt;height:36pt" o:ole="">
                  <v:imagedata r:id="rId13" o:title=""/>
                </v:shape>
                <o:OLEObject Type="Embed" ProgID="PBrush" ShapeID="_x0000_i1025" DrawAspect="Content" ObjectID="_1721557738" r:id="rId14"/>
              </w:object>
            </w:r>
          </w:p>
        </w:tc>
      </w:tr>
    </w:tbl>
    <w:p w:rsidR="00382A80" w:rsidRDefault="00382A80" w:rsidP="00382A80">
      <w:pPr>
        <w:rPr>
          <w:noProof/>
          <w:lang w:eastAsia="ru-RU"/>
        </w:rPr>
      </w:pPr>
      <w:r>
        <w:rPr>
          <w:noProof/>
          <w:lang w:eastAsia="ru-RU"/>
        </w:rPr>
        <w:t>Форма обработки:</w:t>
      </w:r>
    </w:p>
    <w:p w:rsidR="00382A80" w:rsidRDefault="00382A80" w:rsidP="00AC0E5F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819550" cy="1258214"/>
            <wp:effectExtent l="0" t="0" r="63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427" cy="1258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A80" w:rsidRDefault="00382A80" w:rsidP="00382A80">
      <w:pPr>
        <w:rPr>
          <w:noProof/>
          <w:lang w:eastAsia="ru-RU"/>
        </w:rPr>
      </w:pPr>
      <w:r>
        <w:rPr>
          <w:noProof/>
          <w:lang w:eastAsia="ru-RU"/>
        </w:rPr>
        <w:t>Порядок использования обработки:</w:t>
      </w:r>
    </w:p>
    <w:p w:rsidR="00382A80" w:rsidRDefault="00382A80" w:rsidP="00382A80">
      <w:pPr>
        <w:pStyle w:val="a3"/>
        <w:numPr>
          <w:ilvl w:val="0"/>
          <w:numId w:val="6"/>
        </w:numPr>
        <w:rPr>
          <w:noProof/>
          <w:lang w:eastAsia="ru-RU"/>
        </w:rPr>
      </w:pPr>
      <w:r>
        <w:rPr>
          <w:noProof/>
          <w:lang w:eastAsia="ru-RU"/>
        </w:rPr>
        <w:t>По кнопке «</w:t>
      </w:r>
      <w:r w:rsidRPr="00AC0E5F">
        <w:rPr>
          <w:i/>
          <w:noProof/>
          <w:lang w:eastAsia="ru-RU"/>
        </w:rPr>
        <w:t>Заполнить за период</w:t>
      </w:r>
      <w:r>
        <w:rPr>
          <w:noProof/>
          <w:lang w:eastAsia="ru-RU"/>
        </w:rPr>
        <w:t>» в табличную часть попадают все проведенные документы «</w:t>
      </w:r>
      <w:proofErr w:type="spellStart"/>
      <w:r w:rsidRPr="00835C99">
        <w:t>ПередачаНаКомиссиюТовара</w:t>
      </w:r>
      <w:proofErr w:type="spellEnd"/>
      <w:r>
        <w:rPr>
          <w:noProof/>
          <w:lang w:eastAsia="ru-RU"/>
        </w:rPr>
        <w:t>» за указанный период.</w:t>
      </w:r>
    </w:p>
    <w:p w:rsidR="00382A80" w:rsidRDefault="00382A80" w:rsidP="00382A80">
      <w:pPr>
        <w:pStyle w:val="a3"/>
        <w:ind w:left="426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35194" cy="1057522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055" cy="105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A80" w:rsidRDefault="00382A80" w:rsidP="00382A80">
      <w:pPr>
        <w:pStyle w:val="a3"/>
        <w:ind w:left="426"/>
        <w:rPr>
          <w:noProof/>
          <w:lang w:eastAsia="ru-RU"/>
        </w:rPr>
      </w:pPr>
      <w:r>
        <w:rPr>
          <w:noProof/>
          <w:lang w:eastAsia="ru-RU"/>
        </w:rPr>
        <w:t xml:space="preserve">где, </w:t>
      </w:r>
    </w:p>
    <w:p w:rsidR="00382A80" w:rsidRDefault="00382A80" w:rsidP="005A464F">
      <w:pPr>
        <w:pStyle w:val="a3"/>
        <w:numPr>
          <w:ilvl w:val="0"/>
          <w:numId w:val="7"/>
        </w:numPr>
        <w:rPr>
          <w:noProof/>
          <w:lang w:eastAsia="ru-RU"/>
        </w:rPr>
      </w:pPr>
      <w:r>
        <w:rPr>
          <w:noProof/>
          <w:lang w:eastAsia="ru-RU"/>
        </w:rPr>
        <w:t xml:space="preserve">«Сумма» и «Сумма КВ» - итоги по соответствующим колонкам табличной части документа </w:t>
      </w:r>
    </w:p>
    <w:p w:rsidR="00382A80" w:rsidRDefault="00382A80" w:rsidP="005A464F">
      <w:pPr>
        <w:pStyle w:val="a3"/>
        <w:numPr>
          <w:ilvl w:val="0"/>
          <w:numId w:val="7"/>
        </w:numPr>
        <w:rPr>
          <w:noProof/>
          <w:lang w:eastAsia="ru-RU"/>
        </w:rPr>
      </w:pPr>
      <w:r>
        <w:rPr>
          <w:noProof/>
          <w:lang w:eastAsia="ru-RU"/>
        </w:rPr>
        <w:t>«Процент КВ» - расчетная величина</w:t>
      </w:r>
      <w:r w:rsidR="005A464F">
        <w:rPr>
          <w:noProof/>
          <w:lang w:eastAsia="ru-RU"/>
        </w:rPr>
        <w:t xml:space="preserve"> равная:</w:t>
      </w:r>
    </w:p>
    <w:p w:rsidR="005A464F" w:rsidRDefault="005A464F" w:rsidP="005A464F">
      <w:pPr>
        <w:pStyle w:val="a3"/>
        <w:ind w:left="426"/>
        <w:jc w:val="center"/>
        <w:rPr>
          <w:noProof/>
          <w:lang w:eastAsia="ru-RU"/>
        </w:rPr>
      </w:pPr>
      <w:r>
        <w:rPr>
          <w:noProof/>
          <w:lang w:eastAsia="ru-RU"/>
        </w:rPr>
        <w:t>«Сумма КВ» * 100 / «Сумма»</w:t>
      </w:r>
    </w:p>
    <w:p w:rsidR="005A464F" w:rsidRDefault="005A464F" w:rsidP="00382A80">
      <w:pPr>
        <w:pStyle w:val="a3"/>
        <w:ind w:left="426"/>
        <w:rPr>
          <w:noProof/>
          <w:lang w:eastAsia="ru-RU"/>
        </w:rPr>
      </w:pPr>
    </w:p>
    <w:p w:rsidR="00382A80" w:rsidRDefault="00382A80" w:rsidP="00382A80">
      <w:pPr>
        <w:pStyle w:val="a3"/>
        <w:ind w:left="426"/>
        <w:rPr>
          <w:noProof/>
          <w:lang w:eastAsia="ru-RU"/>
        </w:rPr>
      </w:pPr>
    </w:p>
    <w:p w:rsidR="00382A80" w:rsidRDefault="00382A80" w:rsidP="00382A80">
      <w:pPr>
        <w:pStyle w:val="a3"/>
        <w:numPr>
          <w:ilvl w:val="0"/>
          <w:numId w:val="6"/>
        </w:numPr>
        <w:rPr>
          <w:noProof/>
          <w:lang w:eastAsia="ru-RU"/>
        </w:rPr>
      </w:pPr>
      <w:r>
        <w:rPr>
          <w:noProof/>
          <w:lang w:eastAsia="ru-RU"/>
        </w:rPr>
        <w:lastRenderedPageBreak/>
        <w:t>Далее пользователь может изменить Агента, «Процент КВ» или «Сумму КВ», при изменини «Процент КВ»  выполняется пересчет</w:t>
      </w:r>
      <w:r w:rsidR="005A464F">
        <w:rPr>
          <w:noProof/>
          <w:lang w:eastAsia="ru-RU"/>
        </w:rPr>
        <w:t xml:space="preserve"> колонки «Сумма КВ», а при измене</w:t>
      </w:r>
      <w:r w:rsidR="00AC0E5F">
        <w:rPr>
          <w:noProof/>
          <w:lang w:eastAsia="ru-RU"/>
        </w:rPr>
        <w:t>н</w:t>
      </w:r>
      <w:r w:rsidR="005A464F">
        <w:rPr>
          <w:noProof/>
          <w:lang w:eastAsia="ru-RU"/>
        </w:rPr>
        <w:t>ии значения «Сумм</w:t>
      </w:r>
      <w:r w:rsidR="00B83901">
        <w:rPr>
          <w:noProof/>
          <w:lang w:eastAsia="ru-RU"/>
        </w:rPr>
        <w:t>ы</w:t>
      </w:r>
      <w:r w:rsidR="005A464F">
        <w:rPr>
          <w:noProof/>
          <w:lang w:eastAsia="ru-RU"/>
        </w:rPr>
        <w:t xml:space="preserve"> КВ» выполнится пересчет значения «Процент КВ» </w:t>
      </w:r>
      <w:r w:rsidR="00B83901">
        <w:rPr>
          <w:noProof/>
          <w:lang w:eastAsia="ru-RU"/>
        </w:rPr>
        <w:t>по документу в целом, без разбивки по товарам:</w:t>
      </w:r>
    </w:p>
    <w:p w:rsidR="005A464F" w:rsidRDefault="005A464F" w:rsidP="005A464F">
      <w:pPr>
        <w:pStyle w:val="a3"/>
        <w:ind w:left="426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79085" cy="418224"/>
            <wp:effectExtent l="0" t="0" r="0" b="127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9085" cy="418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A80" w:rsidRDefault="00382A80" w:rsidP="00382A80">
      <w:pPr>
        <w:pStyle w:val="a3"/>
        <w:ind w:left="426"/>
        <w:rPr>
          <w:noProof/>
          <w:lang w:eastAsia="ru-RU"/>
        </w:rPr>
      </w:pPr>
    </w:p>
    <w:p w:rsidR="00AC0E5F" w:rsidRDefault="00AC0E5F" w:rsidP="00AC0E5F">
      <w:pPr>
        <w:pStyle w:val="a3"/>
        <w:ind w:left="1418" w:hanging="851"/>
        <w:rPr>
          <w:noProof/>
          <w:lang w:eastAsia="ru-RU"/>
        </w:rPr>
      </w:pPr>
      <w:r w:rsidRPr="00AC0E5F">
        <w:rPr>
          <w:b/>
          <w:noProof/>
          <w:lang w:eastAsia="ru-RU"/>
        </w:rPr>
        <w:t>ВАЖНО</w:t>
      </w:r>
      <w:r>
        <w:rPr>
          <w:noProof/>
          <w:lang w:eastAsia="ru-RU"/>
        </w:rPr>
        <w:t>: Указанная «Сумма КВ» явяется итоговой по всему документу, и в последствии будет распределена по всем товарам документа</w:t>
      </w:r>
    </w:p>
    <w:p w:rsidR="00AC0E5F" w:rsidRDefault="00AC0E5F" w:rsidP="00382A80">
      <w:pPr>
        <w:pStyle w:val="a3"/>
        <w:ind w:left="426"/>
        <w:rPr>
          <w:noProof/>
          <w:lang w:eastAsia="ru-RU"/>
        </w:rPr>
      </w:pPr>
    </w:p>
    <w:p w:rsidR="00E84457" w:rsidRDefault="005A464F" w:rsidP="005A464F">
      <w:pPr>
        <w:pStyle w:val="a3"/>
        <w:numPr>
          <w:ilvl w:val="0"/>
          <w:numId w:val="6"/>
        </w:numPr>
        <w:rPr>
          <w:noProof/>
          <w:lang w:eastAsia="ru-RU"/>
        </w:rPr>
      </w:pPr>
      <w:r>
        <w:rPr>
          <w:noProof/>
          <w:lang w:eastAsia="ru-RU"/>
        </w:rPr>
        <w:t>По кнопке «Изменить КВ» для всех документов, помеченных флажком «</w:t>
      </w:r>
      <w:r>
        <w:rPr>
          <w:noProof/>
          <w:lang w:val="en-US" w:eastAsia="ru-RU"/>
        </w:rPr>
        <w:t>V</w:t>
      </w:r>
      <w:r>
        <w:rPr>
          <w:noProof/>
          <w:lang w:eastAsia="ru-RU"/>
        </w:rPr>
        <w:t xml:space="preserve">» </w:t>
      </w:r>
    </w:p>
    <w:p w:rsidR="005A464F" w:rsidRDefault="005A464F" w:rsidP="00E84457">
      <w:pPr>
        <w:pStyle w:val="a3"/>
        <w:numPr>
          <w:ilvl w:val="0"/>
          <w:numId w:val="8"/>
        </w:numPr>
        <w:rPr>
          <w:noProof/>
          <w:lang w:eastAsia="ru-RU"/>
        </w:rPr>
      </w:pPr>
      <w:r>
        <w:rPr>
          <w:noProof/>
          <w:lang w:eastAsia="ru-RU"/>
        </w:rPr>
        <w:t>будет выполнен пересчет табличной части. При этом:</w:t>
      </w:r>
    </w:p>
    <w:p w:rsidR="005A464F" w:rsidRDefault="005A464F" w:rsidP="00E84457">
      <w:pPr>
        <w:pStyle w:val="a3"/>
        <w:numPr>
          <w:ilvl w:val="1"/>
          <w:numId w:val="8"/>
        </w:numPr>
        <w:ind w:left="1701"/>
        <w:rPr>
          <w:noProof/>
          <w:lang w:eastAsia="ru-RU"/>
        </w:rPr>
      </w:pPr>
      <w:r>
        <w:rPr>
          <w:noProof/>
          <w:lang w:eastAsia="ru-RU"/>
        </w:rPr>
        <w:t>Если «Сумма КВ» будет равна НУЛЮ, то в табличной части для всех строк будет установлен НУЛЬ в колонках «Процент КВ» и «Сумма КВ»</w:t>
      </w:r>
    </w:p>
    <w:p w:rsidR="00EF1692" w:rsidRDefault="005A464F" w:rsidP="00E84457">
      <w:pPr>
        <w:pStyle w:val="a3"/>
        <w:numPr>
          <w:ilvl w:val="1"/>
          <w:numId w:val="8"/>
        </w:numPr>
        <w:ind w:left="1701"/>
        <w:rPr>
          <w:noProof/>
          <w:lang w:eastAsia="ru-RU"/>
        </w:rPr>
      </w:pPr>
      <w:r>
        <w:rPr>
          <w:noProof/>
          <w:lang w:eastAsia="ru-RU"/>
        </w:rPr>
        <w:t xml:space="preserve">Если «Сумма КВ» будет </w:t>
      </w:r>
      <w:r w:rsidRPr="00B83901">
        <w:rPr>
          <w:b/>
          <w:noProof/>
          <w:lang w:eastAsia="ru-RU"/>
        </w:rPr>
        <w:t>НЕ равна НУЛЮ</w:t>
      </w:r>
      <w:r>
        <w:rPr>
          <w:noProof/>
          <w:lang w:eastAsia="ru-RU"/>
        </w:rPr>
        <w:t xml:space="preserve">, тогда в табличной части для всех строк </w:t>
      </w:r>
    </w:p>
    <w:p w:rsidR="00EF1692" w:rsidRDefault="005A464F" w:rsidP="00EF1692">
      <w:pPr>
        <w:pStyle w:val="a3"/>
        <w:numPr>
          <w:ilvl w:val="2"/>
          <w:numId w:val="8"/>
        </w:numPr>
        <w:ind w:left="2127"/>
        <w:rPr>
          <w:noProof/>
          <w:lang w:eastAsia="ru-RU"/>
        </w:rPr>
      </w:pPr>
      <w:proofErr w:type="gramStart"/>
      <w:r>
        <w:rPr>
          <w:noProof/>
          <w:lang w:eastAsia="ru-RU"/>
        </w:rPr>
        <w:t>в колонке «Процент КВ» будет установлено соответствующее одноименное значение для документам, указанное в табл</w:t>
      </w:r>
      <w:r w:rsidR="00EF1692">
        <w:rPr>
          <w:noProof/>
          <w:lang w:eastAsia="ru-RU"/>
        </w:rPr>
        <w:t>ичной части</w:t>
      </w:r>
      <w:r w:rsidR="00AC0E5F">
        <w:rPr>
          <w:noProof/>
          <w:lang w:eastAsia="ru-RU"/>
        </w:rPr>
        <w:t xml:space="preserve"> обработки</w:t>
      </w:r>
      <w:r w:rsidR="00EF1692">
        <w:rPr>
          <w:noProof/>
          <w:lang w:eastAsia="ru-RU"/>
        </w:rPr>
        <w:t>,</w:t>
      </w:r>
      <w:proofErr w:type="gramEnd"/>
    </w:p>
    <w:p w:rsidR="00EF1692" w:rsidRDefault="005A464F" w:rsidP="00EF1692">
      <w:pPr>
        <w:pStyle w:val="a3"/>
        <w:numPr>
          <w:ilvl w:val="2"/>
          <w:numId w:val="8"/>
        </w:numPr>
        <w:ind w:left="2127"/>
        <w:rPr>
          <w:noProof/>
          <w:lang w:eastAsia="ru-RU"/>
        </w:rPr>
      </w:pPr>
      <w:r>
        <w:rPr>
          <w:noProof/>
          <w:lang w:eastAsia="ru-RU"/>
        </w:rPr>
        <w:t xml:space="preserve">«Сумма КВ» из строки обработки будет распределена по всем строкам документа </w:t>
      </w:r>
      <w:r w:rsidR="00EF1692">
        <w:rPr>
          <w:noProof/>
          <w:lang w:eastAsia="ru-RU"/>
        </w:rPr>
        <w:t xml:space="preserve">пропорционально сумме </w:t>
      </w:r>
      <w:r w:rsidR="00AC0E5F">
        <w:rPr>
          <w:noProof/>
          <w:lang w:eastAsia="ru-RU"/>
        </w:rPr>
        <w:t xml:space="preserve">по каждой </w:t>
      </w:r>
      <w:r w:rsidR="00EF1692">
        <w:rPr>
          <w:noProof/>
          <w:lang w:eastAsia="ru-RU"/>
        </w:rPr>
        <w:t>строки</w:t>
      </w:r>
      <w:r w:rsidR="00AC0E5F">
        <w:rPr>
          <w:noProof/>
          <w:lang w:eastAsia="ru-RU"/>
        </w:rPr>
        <w:t xml:space="preserve"> табличной части</w:t>
      </w:r>
      <w:r w:rsidR="00EF1692">
        <w:rPr>
          <w:noProof/>
          <w:lang w:eastAsia="ru-RU"/>
        </w:rPr>
        <w:t xml:space="preserve">, </w:t>
      </w:r>
    </w:p>
    <w:p w:rsidR="00A4147F" w:rsidRDefault="00EF1692" w:rsidP="00EF1692">
      <w:pPr>
        <w:pStyle w:val="a3"/>
        <w:numPr>
          <w:ilvl w:val="2"/>
          <w:numId w:val="8"/>
        </w:numPr>
        <w:ind w:left="2127"/>
        <w:rPr>
          <w:noProof/>
          <w:lang w:eastAsia="ru-RU"/>
        </w:rPr>
      </w:pPr>
      <w:r>
        <w:rPr>
          <w:noProof/>
          <w:lang w:eastAsia="ru-RU"/>
        </w:rPr>
        <w:t xml:space="preserve">если будет ошибка из-за погрешности </w:t>
      </w:r>
      <w:r w:rsidR="005A464F">
        <w:rPr>
          <w:noProof/>
          <w:lang w:eastAsia="ru-RU"/>
        </w:rPr>
        <w:t xml:space="preserve">округления, то эта </w:t>
      </w:r>
      <w:r>
        <w:rPr>
          <w:noProof/>
          <w:lang w:eastAsia="ru-RU"/>
        </w:rPr>
        <w:t>разница</w:t>
      </w:r>
      <w:r w:rsidR="005A464F">
        <w:rPr>
          <w:noProof/>
          <w:lang w:eastAsia="ru-RU"/>
        </w:rPr>
        <w:t xml:space="preserve"> должна быть скорре</w:t>
      </w:r>
      <w:r w:rsidR="00E84457">
        <w:rPr>
          <w:noProof/>
          <w:lang w:eastAsia="ru-RU"/>
        </w:rPr>
        <w:t>к</w:t>
      </w:r>
      <w:r w:rsidR="005A464F">
        <w:rPr>
          <w:noProof/>
          <w:lang w:eastAsia="ru-RU"/>
        </w:rPr>
        <w:t>тирована в строке с самым большим значнием «Сумма КВ»</w:t>
      </w:r>
      <w:r w:rsidR="00A4147F">
        <w:rPr>
          <w:noProof/>
          <w:lang w:eastAsia="ru-RU"/>
        </w:rPr>
        <w:t>.</w:t>
      </w:r>
    </w:p>
    <w:p w:rsidR="00E84457" w:rsidRDefault="00E84457" w:rsidP="00E84457">
      <w:pPr>
        <w:pStyle w:val="a3"/>
        <w:numPr>
          <w:ilvl w:val="1"/>
          <w:numId w:val="8"/>
        </w:numPr>
        <w:ind w:left="1701"/>
        <w:rPr>
          <w:noProof/>
          <w:lang w:eastAsia="ru-RU"/>
        </w:rPr>
      </w:pPr>
      <w:r>
        <w:rPr>
          <w:noProof/>
          <w:lang w:eastAsia="ru-RU"/>
        </w:rPr>
        <w:t xml:space="preserve">Если </w:t>
      </w:r>
      <w:r w:rsidR="00EF1692">
        <w:rPr>
          <w:noProof/>
          <w:lang w:eastAsia="ru-RU"/>
        </w:rPr>
        <w:t xml:space="preserve">в документе изменится Агент или </w:t>
      </w:r>
      <w:r>
        <w:rPr>
          <w:noProof/>
          <w:lang w:eastAsia="ru-RU"/>
        </w:rPr>
        <w:t>хотя бы в одной из стро</w:t>
      </w:r>
      <w:r w:rsidR="00EF1692">
        <w:rPr>
          <w:noProof/>
          <w:lang w:eastAsia="ru-RU"/>
        </w:rPr>
        <w:t>к</w:t>
      </w:r>
      <w:r>
        <w:rPr>
          <w:noProof/>
          <w:lang w:eastAsia="ru-RU"/>
        </w:rPr>
        <w:t xml:space="preserve"> табличной части </w:t>
      </w:r>
      <w:r w:rsidR="00EF1692">
        <w:rPr>
          <w:noProof/>
          <w:lang w:eastAsia="ru-RU"/>
        </w:rPr>
        <w:t>поменяется</w:t>
      </w:r>
      <w:r>
        <w:rPr>
          <w:noProof/>
          <w:lang w:eastAsia="ru-RU"/>
        </w:rPr>
        <w:t xml:space="preserve"> </w:t>
      </w:r>
      <w:r w:rsidR="00EF1692">
        <w:rPr>
          <w:noProof/>
          <w:lang w:eastAsia="ru-RU"/>
        </w:rPr>
        <w:t>«</w:t>
      </w:r>
      <w:r>
        <w:rPr>
          <w:noProof/>
          <w:lang w:eastAsia="ru-RU"/>
        </w:rPr>
        <w:t>Сумма КВ</w:t>
      </w:r>
      <w:r w:rsidR="00EF1692">
        <w:rPr>
          <w:noProof/>
          <w:lang w:eastAsia="ru-RU"/>
        </w:rPr>
        <w:t>»</w:t>
      </w:r>
      <w:r>
        <w:rPr>
          <w:noProof/>
          <w:lang w:eastAsia="ru-RU"/>
        </w:rPr>
        <w:t xml:space="preserve"> или </w:t>
      </w:r>
      <w:r w:rsidR="00EF1692">
        <w:rPr>
          <w:noProof/>
          <w:lang w:eastAsia="ru-RU"/>
        </w:rPr>
        <w:t>«</w:t>
      </w:r>
      <w:r>
        <w:rPr>
          <w:noProof/>
          <w:lang w:eastAsia="ru-RU"/>
        </w:rPr>
        <w:t>Процент КВ</w:t>
      </w:r>
      <w:r w:rsidR="00EF1692">
        <w:rPr>
          <w:noProof/>
          <w:lang w:eastAsia="ru-RU"/>
        </w:rPr>
        <w:t>»</w:t>
      </w:r>
      <w:r>
        <w:rPr>
          <w:noProof/>
          <w:lang w:eastAsia="ru-RU"/>
        </w:rPr>
        <w:t xml:space="preserve">, тогда документ перепроводится и </w:t>
      </w:r>
      <w:r w:rsidRPr="00EF1692">
        <w:rPr>
          <w:b/>
          <w:noProof/>
          <w:u w:val="single"/>
          <w:lang w:eastAsia="ru-RU"/>
        </w:rPr>
        <w:t>выводится сообщение, что документ изменен</w:t>
      </w:r>
      <w:r>
        <w:rPr>
          <w:noProof/>
          <w:lang w:eastAsia="ru-RU"/>
        </w:rPr>
        <w:t xml:space="preserve">, иначе документ </w:t>
      </w:r>
      <w:r w:rsidRPr="00EF1692">
        <w:rPr>
          <w:b/>
          <w:noProof/>
          <w:u w:val="single"/>
          <w:lang w:eastAsia="ru-RU"/>
        </w:rPr>
        <w:t xml:space="preserve">не </w:t>
      </w:r>
      <w:r w:rsidR="00AC0E5F">
        <w:rPr>
          <w:b/>
          <w:noProof/>
          <w:u w:val="single"/>
          <w:lang w:eastAsia="ru-RU"/>
        </w:rPr>
        <w:t>пере</w:t>
      </w:r>
      <w:r w:rsidRPr="00EF1692">
        <w:rPr>
          <w:b/>
          <w:noProof/>
          <w:u w:val="single"/>
          <w:lang w:eastAsia="ru-RU"/>
        </w:rPr>
        <w:t>проводится и выводится сообщение, что документ не изменен</w:t>
      </w:r>
    </w:p>
    <w:p w:rsidR="00AC5A71" w:rsidRDefault="00AC5A71" w:rsidP="00A4147F">
      <w:pPr>
        <w:pStyle w:val="1"/>
        <w:numPr>
          <w:ilvl w:val="0"/>
          <w:numId w:val="5"/>
        </w:numPr>
        <w:spacing w:before="240" w:after="240"/>
        <w:ind w:left="357" w:hanging="357"/>
      </w:pPr>
      <w:r>
        <w:t>Задание</w:t>
      </w:r>
    </w:p>
    <w:p w:rsidR="00AC5A71" w:rsidRDefault="00AC5A71" w:rsidP="00AC5A71">
      <w:pPr>
        <w:pStyle w:val="a3"/>
        <w:numPr>
          <w:ilvl w:val="0"/>
          <w:numId w:val="1"/>
        </w:numPr>
      </w:pPr>
      <w:r>
        <w:t>В обработке «»</w:t>
      </w:r>
      <w:proofErr w:type="spellStart"/>
      <w:r>
        <w:t>ГрупповаяУстановкаКВ</w:t>
      </w:r>
      <w:proofErr w:type="spellEnd"/>
      <w:r>
        <w:t xml:space="preserve">» реализовать </w:t>
      </w:r>
    </w:p>
    <w:p w:rsidR="00AC5A71" w:rsidRDefault="00AC5A71" w:rsidP="00AC5A71">
      <w:pPr>
        <w:pStyle w:val="a3"/>
        <w:numPr>
          <w:ilvl w:val="1"/>
          <w:numId w:val="1"/>
        </w:numPr>
      </w:pPr>
      <w:r>
        <w:t>Параллельную</w:t>
      </w:r>
      <w:r w:rsidR="00835C99">
        <w:t>,</w:t>
      </w:r>
      <w:r>
        <w:t xml:space="preserve"> </w:t>
      </w:r>
      <w:r w:rsidR="00835C99">
        <w:t>через фоновые задания,</w:t>
      </w:r>
      <w:r w:rsidR="00EF1692">
        <w:t xml:space="preserve"> многопоточную</w:t>
      </w:r>
      <w:r w:rsidR="00835C99">
        <w:t xml:space="preserve"> </w:t>
      </w:r>
      <w:r>
        <w:t>обработку документов, выбранны</w:t>
      </w:r>
      <w:r w:rsidR="00835C99">
        <w:t>х</w:t>
      </w:r>
      <w:r>
        <w:t xml:space="preserve"> в обработке и помеченных для обработки</w:t>
      </w:r>
      <w:r w:rsidR="00A4147F">
        <w:t>. При этом количество фоновых заданий должно быть равным количеству разных агентов. Т.е. каждое фоновое задание обрабатывает одного агента.</w:t>
      </w:r>
    </w:p>
    <w:p w:rsidR="00FE5116" w:rsidRDefault="00EF1692" w:rsidP="00FE5116">
      <w:pPr>
        <w:pStyle w:val="a3"/>
        <w:ind w:left="792"/>
      </w:pPr>
      <w:r>
        <w:t xml:space="preserve">В модуле формы обработки, реализовать в процедурах </w:t>
      </w:r>
      <w:r w:rsidR="00FE5116">
        <w:t xml:space="preserve"> «</w:t>
      </w:r>
      <w:proofErr w:type="spellStart"/>
      <w:r w:rsidRPr="00EF1692">
        <w:rPr>
          <w:b/>
          <w:i/>
        </w:rPr>
        <w:t>ПодготовитьДанныеДляЗапускаФоновыхЗаданийНВнаСервер</w:t>
      </w:r>
      <w:proofErr w:type="gramStart"/>
      <w:r w:rsidRPr="00EF1692">
        <w:rPr>
          <w:b/>
          <w:i/>
        </w:rPr>
        <w:t>е</w:t>
      </w:r>
      <w:proofErr w:type="spellEnd"/>
      <w:r w:rsidRPr="00EF1692">
        <w:rPr>
          <w:b/>
          <w:i/>
        </w:rPr>
        <w:t>(</w:t>
      </w:r>
      <w:proofErr w:type="gramEnd"/>
      <w:r w:rsidRPr="00EF1692">
        <w:rPr>
          <w:b/>
          <w:i/>
        </w:rPr>
        <w:t>)</w:t>
      </w:r>
      <w:r w:rsidR="00FE5116">
        <w:t>»</w:t>
      </w:r>
      <w:r>
        <w:t xml:space="preserve"> и </w:t>
      </w:r>
      <w:r w:rsidRPr="00EF1692">
        <w:rPr>
          <w:b/>
          <w:i/>
        </w:rPr>
        <w:t>«</w:t>
      </w:r>
      <w:proofErr w:type="spellStart"/>
      <w:r w:rsidRPr="00EF1692">
        <w:rPr>
          <w:b/>
          <w:i/>
        </w:rPr>
        <w:t>ВыполнитьОбрабоктуДокументаДляЧерезФоновоеЗадание</w:t>
      </w:r>
      <w:proofErr w:type="spellEnd"/>
      <w:r w:rsidRPr="00EF1692">
        <w:rPr>
          <w:b/>
          <w:i/>
        </w:rPr>
        <w:t>()»</w:t>
      </w:r>
      <w:r w:rsidR="00FE5116">
        <w:t xml:space="preserve"> </w:t>
      </w:r>
      <w:r>
        <w:t>многопоточную обработку данных.</w:t>
      </w:r>
    </w:p>
    <w:p w:rsidR="00A4147F" w:rsidRDefault="00A4147F" w:rsidP="00AC5A71">
      <w:pPr>
        <w:pStyle w:val="a3"/>
        <w:numPr>
          <w:ilvl w:val="1"/>
          <w:numId w:val="1"/>
        </w:numPr>
      </w:pPr>
      <w:r>
        <w:t>После обработки всех документов</w:t>
      </w:r>
      <w:r w:rsidR="00386A4C">
        <w:t>, во всех потоках (фоновых заданиях)</w:t>
      </w:r>
      <w:r>
        <w:t xml:space="preserve"> формируется единый отчет на основании данных возвращенных каждым фоновым заданием:</w:t>
      </w:r>
    </w:p>
    <w:p w:rsidR="00A4147F" w:rsidRDefault="00A4147F" w:rsidP="00A4147F">
      <w:pPr>
        <w:pStyle w:val="a3"/>
        <w:ind w:left="792"/>
      </w:pPr>
      <w:r>
        <w:t>Колонки отчета:</w:t>
      </w:r>
    </w:p>
    <w:p w:rsidR="00A4147F" w:rsidRDefault="00A4147F" w:rsidP="00A4147F">
      <w:pPr>
        <w:pStyle w:val="a3"/>
        <w:numPr>
          <w:ilvl w:val="0"/>
          <w:numId w:val="9"/>
        </w:numPr>
      </w:pPr>
      <w:r>
        <w:t>№</w:t>
      </w:r>
      <w:proofErr w:type="gramStart"/>
      <w:r>
        <w:t>п</w:t>
      </w:r>
      <w:proofErr w:type="gramEnd"/>
      <w:r>
        <w:t>/п – единая нумерация</w:t>
      </w:r>
    </w:p>
    <w:p w:rsidR="00A4147F" w:rsidRDefault="00A4147F" w:rsidP="00A4147F">
      <w:pPr>
        <w:pStyle w:val="a3"/>
        <w:numPr>
          <w:ilvl w:val="0"/>
          <w:numId w:val="9"/>
        </w:numPr>
      </w:pPr>
      <w:r>
        <w:t>Документ</w:t>
      </w:r>
      <w:r w:rsidR="00AC0E5F">
        <w:t xml:space="preserve"> (в отчете </w:t>
      </w:r>
      <w:proofErr w:type="spellStart"/>
      <w:proofErr w:type="gramStart"/>
      <w:r w:rsidR="00AC0E5F">
        <w:t>д.б</w:t>
      </w:r>
      <w:proofErr w:type="spellEnd"/>
      <w:proofErr w:type="gramEnd"/>
      <w:r w:rsidR="00AC0E5F">
        <w:t>. ссылка, чтобы была возможность открыть документ)</w:t>
      </w:r>
    </w:p>
    <w:p w:rsidR="00A4147F" w:rsidRDefault="00A4147F" w:rsidP="00A4147F">
      <w:pPr>
        <w:pStyle w:val="a3"/>
        <w:numPr>
          <w:ilvl w:val="0"/>
          <w:numId w:val="9"/>
        </w:numPr>
      </w:pPr>
      <w:r>
        <w:t>Сумма КВ</w:t>
      </w:r>
    </w:p>
    <w:p w:rsidR="00A4147F" w:rsidRDefault="00A4147F" w:rsidP="00A4147F">
      <w:pPr>
        <w:pStyle w:val="a3"/>
        <w:numPr>
          <w:ilvl w:val="0"/>
          <w:numId w:val="9"/>
        </w:numPr>
      </w:pPr>
      <w:r>
        <w:t>Процент КВ</w:t>
      </w:r>
    </w:p>
    <w:p w:rsidR="00A4147F" w:rsidRDefault="00A4147F" w:rsidP="00A4147F">
      <w:pPr>
        <w:pStyle w:val="a3"/>
        <w:numPr>
          <w:ilvl w:val="0"/>
          <w:numId w:val="9"/>
        </w:numPr>
      </w:pPr>
      <w:r>
        <w:t>Комментарий – «Данные изменены» или «Данные не изменены»</w:t>
      </w:r>
    </w:p>
    <w:p w:rsidR="00A4147F" w:rsidRDefault="00A4147F" w:rsidP="00A4147F">
      <w:pPr>
        <w:pStyle w:val="a3"/>
        <w:numPr>
          <w:ilvl w:val="0"/>
          <w:numId w:val="9"/>
        </w:numPr>
      </w:pPr>
      <w:r>
        <w:t>№ фонового задания</w:t>
      </w:r>
    </w:p>
    <w:p w:rsidR="00A4147F" w:rsidRDefault="00A4147F" w:rsidP="00A4147F">
      <w:pPr>
        <w:ind w:left="1843" w:hanging="992"/>
      </w:pPr>
      <w:r w:rsidRPr="00A4147F">
        <w:rPr>
          <w:b/>
          <w:u w:val="single"/>
        </w:rPr>
        <w:t>ВАЖНО</w:t>
      </w:r>
      <w:r>
        <w:t>: Документ считается измене</w:t>
      </w:r>
      <w:r w:rsidR="00013DB5">
        <w:t>нн</w:t>
      </w:r>
      <w:r>
        <w:t xml:space="preserve">ым, если </w:t>
      </w:r>
      <w:r w:rsidR="00386A4C">
        <w:t xml:space="preserve">изменился «Агент» или </w:t>
      </w:r>
      <w:r>
        <w:t>хотя бы в одной из с</w:t>
      </w:r>
      <w:r w:rsidR="00AC0E5F">
        <w:t>т</w:t>
      </w:r>
      <w:r>
        <w:t>рок табличной части изменилось одно из значений:</w:t>
      </w:r>
      <w:r w:rsidR="00386A4C">
        <w:t xml:space="preserve"> </w:t>
      </w:r>
      <w:r>
        <w:t>Процент КВ, Сумма КВ</w:t>
      </w:r>
    </w:p>
    <w:p w:rsidR="00A4147F" w:rsidRDefault="00835C99" w:rsidP="00AC5A71">
      <w:pPr>
        <w:pStyle w:val="a3"/>
        <w:numPr>
          <w:ilvl w:val="1"/>
          <w:numId w:val="1"/>
        </w:numPr>
      </w:pPr>
      <w:r>
        <w:lastRenderedPageBreak/>
        <w:t>Реализовать «ц</w:t>
      </w:r>
      <w:r w:rsidR="00AC5A71">
        <w:t>елевое проведение</w:t>
      </w:r>
      <w:r>
        <w:t xml:space="preserve">» - </w:t>
      </w:r>
      <w:r w:rsidR="00A4147F">
        <w:t xml:space="preserve">т.е. не используется </w:t>
      </w:r>
      <w:r w:rsidR="00AC5A71">
        <w:t>процедур</w:t>
      </w:r>
      <w:r>
        <w:t>ы</w:t>
      </w:r>
      <w:r w:rsidR="00AC5A71">
        <w:t xml:space="preserve"> «Обработка проведения», </w:t>
      </w:r>
      <w:r>
        <w:t xml:space="preserve">а </w:t>
      </w:r>
      <w:r w:rsidR="00AC5A71">
        <w:t xml:space="preserve">напрямую </w:t>
      </w:r>
      <w:r w:rsidR="00013DB5">
        <w:t xml:space="preserve">нужно </w:t>
      </w:r>
      <w:r w:rsidR="00AC5A71">
        <w:t>измен</w:t>
      </w:r>
      <w:r w:rsidR="00013DB5">
        <w:t>ить</w:t>
      </w:r>
      <w:r w:rsidR="00AC5A71">
        <w:t xml:space="preserve"> </w:t>
      </w:r>
      <w:r w:rsidR="00AC0E5F">
        <w:t xml:space="preserve">содержание набора </w:t>
      </w:r>
      <w:r w:rsidR="00AC5A71">
        <w:t>регистр</w:t>
      </w:r>
      <w:r w:rsidR="00AC0E5F">
        <w:t>ов</w:t>
      </w:r>
      <w:r w:rsidR="00AC5A71">
        <w:t>, в которых должно произойти изменение</w:t>
      </w:r>
      <w:r w:rsidR="00490690">
        <w:t>, это</w:t>
      </w:r>
      <w:r w:rsidR="00A4147F">
        <w:t>:</w:t>
      </w:r>
    </w:p>
    <w:p w:rsidR="00490690" w:rsidRDefault="00490690" w:rsidP="00386A4C">
      <w:pPr>
        <w:pStyle w:val="a3"/>
        <w:numPr>
          <w:ilvl w:val="0"/>
          <w:numId w:val="10"/>
        </w:numPr>
        <w:ind w:left="1418"/>
      </w:pPr>
      <w:r>
        <w:rPr>
          <w:b/>
          <w:i/>
          <w:u w:val="single"/>
        </w:rPr>
        <w:t xml:space="preserve">Регистр накопления - </w:t>
      </w:r>
      <w:r w:rsidRPr="000D2428">
        <w:rPr>
          <w:b/>
          <w:i/>
          <w:u w:val="single"/>
        </w:rPr>
        <w:t>«</w:t>
      </w:r>
      <w:r>
        <w:rPr>
          <w:b/>
          <w:i/>
          <w:u w:val="single"/>
        </w:rPr>
        <w:t>Себестоимость</w:t>
      </w:r>
      <w:r w:rsidRPr="000D2428">
        <w:rPr>
          <w:b/>
          <w:i/>
          <w:u w:val="single"/>
        </w:rPr>
        <w:t>»</w:t>
      </w:r>
      <w:r>
        <w:t xml:space="preserve"> - все старые записи удаляются, а новые фиксируются</w:t>
      </w:r>
    </w:p>
    <w:p w:rsidR="00490690" w:rsidRDefault="00490690" w:rsidP="00386A4C">
      <w:pPr>
        <w:pStyle w:val="a3"/>
        <w:numPr>
          <w:ilvl w:val="0"/>
          <w:numId w:val="10"/>
        </w:numPr>
        <w:ind w:left="1418"/>
      </w:pPr>
      <w:r>
        <w:rPr>
          <w:b/>
          <w:i/>
          <w:u w:val="single"/>
        </w:rPr>
        <w:t xml:space="preserve">Регистр накопления - </w:t>
      </w:r>
      <w:r w:rsidRPr="000D2428">
        <w:rPr>
          <w:b/>
          <w:i/>
          <w:u w:val="single"/>
        </w:rPr>
        <w:t>«Взаиморасчеты»</w:t>
      </w:r>
      <w:r>
        <w:t xml:space="preserve"> - </w:t>
      </w:r>
      <w:r w:rsidR="00013DB5">
        <w:t xml:space="preserve">в этом случае </w:t>
      </w:r>
      <w:r>
        <w:t>все записи с видом расчета «</w:t>
      </w:r>
      <w:r w:rsidRPr="00AC0E5F">
        <w:rPr>
          <w:b/>
        </w:rPr>
        <w:t>За товары</w:t>
      </w:r>
      <w:r>
        <w:t xml:space="preserve">» </w:t>
      </w:r>
      <w:r w:rsidRPr="00AC0E5F">
        <w:rPr>
          <w:b/>
          <w:u w:val="single"/>
        </w:rPr>
        <w:t>не удаляются</w:t>
      </w:r>
      <w:r>
        <w:t>, т.к. эта сумма не изменяется, в вот записи с видом расчетов «Комиссия» старые записи удаляются, а новые фиксируются</w:t>
      </w:r>
    </w:p>
    <w:p w:rsidR="00490690" w:rsidRDefault="00490690" w:rsidP="00490690">
      <w:pPr>
        <w:pStyle w:val="a3"/>
        <w:ind w:left="792"/>
      </w:pPr>
    </w:p>
    <w:p w:rsidR="00FE5116" w:rsidRDefault="00FE5116" w:rsidP="00490690">
      <w:pPr>
        <w:pStyle w:val="a3"/>
        <w:ind w:left="792"/>
      </w:pPr>
      <w:r>
        <w:t>В процедуре «</w:t>
      </w:r>
      <w:proofErr w:type="spellStart"/>
      <w:r w:rsidR="00386A4C" w:rsidRPr="00386A4C">
        <w:rPr>
          <w:b/>
          <w:i/>
        </w:rPr>
        <w:t>ВыполнитьЦелевоеПроведениеПоРегистрамНаСервере</w:t>
      </w:r>
      <w:proofErr w:type="spellEnd"/>
      <w:r>
        <w:t>» реализовать работу с данными регистра</w:t>
      </w:r>
      <w:r w:rsidR="00386A4C">
        <w:t>ми.</w:t>
      </w:r>
    </w:p>
    <w:p w:rsidR="00FE5116" w:rsidRDefault="00FE5116" w:rsidP="00490690">
      <w:pPr>
        <w:pStyle w:val="a3"/>
        <w:ind w:left="792"/>
      </w:pPr>
    </w:p>
    <w:p w:rsidR="00013DB5" w:rsidRDefault="00835C99" w:rsidP="00AC5A71">
      <w:pPr>
        <w:pStyle w:val="a3"/>
        <w:numPr>
          <w:ilvl w:val="0"/>
          <w:numId w:val="1"/>
        </w:numPr>
      </w:pPr>
      <w:r>
        <w:t>Для регистра «Себестоимость» используем режим разделения итогов</w:t>
      </w:r>
      <w:r w:rsidR="00013DB5">
        <w:t>.</w:t>
      </w:r>
      <w:r>
        <w:t xml:space="preserve"> </w:t>
      </w:r>
      <w:r w:rsidR="00013DB5">
        <w:t>Н</w:t>
      </w:r>
      <w:r>
        <w:t xml:space="preserve">еобходимо </w:t>
      </w:r>
    </w:p>
    <w:p w:rsidR="00013DB5" w:rsidRDefault="00013DB5" w:rsidP="00013DB5">
      <w:pPr>
        <w:pStyle w:val="a3"/>
        <w:numPr>
          <w:ilvl w:val="1"/>
          <w:numId w:val="1"/>
        </w:numPr>
      </w:pPr>
      <w:r>
        <w:t>Написать краткую инстр</w:t>
      </w:r>
      <w:r w:rsidR="00FA5F9E">
        <w:t>укцию включения режима разделе</w:t>
      </w:r>
      <w:r>
        <w:t>ния</w:t>
      </w:r>
      <w:r w:rsidR="00FA5F9E">
        <w:t xml:space="preserve"> итогов</w:t>
      </w:r>
      <w:r>
        <w:t xml:space="preserve"> и указать особенности</w:t>
      </w:r>
      <w:r w:rsidR="00FA5F9E">
        <w:t xml:space="preserve"> (проблемы и сложности)</w:t>
      </w:r>
      <w:r>
        <w:t xml:space="preserve"> </w:t>
      </w:r>
      <w:r w:rsidR="00865219">
        <w:t xml:space="preserve">применения </w:t>
      </w:r>
      <w:r>
        <w:t>данного режим</w:t>
      </w:r>
      <w:r w:rsidR="00FA5F9E">
        <w:t>а</w:t>
      </w:r>
      <w:r>
        <w:t>, если они есть.</w:t>
      </w:r>
    </w:p>
    <w:p w:rsidR="00AC5A71" w:rsidRDefault="00FA5F9E" w:rsidP="00013DB5">
      <w:pPr>
        <w:pStyle w:val="a3"/>
        <w:numPr>
          <w:ilvl w:val="1"/>
          <w:numId w:val="1"/>
        </w:numPr>
      </w:pPr>
      <w:r>
        <w:t>Р</w:t>
      </w:r>
      <w:r w:rsidR="00835C99">
        <w:t>еализовать регламентно</w:t>
      </w:r>
      <w:r w:rsidR="00D271BA">
        <w:t>е задание по свертке итогов, на</w:t>
      </w:r>
      <w:r w:rsidR="00835C99">
        <w:t>п</w:t>
      </w:r>
      <w:r w:rsidR="00D271BA">
        <w:t>р</w:t>
      </w:r>
      <w:r w:rsidR="00835C99">
        <w:t>имер, в 2 часа ночи каждый день.</w:t>
      </w:r>
      <w:bookmarkStart w:id="0" w:name="_GoBack"/>
      <w:bookmarkEnd w:id="0"/>
    </w:p>
    <w:sectPr w:rsidR="00AC5A71" w:rsidSect="007C1771">
      <w:footerReference w:type="default" r:id="rId18"/>
      <w:pgSz w:w="11906" w:h="16838" w:code="9"/>
      <w:pgMar w:top="567" w:right="851" w:bottom="568" w:left="1701" w:header="284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BCD" w:rsidRDefault="00310BCD" w:rsidP="007C1771">
      <w:pPr>
        <w:spacing w:after="0" w:line="240" w:lineRule="auto"/>
      </w:pPr>
      <w:r>
        <w:separator/>
      </w:r>
    </w:p>
  </w:endnote>
  <w:endnote w:type="continuationSeparator" w:id="0">
    <w:p w:rsidR="00310BCD" w:rsidRDefault="00310BCD" w:rsidP="007C1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771" w:rsidRPr="007C1771" w:rsidRDefault="007C1771" w:rsidP="007C1771">
    <w:pPr>
      <w:pStyle w:val="a9"/>
      <w:rPr>
        <w:sz w:val="14"/>
      </w:rPr>
    </w:pPr>
    <w:r w:rsidRPr="007C1771">
      <w:rPr>
        <w:sz w:val="14"/>
      </w:rPr>
      <w:t xml:space="preserve">Тема: </w:t>
    </w:r>
    <w:r w:rsidRPr="007C1771">
      <w:rPr>
        <w:sz w:val="14"/>
      </w:rPr>
      <w:t xml:space="preserve">Многопоточная обработка данных </w:t>
    </w:r>
    <w:r w:rsidRPr="007C1771">
      <w:rPr>
        <w:sz w:val="14"/>
      </w:rPr>
      <w:t xml:space="preserve">(версия 001 от </w:t>
    </w:r>
    <w:r w:rsidR="00865219">
      <w:rPr>
        <w:sz w:val="14"/>
      </w:rPr>
      <w:t>09</w:t>
    </w:r>
    <w:r w:rsidRPr="007C1771">
      <w:rPr>
        <w:sz w:val="14"/>
      </w:rPr>
      <w:t>.08.2</w:t>
    </w:r>
    <w:r w:rsidR="00865219">
      <w:rPr>
        <w:sz w:val="14"/>
      </w:rPr>
      <w:t>2</w:t>
    </w:r>
    <w:r w:rsidRPr="007C1771">
      <w:rPr>
        <w:sz w:val="14"/>
      </w:rPr>
      <w:t>)</w:t>
    </w:r>
    <w:r w:rsidRPr="007C1771">
      <w:rPr>
        <w:sz w:val="14"/>
      </w:rPr>
      <w:tab/>
    </w:r>
    <w:r>
      <w:rPr>
        <w:sz w:val="14"/>
      </w:rPr>
      <w:tab/>
    </w:r>
    <w:r w:rsidRPr="007C1771">
      <w:rPr>
        <w:sz w:val="14"/>
      </w:rPr>
      <w:t xml:space="preserve">стр. </w:t>
    </w:r>
    <w:r w:rsidRPr="007C1771">
      <w:rPr>
        <w:sz w:val="14"/>
      </w:rPr>
      <w:fldChar w:fldCharType="begin"/>
    </w:r>
    <w:r w:rsidRPr="007C1771">
      <w:rPr>
        <w:sz w:val="14"/>
      </w:rPr>
      <w:instrText xml:space="preserve"> PAGE   \* MERGEFORMAT </w:instrText>
    </w:r>
    <w:r w:rsidRPr="007C1771">
      <w:rPr>
        <w:sz w:val="14"/>
      </w:rPr>
      <w:fldChar w:fldCharType="separate"/>
    </w:r>
    <w:r w:rsidR="00865219">
      <w:rPr>
        <w:noProof/>
        <w:sz w:val="14"/>
      </w:rPr>
      <w:t>4</w:t>
    </w:r>
    <w:r w:rsidRPr="007C1771">
      <w:rPr>
        <w:sz w:val="14"/>
      </w:rPr>
      <w:fldChar w:fldCharType="end"/>
    </w:r>
    <w:r w:rsidRPr="007C1771">
      <w:rPr>
        <w:sz w:val="14"/>
      </w:rPr>
      <w:t xml:space="preserve"> из </w:t>
    </w:r>
    <w:r w:rsidRPr="007C1771">
      <w:rPr>
        <w:sz w:val="14"/>
      </w:rPr>
      <w:fldChar w:fldCharType="begin"/>
    </w:r>
    <w:r w:rsidRPr="007C1771">
      <w:rPr>
        <w:sz w:val="14"/>
      </w:rPr>
      <w:instrText xml:space="preserve"> NUMPAGES   \* MERGEFORMAT </w:instrText>
    </w:r>
    <w:r w:rsidRPr="007C1771">
      <w:rPr>
        <w:sz w:val="14"/>
      </w:rPr>
      <w:fldChar w:fldCharType="separate"/>
    </w:r>
    <w:r w:rsidR="00865219">
      <w:rPr>
        <w:noProof/>
        <w:sz w:val="14"/>
      </w:rPr>
      <w:t>4</w:t>
    </w:r>
    <w:r w:rsidRPr="007C1771">
      <w:rPr>
        <w:noProof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BCD" w:rsidRDefault="00310BCD" w:rsidP="007C1771">
      <w:pPr>
        <w:spacing w:after="0" w:line="240" w:lineRule="auto"/>
      </w:pPr>
      <w:r>
        <w:separator/>
      </w:r>
    </w:p>
  </w:footnote>
  <w:footnote w:type="continuationSeparator" w:id="0">
    <w:p w:rsidR="00310BCD" w:rsidRDefault="00310BCD" w:rsidP="007C17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56AF8"/>
    <w:multiLevelType w:val="hybridMultilevel"/>
    <w:tmpl w:val="EBA011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D4304"/>
    <w:multiLevelType w:val="hybridMultilevel"/>
    <w:tmpl w:val="5B7E509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6776940"/>
    <w:multiLevelType w:val="hybridMultilevel"/>
    <w:tmpl w:val="043E36D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962BD2"/>
    <w:multiLevelType w:val="hybridMultilevel"/>
    <w:tmpl w:val="A0DC99DC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3E51279"/>
    <w:multiLevelType w:val="hybridMultilevel"/>
    <w:tmpl w:val="BFF82F1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>
    <w:nsid w:val="35CF13D3"/>
    <w:multiLevelType w:val="hybridMultilevel"/>
    <w:tmpl w:val="6310CD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817D7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12823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5D177A2"/>
    <w:multiLevelType w:val="hybridMultilevel"/>
    <w:tmpl w:val="8264B9F6"/>
    <w:lvl w:ilvl="0" w:tplc="0419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9">
    <w:nsid w:val="63B90937"/>
    <w:multiLevelType w:val="hybridMultilevel"/>
    <w:tmpl w:val="8108A0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9"/>
  </w:num>
  <w:num w:numId="5">
    <w:abstractNumId w:val="7"/>
  </w:num>
  <w:num w:numId="6">
    <w:abstractNumId w:val="5"/>
  </w:num>
  <w:num w:numId="7">
    <w:abstractNumId w:val="3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A71"/>
    <w:rsid w:val="00013DB5"/>
    <w:rsid w:val="000B5141"/>
    <w:rsid w:val="000D2428"/>
    <w:rsid w:val="00310BCD"/>
    <w:rsid w:val="00382A80"/>
    <w:rsid w:val="00386A4C"/>
    <w:rsid w:val="00490690"/>
    <w:rsid w:val="005A1A20"/>
    <w:rsid w:val="005A464F"/>
    <w:rsid w:val="005E1023"/>
    <w:rsid w:val="00766538"/>
    <w:rsid w:val="007C1771"/>
    <w:rsid w:val="00835C99"/>
    <w:rsid w:val="00865219"/>
    <w:rsid w:val="00A4147F"/>
    <w:rsid w:val="00A62AF1"/>
    <w:rsid w:val="00AC0E5F"/>
    <w:rsid w:val="00AC5A71"/>
    <w:rsid w:val="00B83901"/>
    <w:rsid w:val="00C65E17"/>
    <w:rsid w:val="00D271BA"/>
    <w:rsid w:val="00E84457"/>
    <w:rsid w:val="00EF1692"/>
    <w:rsid w:val="00FA5F9E"/>
    <w:rsid w:val="00FE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2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A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5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514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D24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6">
    <w:name w:val="Table Grid"/>
    <w:basedOn w:val="a1"/>
    <w:uiPriority w:val="59"/>
    <w:rsid w:val="00382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C17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C1771"/>
  </w:style>
  <w:style w:type="paragraph" w:styleId="a9">
    <w:name w:val="footer"/>
    <w:basedOn w:val="a"/>
    <w:link w:val="aa"/>
    <w:uiPriority w:val="99"/>
    <w:unhideWhenUsed/>
    <w:rsid w:val="007C17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C17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2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A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5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514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D24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6">
    <w:name w:val="Table Grid"/>
    <w:basedOn w:val="a1"/>
    <w:uiPriority w:val="59"/>
    <w:rsid w:val="00382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C17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C1771"/>
  </w:style>
  <w:style w:type="paragraph" w:styleId="a9">
    <w:name w:val="footer"/>
    <w:basedOn w:val="a"/>
    <w:link w:val="aa"/>
    <w:uiPriority w:val="99"/>
    <w:unhideWhenUsed/>
    <w:rsid w:val="007C17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C1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4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15</cp:revision>
  <dcterms:created xsi:type="dcterms:W3CDTF">2022-08-08T21:45:00Z</dcterms:created>
  <dcterms:modified xsi:type="dcterms:W3CDTF">2022-08-09T10:43:00Z</dcterms:modified>
</cp:coreProperties>
</file>