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9D" w:rsidRPr="004E679D" w:rsidRDefault="004E679D" w:rsidP="004E679D">
      <w:pPr>
        <w:jc w:val="center"/>
        <w:rPr>
          <w:rFonts w:ascii="Times New Roman" w:eastAsia="Calibri" w:hAnsi="Times New Roman" w:cs="Times New Roman"/>
          <w:b/>
          <w:color w:val="00000A"/>
          <w:sz w:val="52"/>
          <w:szCs w:val="52"/>
          <w:lang w:eastAsia="zh-CN"/>
        </w:rPr>
      </w:pPr>
      <w:r w:rsidRPr="004E679D">
        <w:rPr>
          <w:rFonts w:ascii="Times New Roman" w:eastAsia="Calibri" w:hAnsi="Times New Roman" w:cs="Times New Roman"/>
          <w:b/>
          <w:color w:val="00000A"/>
          <w:sz w:val="52"/>
          <w:szCs w:val="52"/>
          <w:lang w:eastAsia="zh-CN"/>
        </w:rPr>
        <w:t>Техническое задание</w:t>
      </w:r>
    </w:p>
    <w:p w:rsidR="004E679D" w:rsidRPr="004E679D" w:rsidRDefault="004E679D" w:rsidP="004E679D">
      <w:pPr>
        <w:rPr>
          <w:rFonts w:ascii="Times New Roman" w:eastAsia="Calibri" w:hAnsi="Times New Roman" w:cs="Times New Roman"/>
          <w:b/>
          <w:color w:val="00000A"/>
          <w:sz w:val="24"/>
          <w:szCs w:val="24"/>
          <w:lang w:eastAsia="zh-CN"/>
        </w:rPr>
      </w:pPr>
    </w:p>
    <w:tbl>
      <w:tblPr>
        <w:tblStyle w:val="11"/>
        <w:tblW w:w="0" w:type="auto"/>
        <w:tblInd w:w="517" w:type="dxa"/>
        <w:tblLayout w:type="fixed"/>
        <w:tblLook w:val="04A0" w:firstRow="1" w:lastRow="0" w:firstColumn="1" w:lastColumn="0" w:noHBand="0" w:noVBand="1"/>
      </w:tblPr>
      <w:tblGrid>
        <w:gridCol w:w="1867"/>
        <w:gridCol w:w="1313"/>
        <w:gridCol w:w="1205"/>
        <w:gridCol w:w="1897"/>
        <w:gridCol w:w="1701"/>
        <w:gridCol w:w="845"/>
      </w:tblGrid>
      <w:tr w:rsidR="004E679D" w:rsidRPr="004E679D" w:rsidTr="00376630">
        <w:trPr>
          <w:trHeight w:val="277"/>
        </w:trPr>
        <w:tc>
          <w:tcPr>
            <w:tcW w:w="1867" w:type="dxa"/>
          </w:tcPr>
          <w:p w:rsidR="004E679D" w:rsidRPr="004E679D" w:rsidRDefault="004E679D" w:rsidP="004C3C4A">
            <w:pPr>
              <w:spacing w:after="160"/>
              <w:contextualSpacing/>
              <w:jc w:val="both"/>
              <w:rPr>
                <w:rFonts w:ascii="Times New Roman" w:eastAsia="Calibri" w:hAnsi="Times New Roman" w:cs="Times New Roman"/>
                <w:color w:val="00000A"/>
                <w:sz w:val="24"/>
                <w:szCs w:val="24"/>
                <w:lang w:eastAsia="zh-CN"/>
              </w:rPr>
            </w:pPr>
            <w:r w:rsidRPr="004E679D">
              <w:rPr>
                <w:rFonts w:ascii="Times New Roman" w:eastAsia="Calibri" w:hAnsi="Times New Roman" w:cs="Times New Roman"/>
                <w:color w:val="00000A"/>
                <w:sz w:val="24"/>
                <w:szCs w:val="24"/>
                <w:lang w:eastAsia="zh-CN"/>
              </w:rPr>
              <w:t>Дата заявки</w:t>
            </w:r>
          </w:p>
        </w:tc>
        <w:tc>
          <w:tcPr>
            <w:tcW w:w="1313" w:type="dxa"/>
          </w:tcPr>
          <w:p w:rsidR="004E679D" w:rsidRPr="004E679D" w:rsidRDefault="00FF431E" w:rsidP="004C3C4A">
            <w:pPr>
              <w:spacing w:after="160"/>
              <w:contextualSpacing/>
              <w:jc w:val="both"/>
              <w:rPr>
                <w:rFonts w:ascii="Times New Roman" w:eastAsia="Calibri" w:hAnsi="Times New Roman" w:cs="Times New Roman"/>
                <w:color w:val="00000A"/>
                <w:sz w:val="24"/>
                <w:szCs w:val="24"/>
                <w:lang w:eastAsia="zh-CN"/>
              </w:rPr>
            </w:pPr>
            <w:r>
              <w:rPr>
                <w:rFonts w:ascii="Times New Roman" w:eastAsia="Calibri" w:hAnsi="Times New Roman" w:cs="Times New Roman"/>
                <w:color w:val="00000A"/>
                <w:sz w:val="24"/>
                <w:szCs w:val="24"/>
                <w:lang w:eastAsia="zh-CN"/>
              </w:rPr>
              <w:t>2</w:t>
            </w:r>
            <w:r w:rsidR="00374C84">
              <w:rPr>
                <w:rFonts w:ascii="Times New Roman" w:eastAsia="Calibri" w:hAnsi="Times New Roman" w:cs="Times New Roman"/>
                <w:color w:val="00000A"/>
                <w:sz w:val="24"/>
                <w:szCs w:val="24"/>
                <w:lang w:eastAsia="zh-CN"/>
              </w:rPr>
              <w:t>6</w:t>
            </w:r>
            <w:r w:rsidR="004E679D" w:rsidRPr="004E679D">
              <w:rPr>
                <w:rFonts w:ascii="Times New Roman" w:eastAsia="Calibri" w:hAnsi="Times New Roman" w:cs="Times New Roman"/>
                <w:color w:val="00000A"/>
                <w:sz w:val="24"/>
                <w:szCs w:val="24"/>
                <w:lang w:eastAsia="zh-CN"/>
              </w:rPr>
              <w:t>.08.2022</w:t>
            </w:r>
          </w:p>
        </w:tc>
        <w:tc>
          <w:tcPr>
            <w:tcW w:w="1205" w:type="dxa"/>
          </w:tcPr>
          <w:p w:rsidR="004E679D" w:rsidRPr="004E679D" w:rsidRDefault="004E679D" w:rsidP="004C3C4A">
            <w:pPr>
              <w:spacing w:after="160"/>
              <w:contextualSpacing/>
              <w:jc w:val="both"/>
              <w:rPr>
                <w:rFonts w:ascii="Times New Roman" w:eastAsia="Calibri" w:hAnsi="Times New Roman" w:cs="Times New Roman"/>
                <w:color w:val="00000A"/>
                <w:sz w:val="24"/>
                <w:szCs w:val="24"/>
                <w:lang w:eastAsia="zh-CN"/>
              </w:rPr>
            </w:pPr>
            <w:r w:rsidRPr="004E679D">
              <w:rPr>
                <w:rFonts w:ascii="Times New Roman" w:eastAsia="Calibri" w:hAnsi="Times New Roman" w:cs="Times New Roman"/>
                <w:color w:val="00000A"/>
                <w:sz w:val="24"/>
                <w:szCs w:val="24"/>
                <w:lang w:eastAsia="zh-CN"/>
              </w:rPr>
              <w:t>Принял</w:t>
            </w:r>
          </w:p>
        </w:tc>
        <w:tc>
          <w:tcPr>
            <w:tcW w:w="1897" w:type="dxa"/>
          </w:tcPr>
          <w:p w:rsidR="004E679D" w:rsidRPr="004E679D" w:rsidRDefault="00374C84" w:rsidP="004C3C4A">
            <w:pPr>
              <w:spacing w:after="160"/>
              <w:contextualSpacing/>
              <w:jc w:val="both"/>
              <w:rPr>
                <w:rFonts w:ascii="Times New Roman" w:eastAsia="Calibri" w:hAnsi="Times New Roman" w:cs="Times New Roman"/>
                <w:color w:val="00000A"/>
                <w:sz w:val="24"/>
                <w:szCs w:val="24"/>
                <w:lang w:eastAsia="zh-CN"/>
              </w:rPr>
            </w:pPr>
            <w:r>
              <w:rPr>
                <w:rFonts w:ascii="Times New Roman" w:eastAsia="Calibri" w:hAnsi="Times New Roman" w:cs="Times New Roman"/>
                <w:color w:val="00000A"/>
                <w:sz w:val="24"/>
                <w:szCs w:val="24"/>
                <w:lang w:eastAsia="zh-CN"/>
              </w:rPr>
              <w:t>Малахова Л.В.</w:t>
            </w:r>
          </w:p>
        </w:tc>
        <w:tc>
          <w:tcPr>
            <w:tcW w:w="1701" w:type="dxa"/>
          </w:tcPr>
          <w:p w:rsidR="004E679D" w:rsidRPr="004E679D" w:rsidRDefault="004E679D" w:rsidP="004C3C4A">
            <w:pPr>
              <w:spacing w:after="160"/>
              <w:contextualSpacing/>
              <w:jc w:val="both"/>
              <w:rPr>
                <w:rFonts w:ascii="Times New Roman" w:eastAsia="Calibri" w:hAnsi="Times New Roman" w:cs="Times New Roman"/>
                <w:color w:val="00000A"/>
                <w:sz w:val="24"/>
                <w:szCs w:val="24"/>
                <w:lang w:eastAsia="zh-CN"/>
              </w:rPr>
            </w:pPr>
            <w:r w:rsidRPr="004E679D">
              <w:rPr>
                <w:rFonts w:ascii="Times New Roman" w:eastAsia="Calibri" w:hAnsi="Times New Roman" w:cs="Times New Roman"/>
                <w:color w:val="00000A"/>
                <w:sz w:val="24"/>
                <w:szCs w:val="24"/>
                <w:lang w:eastAsia="zh-CN"/>
              </w:rPr>
              <w:t>Исполнитель</w:t>
            </w:r>
          </w:p>
        </w:tc>
        <w:tc>
          <w:tcPr>
            <w:tcW w:w="845" w:type="dxa"/>
          </w:tcPr>
          <w:p w:rsidR="004E679D" w:rsidRPr="004E679D" w:rsidRDefault="004E679D" w:rsidP="004C3C4A">
            <w:pPr>
              <w:spacing w:after="160"/>
              <w:contextualSpacing/>
              <w:jc w:val="both"/>
              <w:rPr>
                <w:rFonts w:ascii="Times New Roman" w:eastAsia="Calibri" w:hAnsi="Times New Roman" w:cs="Times New Roman"/>
                <w:color w:val="00000A"/>
                <w:sz w:val="24"/>
                <w:szCs w:val="24"/>
                <w:lang w:eastAsia="zh-CN"/>
              </w:rPr>
            </w:pPr>
          </w:p>
        </w:tc>
      </w:tr>
      <w:tr w:rsidR="004E679D" w:rsidRPr="004E679D" w:rsidTr="00376630">
        <w:trPr>
          <w:trHeight w:val="544"/>
        </w:trPr>
        <w:tc>
          <w:tcPr>
            <w:tcW w:w="1867" w:type="dxa"/>
          </w:tcPr>
          <w:p w:rsidR="004E679D" w:rsidRPr="004E679D" w:rsidRDefault="004E679D" w:rsidP="004C3C4A">
            <w:pPr>
              <w:spacing w:after="160"/>
              <w:contextualSpacing/>
              <w:jc w:val="both"/>
              <w:rPr>
                <w:rFonts w:ascii="Times New Roman" w:eastAsia="Calibri" w:hAnsi="Times New Roman" w:cs="Times New Roman"/>
                <w:color w:val="00000A"/>
                <w:sz w:val="24"/>
                <w:szCs w:val="24"/>
                <w:lang w:eastAsia="zh-CN"/>
              </w:rPr>
            </w:pPr>
            <w:r w:rsidRPr="004E679D">
              <w:rPr>
                <w:rFonts w:ascii="Times New Roman" w:eastAsia="Calibri" w:hAnsi="Times New Roman" w:cs="Times New Roman"/>
                <w:color w:val="00000A"/>
                <w:sz w:val="24"/>
                <w:szCs w:val="24"/>
                <w:lang w:eastAsia="zh-CN"/>
              </w:rPr>
              <w:t>Краткое содержание</w:t>
            </w:r>
          </w:p>
        </w:tc>
        <w:tc>
          <w:tcPr>
            <w:tcW w:w="6961" w:type="dxa"/>
            <w:gridSpan w:val="5"/>
          </w:tcPr>
          <w:p w:rsidR="004E679D" w:rsidRPr="004E679D" w:rsidRDefault="007107E9" w:rsidP="00376630">
            <w:pPr>
              <w:jc w:val="both"/>
              <w:rPr>
                <w:rFonts w:ascii="Times New Roman" w:eastAsia="Calibri" w:hAnsi="Times New Roman" w:cs="Times New Roman"/>
                <w:color w:val="00000A"/>
                <w:sz w:val="24"/>
                <w:szCs w:val="24"/>
                <w:lang w:eastAsia="zh-CN"/>
              </w:rPr>
            </w:pPr>
            <w:r w:rsidRPr="007107E9">
              <w:rPr>
                <w:rFonts w:ascii="Times New Roman" w:eastAsia="Calibri" w:hAnsi="Times New Roman" w:cs="Times New Roman"/>
                <w:color w:val="000000"/>
                <w:sz w:val="24"/>
                <w:szCs w:val="24"/>
              </w:rPr>
              <w:t>Добавление табличной части этапов в документы командировок</w:t>
            </w:r>
          </w:p>
        </w:tc>
      </w:tr>
      <w:tr w:rsidR="004E679D" w:rsidRPr="004E679D" w:rsidTr="00376630">
        <w:trPr>
          <w:trHeight w:val="277"/>
        </w:trPr>
        <w:tc>
          <w:tcPr>
            <w:tcW w:w="1867" w:type="dxa"/>
          </w:tcPr>
          <w:p w:rsidR="004E679D" w:rsidRPr="004E679D" w:rsidRDefault="004E679D" w:rsidP="004C3C4A">
            <w:pPr>
              <w:spacing w:after="160"/>
              <w:contextualSpacing/>
              <w:jc w:val="both"/>
              <w:rPr>
                <w:rFonts w:ascii="Times New Roman" w:eastAsia="Calibri" w:hAnsi="Times New Roman" w:cs="Times New Roman"/>
                <w:color w:val="00000A"/>
                <w:sz w:val="24"/>
                <w:szCs w:val="24"/>
                <w:lang w:eastAsia="zh-CN"/>
              </w:rPr>
            </w:pPr>
            <w:r w:rsidRPr="004E679D">
              <w:rPr>
                <w:rFonts w:ascii="Times New Roman" w:eastAsia="Calibri" w:hAnsi="Times New Roman" w:cs="Times New Roman"/>
                <w:color w:val="00000A"/>
                <w:sz w:val="24"/>
                <w:szCs w:val="24"/>
                <w:lang w:eastAsia="zh-CN"/>
              </w:rPr>
              <w:t>Конфигурация</w:t>
            </w:r>
          </w:p>
        </w:tc>
        <w:tc>
          <w:tcPr>
            <w:tcW w:w="6961" w:type="dxa"/>
            <w:gridSpan w:val="5"/>
          </w:tcPr>
          <w:p w:rsidR="004E679D" w:rsidRPr="004E679D" w:rsidRDefault="004E679D" w:rsidP="004E679D">
            <w:pPr>
              <w:spacing w:after="160"/>
              <w:contextualSpacing/>
              <w:jc w:val="both"/>
              <w:rPr>
                <w:rFonts w:ascii="Times New Roman" w:eastAsia="Calibri" w:hAnsi="Times New Roman" w:cs="Times New Roman"/>
                <w:color w:val="00000A"/>
                <w:sz w:val="24"/>
                <w:szCs w:val="24"/>
                <w:lang w:eastAsia="zh-CN"/>
              </w:rPr>
            </w:pPr>
            <w:r w:rsidRPr="004E679D">
              <w:rPr>
                <w:rFonts w:ascii="Times New Roman" w:eastAsia="Calibri" w:hAnsi="Times New Roman" w:cs="Times New Roman"/>
                <w:color w:val="00000A"/>
                <w:sz w:val="24"/>
                <w:szCs w:val="24"/>
                <w:lang w:eastAsia="zh-CN"/>
              </w:rPr>
              <w:t>1С: Зарплата и управление персоналом КОРП 3.1</w:t>
            </w:r>
          </w:p>
        </w:tc>
      </w:tr>
    </w:tbl>
    <w:p w:rsidR="004E679D" w:rsidRPr="004E679D" w:rsidRDefault="004E679D" w:rsidP="004E679D">
      <w:pPr>
        <w:jc w:val="both"/>
        <w:rPr>
          <w:rFonts w:ascii="Times New Roman" w:hAnsi="Times New Roman" w:cs="Times New Roman"/>
          <w:sz w:val="24"/>
          <w:szCs w:val="24"/>
        </w:rPr>
      </w:pPr>
    </w:p>
    <w:p w:rsidR="00FB1B6B" w:rsidRPr="00376630" w:rsidRDefault="00376630" w:rsidP="00376630">
      <w:pPr>
        <w:jc w:val="center"/>
        <w:rPr>
          <w:rFonts w:ascii="Times New Roman" w:hAnsi="Times New Roman" w:cs="Times New Roman"/>
          <w:b/>
          <w:u w:val="single"/>
        </w:rPr>
      </w:pPr>
      <w:r w:rsidRPr="00376630">
        <w:rPr>
          <w:rFonts w:ascii="Times New Roman" w:hAnsi="Times New Roman" w:cs="Times New Roman"/>
          <w:b/>
          <w:u w:val="single"/>
        </w:rPr>
        <w:t>Пользовательская часть.</w:t>
      </w:r>
    </w:p>
    <w:p w:rsidR="000C39B5" w:rsidRPr="00374C84" w:rsidRDefault="00AF5C26" w:rsidP="000C39B5">
      <w:pPr>
        <w:pStyle w:val="a4"/>
        <w:numPr>
          <w:ilvl w:val="0"/>
          <w:numId w:val="24"/>
        </w:numPr>
        <w:ind w:left="0" w:firstLine="284"/>
        <w:jc w:val="both"/>
        <w:rPr>
          <w:rFonts w:ascii="Times New Roman" w:hAnsi="Times New Roman" w:cs="Times New Roman"/>
        </w:rPr>
      </w:pPr>
      <w:r w:rsidRPr="00374C84">
        <w:rPr>
          <w:rFonts w:ascii="Times New Roman" w:hAnsi="Times New Roman" w:cs="Times New Roman"/>
        </w:rPr>
        <w:t>Все мероприятия по командировке должны проводится только через документ «Командировка»</w:t>
      </w:r>
      <w:r w:rsidR="00E46F88">
        <w:rPr>
          <w:rFonts w:ascii="Times New Roman" w:hAnsi="Times New Roman" w:cs="Times New Roman"/>
        </w:rPr>
        <w:t xml:space="preserve">, который </w:t>
      </w:r>
      <w:r w:rsidR="00374C84" w:rsidRPr="00374C84">
        <w:rPr>
          <w:rFonts w:ascii="Times New Roman" w:hAnsi="Times New Roman" w:cs="Times New Roman"/>
        </w:rPr>
        <w:t>создается индивидуально для каждого сотрудника</w:t>
      </w:r>
      <w:r w:rsidRPr="00374C84">
        <w:rPr>
          <w:rFonts w:ascii="Times New Roman" w:hAnsi="Times New Roman" w:cs="Times New Roman"/>
        </w:rPr>
        <w:t>.</w:t>
      </w:r>
      <w:r w:rsidR="000C39B5">
        <w:rPr>
          <w:rFonts w:ascii="Times New Roman" w:hAnsi="Times New Roman" w:cs="Times New Roman"/>
        </w:rPr>
        <w:t xml:space="preserve"> </w:t>
      </w:r>
      <w:r w:rsidR="000C39B5" w:rsidRPr="00374C84">
        <w:rPr>
          <w:rFonts w:ascii="Times New Roman" w:hAnsi="Times New Roman" w:cs="Times New Roman"/>
        </w:rPr>
        <w:t>Документ «Командировки сотрудников» должен быт</w:t>
      </w:r>
      <w:r w:rsidR="0023614C">
        <w:rPr>
          <w:rFonts w:ascii="Times New Roman" w:hAnsi="Times New Roman" w:cs="Times New Roman"/>
        </w:rPr>
        <w:t>ь запрещен к созданию</w:t>
      </w:r>
      <w:r w:rsidR="000C39B5" w:rsidRPr="00374C84">
        <w:rPr>
          <w:rFonts w:ascii="Times New Roman" w:hAnsi="Times New Roman" w:cs="Times New Roman"/>
        </w:rPr>
        <w:t xml:space="preserve">. </w:t>
      </w:r>
    </w:p>
    <w:p w:rsidR="00374C84" w:rsidRPr="000C39B5" w:rsidRDefault="00374C84" w:rsidP="000C39B5">
      <w:pPr>
        <w:jc w:val="both"/>
        <w:rPr>
          <w:rFonts w:ascii="Times New Roman" w:hAnsi="Times New Roman" w:cs="Times New Roman"/>
        </w:rPr>
      </w:pPr>
    </w:p>
    <w:p w:rsidR="00374C84" w:rsidRDefault="00374C84" w:rsidP="00374C84">
      <w:pPr>
        <w:pStyle w:val="a4"/>
        <w:ind w:left="360"/>
        <w:jc w:val="both"/>
        <w:rPr>
          <w:rFonts w:ascii="Times New Roman" w:hAnsi="Times New Roman" w:cs="Times New Roman"/>
        </w:rPr>
      </w:pPr>
      <w:r>
        <w:rPr>
          <w:noProof/>
          <w:lang w:eastAsia="ru-RU"/>
        </w:rPr>
        <w:drawing>
          <wp:inline distT="0" distB="0" distL="0" distR="0" wp14:anchorId="7EB6FAEF" wp14:editId="1DE34655">
            <wp:extent cx="5940425" cy="341376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413760"/>
                    </a:xfrm>
                    <a:prstGeom prst="rect">
                      <a:avLst/>
                    </a:prstGeom>
                  </pic:spPr>
                </pic:pic>
              </a:graphicData>
            </a:graphic>
          </wp:inline>
        </w:drawing>
      </w:r>
    </w:p>
    <w:p w:rsidR="00374C84" w:rsidRDefault="00374C84" w:rsidP="00AF5C26">
      <w:pPr>
        <w:pStyle w:val="a4"/>
        <w:ind w:left="0" w:firstLine="360"/>
        <w:jc w:val="both"/>
        <w:rPr>
          <w:rFonts w:ascii="Times New Roman" w:hAnsi="Times New Roman" w:cs="Times New Roman"/>
        </w:rPr>
      </w:pPr>
    </w:p>
    <w:p w:rsidR="00DD7E4B" w:rsidRDefault="001D17C4" w:rsidP="000C39B5">
      <w:pPr>
        <w:pStyle w:val="a4"/>
        <w:numPr>
          <w:ilvl w:val="0"/>
          <w:numId w:val="24"/>
        </w:numPr>
        <w:jc w:val="both"/>
        <w:rPr>
          <w:rFonts w:ascii="Times New Roman" w:hAnsi="Times New Roman" w:cs="Times New Roman"/>
        </w:rPr>
      </w:pPr>
      <w:r>
        <w:rPr>
          <w:rFonts w:ascii="Times New Roman" w:hAnsi="Times New Roman" w:cs="Times New Roman"/>
        </w:rPr>
        <w:t>В</w:t>
      </w:r>
      <w:r w:rsidR="00CB5B3D">
        <w:rPr>
          <w:rFonts w:ascii="Times New Roman" w:hAnsi="Times New Roman" w:cs="Times New Roman"/>
        </w:rPr>
        <w:t xml:space="preserve"> документе «Командировка» на вкладке</w:t>
      </w:r>
      <w:r w:rsidR="00DD7E4B">
        <w:rPr>
          <w:rFonts w:ascii="Times New Roman" w:hAnsi="Times New Roman" w:cs="Times New Roman"/>
        </w:rPr>
        <w:t xml:space="preserve"> «Дополнительно» </w:t>
      </w:r>
      <w:r w:rsidR="00FF431E" w:rsidRPr="00E64144">
        <w:rPr>
          <w:rFonts w:ascii="Times New Roman" w:hAnsi="Times New Roman" w:cs="Times New Roman"/>
          <w:b/>
          <w:bCs/>
        </w:rPr>
        <w:t>добавить реквизит</w:t>
      </w:r>
      <w:r w:rsidR="00DD7E4B" w:rsidRPr="00E64144">
        <w:rPr>
          <w:rFonts w:ascii="Times New Roman" w:hAnsi="Times New Roman" w:cs="Times New Roman"/>
          <w:b/>
          <w:bCs/>
        </w:rPr>
        <w:t>ы</w:t>
      </w:r>
      <w:r w:rsidR="00FF431E">
        <w:rPr>
          <w:rFonts w:ascii="Times New Roman" w:hAnsi="Times New Roman" w:cs="Times New Roman"/>
        </w:rPr>
        <w:t>:</w:t>
      </w:r>
    </w:p>
    <w:p w:rsidR="0076413F" w:rsidRPr="000C39B5" w:rsidRDefault="00FF431E" w:rsidP="000C39B5">
      <w:pPr>
        <w:pStyle w:val="a4"/>
        <w:numPr>
          <w:ilvl w:val="1"/>
          <w:numId w:val="24"/>
        </w:numPr>
        <w:spacing w:after="0"/>
        <w:ind w:left="0" w:firstLine="284"/>
        <w:jc w:val="both"/>
        <w:rPr>
          <w:rFonts w:ascii="Times New Roman" w:hAnsi="Times New Roman" w:cs="Times New Roman"/>
        </w:rPr>
      </w:pPr>
      <w:r w:rsidRPr="000C39B5">
        <w:rPr>
          <w:rFonts w:ascii="Times New Roman" w:hAnsi="Times New Roman" w:cs="Times New Roman"/>
        </w:rPr>
        <w:t>«</w:t>
      </w:r>
      <w:r w:rsidR="00DD7E4B" w:rsidRPr="000C39B5">
        <w:rPr>
          <w:rFonts w:ascii="Times New Roman" w:hAnsi="Times New Roman" w:cs="Times New Roman"/>
        </w:rPr>
        <w:t>Поэтапный учет командировки</w:t>
      </w:r>
      <w:r w:rsidRPr="000C39B5">
        <w:rPr>
          <w:rFonts w:ascii="Times New Roman" w:hAnsi="Times New Roman" w:cs="Times New Roman"/>
        </w:rPr>
        <w:t>»</w:t>
      </w:r>
      <w:r w:rsidR="00DD7E4B" w:rsidRPr="000C39B5">
        <w:rPr>
          <w:rFonts w:ascii="Times New Roman" w:hAnsi="Times New Roman" w:cs="Times New Roman"/>
        </w:rPr>
        <w:t xml:space="preserve"> </w:t>
      </w:r>
      <w:r w:rsidR="005F1CD2" w:rsidRPr="000C39B5">
        <w:rPr>
          <w:rFonts w:ascii="Times New Roman" w:hAnsi="Times New Roman" w:cs="Times New Roman"/>
        </w:rPr>
        <w:t>-</w:t>
      </w:r>
      <w:r w:rsidR="0076413F" w:rsidRPr="000C39B5">
        <w:rPr>
          <w:rFonts w:ascii="Times New Roman" w:hAnsi="Times New Roman" w:cs="Times New Roman"/>
        </w:rPr>
        <w:t xml:space="preserve"> </w:t>
      </w:r>
      <w:r w:rsidRPr="000C39B5">
        <w:rPr>
          <w:rFonts w:ascii="Times New Roman" w:hAnsi="Times New Roman" w:cs="Times New Roman"/>
        </w:rPr>
        <w:t xml:space="preserve">для возможности </w:t>
      </w:r>
      <w:r w:rsidR="00DD7E4B" w:rsidRPr="000C39B5">
        <w:rPr>
          <w:rFonts w:ascii="Times New Roman" w:hAnsi="Times New Roman" w:cs="Times New Roman"/>
        </w:rPr>
        <w:t xml:space="preserve">отражать в учете </w:t>
      </w:r>
      <w:r w:rsidRPr="000C39B5">
        <w:rPr>
          <w:rFonts w:ascii="Times New Roman" w:hAnsi="Times New Roman" w:cs="Times New Roman"/>
        </w:rPr>
        <w:t>направл</w:t>
      </w:r>
      <w:r w:rsidR="00DD7E4B" w:rsidRPr="000C39B5">
        <w:rPr>
          <w:rFonts w:ascii="Times New Roman" w:hAnsi="Times New Roman" w:cs="Times New Roman"/>
        </w:rPr>
        <w:t xml:space="preserve">ение </w:t>
      </w:r>
      <w:r w:rsidRPr="000C39B5">
        <w:rPr>
          <w:rFonts w:ascii="Times New Roman" w:hAnsi="Times New Roman" w:cs="Times New Roman"/>
        </w:rPr>
        <w:t>сотрудников в</w:t>
      </w:r>
      <w:r w:rsidR="00410721" w:rsidRPr="000C39B5">
        <w:rPr>
          <w:rFonts w:ascii="Times New Roman" w:hAnsi="Times New Roman" w:cs="Times New Roman"/>
        </w:rPr>
        <w:t xml:space="preserve"> </w:t>
      </w:r>
      <w:r w:rsidRPr="000C39B5">
        <w:rPr>
          <w:rFonts w:ascii="Times New Roman" w:hAnsi="Times New Roman" w:cs="Times New Roman"/>
        </w:rPr>
        <w:t xml:space="preserve">командировку </w:t>
      </w:r>
      <w:r w:rsidR="00410721" w:rsidRPr="000C39B5">
        <w:rPr>
          <w:rFonts w:ascii="Times New Roman" w:hAnsi="Times New Roman" w:cs="Times New Roman"/>
        </w:rPr>
        <w:t>в течение одного дня</w:t>
      </w:r>
      <w:r w:rsidRPr="000C39B5">
        <w:rPr>
          <w:rFonts w:ascii="Times New Roman" w:hAnsi="Times New Roman" w:cs="Times New Roman"/>
        </w:rPr>
        <w:t xml:space="preserve"> по </w:t>
      </w:r>
      <w:r w:rsidR="00410721" w:rsidRPr="000C39B5">
        <w:rPr>
          <w:rFonts w:ascii="Times New Roman" w:hAnsi="Times New Roman" w:cs="Times New Roman"/>
        </w:rPr>
        <w:t xml:space="preserve">разным </w:t>
      </w:r>
      <w:r w:rsidRPr="000C39B5">
        <w:rPr>
          <w:rFonts w:ascii="Times New Roman" w:hAnsi="Times New Roman" w:cs="Times New Roman"/>
        </w:rPr>
        <w:t xml:space="preserve">локациям </w:t>
      </w:r>
      <w:r w:rsidR="00410721" w:rsidRPr="000C39B5">
        <w:rPr>
          <w:rFonts w:ascii="Times New Roman" w:hAnsi="Times New Roman" w:cs="Times New Roman"/>
        </w:rPr>
        <w:t>в разрезе периодов</w:t>
      </w:r>
      <w:r w:rsidR="00374C84" w:rsidRPr="000C39B5">
        <w:rPr>
          <w:rFonts w:ascii="Times New Roman" w:hAnsi="Times New Roman" w:cs="Times New Roman"/>
        </w:rPr>
        <w:t>:</w:t>
      </w:r>
      <w:r w:rsidR="00DD7E4B" w:rsidRPr="000C39B5">
        <w:rPr>
          <w:rFonts w:ascii="Times New Roman" w:hAnsi="Times New Roman" w:cs="Times New Roman"/>
        </w:rPr>
        <w:t xml:space="preserve"> часов</w:t>
      </w:r>
      <w:r w:rsidR="00374C84" w:rsidRPr="000C39B5">
        <w:rPr>
          <w:rFonts w:ascii="Times New Roman" w:hAnsi="Times New Roman" w:cs="Times New Roman"/>
        </w:rPr>
        <w:t xml:space="preserve">, </w:t>
      </w:r>
      <w:r w:rsidR="00CB5B3D" w:rsidRPr="000C39B5">
        <w:rPr>
          <w:rFonts w:ascii="Times New Roman" w:hAnsi="Times New Roman" w:cs="Times New Roman"/>
        </w:rPr>
        <w:t>дней</w:t>
      </w:r>
      <w:r w:rsidR="00374C84" w:rsidRPr="000C39B5">
        <w:rPr>
          <w:rFonts w:ascii="Times New Roman" w:hAnsi="Times New Roman" w:cs="Times New Roman"/>
        </w:rPr>
        <w:t>.</w:t>
      </w:r>
    </w:p>
    <w:p w:rsidR="00AF5C26" w:rsidRDefault="00AF5C26" w:rsidP="000C39B5">
      <w:pPr>
        <w:spacing w:after="0"/>
        <w:ind w:firstLine="284"/>
        <w:jc w:val="both"/>
        <w:rPr>
          <w:rFonts w:ascii="Times New Roman" w:hAnsi="Times New Roman" w:cs="Times New Roman"/>
        </w:rPr>
      </w:pPr>
      <w:r w:rsidRPr="00374C84">
        <w:rPr>
          <w:rFonts w:ascii="Times New Roman" w:hAnsi="Times New Roman" w:cs="Times New Roman"/>
        </w:rPr>
        <w:t>Важно! Учет времени нахождения сотрудника в командировке осуществляется в соответствии с графиком</w:t>
      </w:r>
      <w:r w:rsidR="00374C84">
        <w:rPr>
          <w:rFonts w:ascii="Times New Roman" w:hAnsi="Times New Roman" w:cs="Times New Roman"/>
        </w:rPr>
        <w:t xml:space="preserve"> работы</w:t>
      </w:r>
      <w:r w:rsidRPr="00374C84">
        <w:rPr>
          <w:rFonts w:ascii="Times New Roman" w:hAnsi="Times New Roman" w:cs="Times New Roman"/>
        </w:rPr>
        <w:t>.</w:t>
      </w:r>
    </w:p>
    <w:p w:rsidR="00533E04" w:rsidRDefault="00533E04" w:rsidP="000C39B5">
      <w:pPr>
        <w:spacing w:after="0"/>
        <w:ind w:firstLine="284"/>
        <w:jc w:val="both"/>
        <w:rPr>
          <w:rFonts w:ascii="Times New Roman" w:hAnsi="Times New Roman" w:cs="Times New Roman"/>
        </w:rPr>
      </w:pPr>
    </w:p>
    <w:p w:rsidR="000C39B5" w:rsidRPr="000C39B5" w:rsidRDefault="000C39B5" w:rsidP="00533E04">
      <w:pPr>
        <w:pStyle w:val="a4"/>
        <w:numPr>
          <w:ilvl w:val="1"/>
          <w:numId w:val="24"/>
        </w:numPr>
        <w:ind w:left="0" w:firstLine="284"/>
        <w:jc w:val="both"/>
        <w:rPr>
          <w:rFonts w:ascii="Times New Roman" w:hAnsi="Times New Roman" w:cs="Times New Roman"/>
        </w:rPr>
      </w:pPr>
      <w:r w:rsidRPr="000C39B5">
        <w:rPr>
          <w:rFonts w:ascii="Times New Roman" w:hAnsi="Times New Roman" w:cs="Times New Roman"/>
        </w:rPr>
        <w:t>Таблицу (</w:t>
      </w:r>
      <w:r w:rsidR="00583F67">
        <w:rPr>
          <w:rFonts w:ascii="Times New Roman" w:hAnsi="Times New Roman" w:cs="Times New Roman"/>
        </w:rPr>
        <w:t>п</w:t>
      </w:r>
      <w:r w:rsidRPr="000C39B5">
        <w:rPr>
          <w:rFonts w:ascii="Times New Roman" w:hAnsi="Times New Roman" w:cs="Times New Roman"/>
        </w:rPr>
        <w:t>ри выборе «Поэтапный учет командировки»), содержащую данные: номер этапа, дата начала, дата окончания, количество дней, место назначения, организация, тип груза. Заполнить данные поля пользователь сможет при нажатии кнопки «Добавить этап».</w:t>
      </w:r>
    </w:p>
    <w:p w:rsidR="000C39B5" w:rsidRPr="00DD7E4B" w:rsidRDefault="000C39B5" w:rsidP="000C39B5">
      <w:pPr>
        <w:pStyle w:val="a4"/>
        <w:ind w:left="426" w:hanging="426"/>
        <w:jc w:val="both"/>
        <w:rPr>
          <w:rFonts w:ascii="Times New Roman" w:hAnsi="Times New Roman" w:cs="Times New Roman"/>
        </w:rPr>
      </w:pPr>
    </w:p>
    <w:p w:rsidR="000C39B5" w:rsidRDefault="00872EB7" w:rsidP="000C39B5">
      <w:pPr>
        <w:pStyle w:val="a4"/>
        <w:ind w:left="0"/>
        <w:jc w:val="both"/>
        <w:rPr>
          <w:rFonts w:ascii="Times New Roman" w:hAnsi="Times New Roman" w:cs="Times New Roman"/>
        </w:rPr>
      </w:pPr>
      <w:r>
        <w:rPr>
          <w:noProof/>
          <w:lang w:eastAsia="ru-RU"/>
        </w:rPr>
        <w:lastRenderedPageBreak/>
        <w:drawing>
          <wp:inline distT="0" distB="0" distL="0" distR="0" wp14:anchorId="62763262" wp14:editId="096B82BF">
            <wp:extent cx="5940425" cy="343598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435985"/>
                    </a:xfrm>
                    <a:prstGeom prst="rect">
                      <a:avLst/>
                    </a:prstGeom>
                  </pic:spPr>
                </pic:pic>
              </a:graphicData>
            </a:graphic>
          </wp:inline>
        </w:drawing>
      </w:r>
    </w:p>
    <w:p w:rsidR="00872EB7" w:rsidRDefault="000C39B5" w:rsidP="000C39B5">
      <w:pPr>
        <w:pStyle w:val="a4"/>
        <w:ind w:left="0" w:firstLine="360"/>
        <w:jc w:val="both"/>
        <w:rPr>
          <w:rFonts w:ascii="Times New Roman" w:hAnsi="Times New Roman" w:cs="Times New Roman"/>
        </w:rPr>
      </w:pPr>
      <w:r>
        <w:rPr>
          <w:rFonts w:ascii="Times New Roman" w:hAnsi="Times New Roman" w:cs="Times New Roman"/>
        </w:rPr>
        <w:t xml:space="preserve">Пользователь при направлении сотрудника в командировку сможет указать длительность командировки для каждого направления в течение одного дня, указав количество часов и дней. </w:t>
      </w:r>
    </w:p>
    <w:p w:rsidR="00872EB7" w:rsidRDefault="000C39B5" w:rsidP="000C39B5">
      <w:pPr>
        <w:pStyle w:val="a4"/>
        <w:ind w:left="0" w:firstLine="360"/>
        <w:jc w:val="both"/>
        <w:rPr>
          <w:rFonts w:ascii="Times New Roman" w:hAnsi="Times New Roman" w:cs="Times New Roman"/>
        </w:rPr>
      </w:pPr>
      <w:r>
        <w:rPr>
          <w:rFonts w:ascii="Times New Roman" w:hAnsi="Times New Roman" w:cs="Times New Roman"/>
        </w:rPr>
        <w:t xml:space="preserve">Заполнения количества часов является обязательным, даже если командировка является целодневной, это важно для </w:t>
      </w:r>
      <w:r w:rsidR="001C1082">
        <w:rPr>
          <w:rFonts w:ascii="Times New Roman" w:hAnsi="Times New Roman" w:cs="Times New Roman"/>
        </w:rPr>
        <w:t>отражения заработной платы в учете</w:t>
      </w:r>
      <w:r>
        <w:rPr>
          <w:rFonts w:ascii="Times New Roman" w:hAnsi="Times New Roman" w:cs="Times New Roman"/>
        </w:rPr>
        <w:t>.</w:t>
      </w:r>
      <w:r w:rsidR="00872EB7">
        <w:rPr>
          <w:rFonts w:ascii="Times New Roman" w:hAnsi="Times New Roman" w:cs="Times New Roman"/>
        </w:rPr>
        <w:t xml:space="preserve"> </w:t>
      </w:r>
      <w:r w:rsidR="001C1082">
        <w:rPr>
          <w:rFonts w:ascii="Times New Roman" w:hAnsi="Times New Roman" w:cs="Times New Roman"/>
        </w:rPr>
        <w:t>Данные будут заполняться по часам автоматически на основании графика сотрудника.</w:t>
      </w:r>
    </w:p>
    <w:p w:rsidR="00872EB7" w:rsidRDefault="00583F67" w:rsidP="00872EB7">
      <w:pPr>
        <w:pStyle w:val="a4"/>
        <w:ind w:left="0" w:firstLine="360"/>
        <w:jc w:val="both"/>
        <w:rPr>
          <w:rFonts w:ascii="Times New Roman" w:hAnsi="Times New Roman" w:cs="Times New Roman"/>
        </w:rPr>
      </w:pPr>
      <w:r>
        <w:rPr>
          <w:rFonts w:ascii="Times New Roman" w:hAnsi="Times New Roman" w:cs="Times New Roman"/>
        </w:rPr>
        <w:t>Если командировка целодневная</w:t>
      </w:r>
      <w:r w:rsidR="00533E04">
        <w:rPr>
          <w:rFonts w:ascii="Times New Roman" w:hAnsi="Times New Roman" w:cs="Times New Roman"/>
        </w:rPr>
        <w:t>, то поле</w:t>
      </w:r>
      <w:r>
        <w:rPr>
          <w:rFonts w:ascii="Times New Roman" w:hAnsi="Times New Roman" w:cs="Times New Roman"/>
        </w:rPr>
        <w:t xml:space="preserve"> «Дата окончания» заполняется в автоматическом режиме и не подлежит ручной корректировке.</w:t>
      </w:r>
      <w:r w:rsidR="00872EB7" w:rsidRPr="00872EB7">
        <w:rPr>
          <w:rFonts w:ascii="Times New Roman" w:hAnsi="Times New Roman" w:cs="Times New Roman"/>
        </w:rPr>
        <w:t xml:space="preserve"> </w:t>
      </w:r>
      <w:r w:rsidR="00872EB7">
        <w:rPr>
          <w:rFonts w:ascii="Times New Roman" w:hAnsi="Times New Roman" w:cs="Times New Roman"/>
        </w:rPr>
        <w:t>Если командировка не является целодневной, обязательно указывается галка «Внутрисменная».</w:t>
      </w:r>
    </w:p>
    <w:p w:rsidR="000C39B5" w:rsidRDefault="000C39B5" w:rsidP="00872EB7">
      <w:pPr>
        <w:pStyle w:val="a4"/>
        <w:ind w:left="0" w:firstLine="284"/>
        <w:jc w:val="both"/>
        <w:rPr>
          <w:rFonts w:ascii="Times New Roman" w:hAnsi="Times New Roman" w:cs="Times New Roman"/>
        </w:rPr>
      </w:pPr>
      <w:r>
        <w:rPr>
          <w:rFonts w:ascii="Times New Roman" w:hAnsi="Times New Roman" w:cs="Times New Roman"/>
        </w:rPr>
        <w:t>При проведении документа должна осуществляться проверка соответствия дат этапов с общим периодом на вкладке «Главное».</w:t>
      </w:r>
    </w:p>
    <w:p w:rsidR="000C39B5" w:rsidRDefault="000C39B5" w:rsidP="000C39B5">
      <w:pPr>
        <w:pStyle w:val="a4"/>
        <w:ind w:left="0"/>
        <w:jc w:val="both"/>
        <w:rPr>
          <w:rFonts w:ascii="Times New Roman" w:hAnsi="Times New Roman" w:cs="Times New Roman"/>
        </w:rPr>
      </w:pPr>
      <w:r>
        <w:rPr>
          <w:noProof/>
          <w:lang w:eastAsia="ru-RU"/>
        </w:rPr>
        <w:drawing>
          <wp:inline distT="0" distB="0" distL="0" distR="0" wp14:anchorId="26227446" wp14:editId="12D376DA">
            <wp:extent cx="5940425" cy="1403985"/>
            <wp:effectExtent l="0" t="0" r="317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403985"/>
                    </a:xfrm>
                    <a:prstGeom prst="rect">
                      <a:avLst/>
                    </a:prstGeom>
                  </pic:spPr>
                </pic:pic>
              </a:graphicData>
            </a:graphic>
          </wp:inline>
        </w:drawing>
      </w:r>
    </w:p>
    <w:p w:rsidR="000C39B5" w:rsidRDefault="00533E04" w:rsidP="000C39B5">
      <w:pPr>
        <w:pStyle w:val="a4"/>
        <w:numPr>
          <w:ilvl w:val="1"/>
          <w:numId w:val="24"/>
        </w:numPr>
        <w:ind w:left="0" w:firstLine="284"/>
        <w:jc w:val="both"/>
        <w:rPr>
          <w:rFonts w:ascii="Times New Roman" w:hAnsi="Times New Roman" w:cs="Times New Roman"/>
        </w:rPr>
      </w:pPr>
      <w:r>
        <w:rPr>
          <w:rFonts w:ascii="Times New Roman" w:hAnsi="Times New Roman" w:cs="Times New Roman"/>
        </w:rPr>
        <w:t xml:space="preserve">Столбцы в таблице (при выборе </w:t>
      </w:r>
      <w:r w:rsidR="00DD7E4B" w:rsidRPr="000C39B5">
        <w:rPr>
          <w:rFonts w:ascii="Times New Roman" w:hAnsi="Times New Roman" w:cs="Times New Roman"/>
        </w:rPr>
        <w:t>«Финансирование в табличной части»</w:t>
      </w:r>
      <w:r>
        <w:rPr>
          <w:rFonts w:ascii="Times New Roman" w:hAnsi="Times New Roman" w:cs="Times New Roman"/>
        </w:rPr>
        <w:t>)</w:t>
      </w:r>
      <w:r w:rsidR="005F1CD2" w:rsidRPr="000C39B5">
        <w:rPr>
          <w:rFonts w:ascii="Times New Roman" w:hAnsi="Times New Roman" w:cs="Times New Roman"/>
        </w:rPr>
        <w:t xml:space="preserve"> -</w:t>
      </w:r>
      <w:r w:rsidR="00DD7E4B" w:rsidRPr="000C39B5">
        <w:rPr>
          <w:rFonts w:ascii="Times New Roman" w:hAnsi="Times New Roman" w:cs="Times New Roman"/>
        </w:rPr>
        <w:t xml:space="preserve"> для возможности отражать затраты в разрезе периодов.</w:t>
      </w:r>
      <w:r w:rsidR="000C39B5">
        <w:rPr>
          <w:rFonts w:ascii="Times New Roman" w:hAnsi="Times New Roman" w:cs="Times New Roman"/>
        </w:rPr>
        <w:t xml:space="preserve"> </w:t>
      </w:r>
    </w:p>
    <w:p w:rsidR="00E64144" w:rsidRPr="000C39B5" w:rsidRDefault="000C39B5" w:rsidP="000C39B5">
      <w:pPr>
        <w:pStyle w:val="a4"/>
        <w:ind w:left="284"/>
        <w:jc w:val="both"/>
        <w:rPr>
          <w:rFonts w:ascii="Times New Roman" w:hAnsi="Times New Roman" w:cs="Times New Roman"/>
        </w:rPr>
      </w:pPr>
      <w:r>
        <w:rPr>
          <w:rFonts w:ascii="Times New Roman" w:hAnsi="Times New Roman" w:cs="Times New Roman"/>
        </w:rPr>
        <w:t>А</w:t>
      </w:r>
      <w:r w:rsidR="00DD7E4B" w:rsidRPr="000C39B5">
        <w:rPr>
          <w:rFonts w:ascii="Times New Roman" w:hAnsi="Times New Roman" w:cs="Times New Roman"/>
        </w:rPr>
        <w:t>ктивация данных полей</w:t>
      </w:r>
      <w:r>
        <w:rPr>
          <w:rFonts w:ascii="Times New Roman" w:hAnsi="Times New Roman" w:cs="Times New Roman"/>
        </w:rPr>
        <w:t xml:space="preserve"> (2.1. и 2.</w:t>
      </w:r>
      <w:r w:rsidR="003B1001">
        <w:rPr>
          <w:rFonts w:ascii="Times New Roman" w:hAnsi="Times New Roman" w:cs="Times New Roman"/>
        </w:rPr>
        <w:t>3</w:t>
      </w:r>
      <w:r>
        <w:rPr>
          <w:rFonts w:ascii="Times New Roman" w:hAnsi="Times New Roman" w:cs="Times New Roman"/>
        </w:rPr>
        <w:t>.)</w:t>
      </w:r>
      <w:r w:rsidR="00DD7E4B" w:rsidRPr="000C39B5">
        <w:rPr>
          <w:rFonts w:ascii="Times New Roman" w:hAnsi="Times New Roman" w:cs="Times New Roman"/>
        </w:rPr>
        <w:t xml:space="preserve"> осуществляется пользователем</w:t>
      </w:r>
      <w:r w:rsidR="001D17C4" w:rsidRPr="000C39B5">
        <w:rPr>
          <w:rFonts w:ascii="Times New Roman" w:hAnsi="Times New Roman" w:cs="Times New Roman"/>
        </w:rPr>
        <w:t>.</w:t>
      </w:r>
    </w:p>
    <w:p w:rsidR="00DD7E4B" w:rsidRDefault="00E64144" w:rsidP="000C39B5">
      <w:pPr>
        <w:pStyle w:val="a4"/>
        <w:numPr>
          <w:ilvl w:val="2"/>
          <w:numId w:val="24"/>
        </w:numPr>
        <w:jc w:val="both"/>
        <w:rPr>
          <w:rFonts w:ascii="Times New Roman" w:hAnsi="Times New Roman" w:cs="Times New Roman"/>
        </w:rPr>
      </w:pPr>
      <w:r>
        <w:rPr>
          <w:rFonts w:ascii="Times New Roman" w:hAnsi="Times New Roman" w:cs="Times New Roman"/>
        </w:rPr>
        <w:t xml:space="preserve">дополнительные поля к таблице </w:t>
      </w:r>
      <w:r w:rsidR="00E50A90">
        <w:rPr>
          <w:rFonts w:ascii="Times New Roman" w:hAnsi="Times New Roman" w:cs="Times New Roman"/>
        </w:rPr>
        <w:t>п. 2.1.1</w:t>
      </w:r>
      <w:r w:rsidR="00DD7E4B">
        <w:rPr>
          <w:rFonts w:ascii="Times New Roman" w:hAnsi="Times New Roman" w:cs="Times New Roman"/>
        </w:rPr>
        <w:t>: за счет средств; цель; счет, субконто</w:t>
      </w:r>
      <w:r w:rsidR="0023614C">
        <w:rPr>
          <w:rFonts w:ascii="Times New Roman" w:hAnsi="Times New Roman" w:cs="Times New Roman"/>
        </w:rPr>
        <w:t xml:space="preserve"> (шифр затрат)</w:t>
      </w:r>
      <w:r w:rsidR="00DD7E4B">
        <w:rPr>
          <w:rFonts w:ascii="Times New Roman" w:hAnsi="Times New Roman" w:cs="Times New Roman"/>
        </w:rPr>
        <w:t>.</w:t>
      </w:r>
    </w:p>
    <w:p w:rsidR="00DD7E4B" w:rsidRDefault="00DD7E4B" w:rsidP="00E64144">
      <w:pPr>
        <w:pStyle w:val="a4"/>
        <w:ind w:left="0"/>
        <w:jc w:val="both"/>
        <w:rPr>
          <w:rFonts w:ascii="Times New Roman" w:hAnsi="Times New Roman" w:cs="Times New Roman"/>
        </w:rPr>
      </w:pPr>
      <w:r>
        <w:rPr>
          <w:noProof/>
          <w:lang w:eastAsia="ru-RU"/>
        </w:rPr>
        <w:lastRenderedPageBreak/>
        <w:drawing>
          <wp:inline distT="0" distB="0" distL="0" distR="0" wp14:anchorId="28A686A2" wp14:editId="32E4A7C5">
            <wp:extent cx="5940425" cy="25298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529840"/>
                    </a:xfrm>
                    <a:prstGeom prst="rect">
                      <a:avLst/>
                    </a:prstGeom>
                  </pic:spPr>
                </pic:pic>
              </a:graphicData>
            </a:graphic>
          </wp:inline>
        </w:drawing>
      </w:r>
    </w:p>
    <w:p w:rsidR="00DD7E4B" w:rsidRDefault="00DD7E4B" w:rsidP="00DD2C0D">
      <w:pPr>
        <w:pStyle w:val="a4"/>
        <w:ind w:left="0" w:firstLine="284"/>
        <w:jc w:val="both"/>
        <w:rPr>
          <w:rFonts w:ascii="Times New Roman" w:hAnsi="Times New Roman" w:cs="Times New Roman"/>
        </w:rPr>
      </w:pPr>
    </w:p>
    <w:p w:rsidR="00CB5B3D" w:rsidRDefault="008B7641" w:rsidP="00DD2C0D">
      <w:pPr>
        <w:pStyle w:val="a4"/>
        <w:ind w:left="0" w:firstLine="284"/>
        <w:jc w:val="both"/>
        <w:rPr>
          <w:rFonts w:ascii="Times New Roman" w:hAnsi="Times New Roman" w:cs="Times New Roman"/>
        </w:rPr>
      </w:pPr>
      <w:r>
        <w:rPr>
          <w:rFonts w:ascii="Times New Roman" w:hAnsi="Times New Roman" w:cs="Times New Roman"/>
        </w:rPr>
        <w:t xml:space="preserve">В случае продления командировки или </w:t>
      </w:r>
      <w:r w:rsidR="00E46F88">
        <w:rPr>
          <w:rFonts w:ascii="Times New Roman" w:hAnsi="Times New Roman" w:cs="Times New Roman"/>
        </w:rPr>
        <w:t xml:space="preserve">ее </w:t>
      </w:r>
      <w:r>
        <w:rPr>
          <w:rFonts w:ascii="Times New Roman" w:hAnsi="Times New Roman" w:cs="Times New Roman"/>
        </w:rPr>
        <w:t>отзыва</w:t>
      </w:r>
      <w:r w:rsidR="00DC46DF">
        <w:rPr>
          <w:rFonts w:ascii="Times New Roman" w:hAnsi="Times New Roman" w:cs="Times New Roman"/>
        </w:rPr>
        <w:t xml:space="preserve"> внести изменения </w:t>
      </w:r>
      <w:r>
        <w:rPr>
          <w:rFonts w:ascii="Times New Roman" w:hAnsi="Times New Roman" w:cs="Times New Roman"/>
        </w:rPr>
        <w:t xml:space="preserve">в документ </w:t>
      </w:r>
      <w:r w:rsidR="00DC46DF">
        <w:rPr>
          <w:rFonts w:ascii="Times New Roman" w:hAnsi="Times New Roman" w:cs="Times New Roman"/>
        </w:rPr>
        <w:t>или сторнировать</w:t>
      </w:r>
      <w:r w:rsidR="00CB5B3D">
        <w:rPr>
          <w:rFonts w:ascii="Times New Roman" w:hAnsi="Times New Roman" w:cs="Times New Roman"/>
        </w:rPr>
        <w:t xml:space="preserve"> </w:t>
      </w:r>
      <w:r>
        <w:rPr>
          <w:rFonts w:ascii="Times New Roman" w:hAnsi="Times New Roman" w:cs="Times New Roman"/>
        </w:rPr>
        <w:t>возможно через ссылки: «Изменить», «Сторнировать»</w:t>
      </w:r>
      <w:r w:rsidR="00CB5B3D">
        <w:rPr>
          <w:rFonts w:ascii="Times New Roman" w:hAnsi="Times New Roman" w:cs="Times New Roman"/>
        </w:rPr>
        <w:t>.</w:t>
      </w:r>
    </w:p>
    <w:p w:rsidR="00CB5B3D" w:rsidRDefault="00C22E53" w:rsidP="00DD2C0D">
      <w:pPr>
        <w:pStyle w:val="a4"/>
        <w:ind w:left="0" w:firstLine="284"/>
        <w:jc w:val="both"/>
        <w:rPr>
          <w:rFonts w:ascii="Times New Roman" w:hAnsi="Times New Roman" w:cs="Times New Roman"/>
        </w:rPr>
      </w:pPr>
      <w:r>
        <w:rPr>
          <w:noProof/>
          <w:lang w:eastAsia="ru-RU"/>
        </w:rPr>
        <w:drawing>
          <wp:inline distT="0" distB="0" distL="0" distR="0" wp14:anchorId="40DDF5C2" wp14:editId="691DDAE1">
            <wp:extent cx="5940425" cy="34683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468370"/>
                    </a:xfrm>
                    <a:prstGeom prst="rect">
                      <a:avLst/>
                    </a:prstGeom>
                  </pic:spPr>
                </pic:pic>
              </a:graphicData>
            </a:graphic>
          </wp:inline>
        </w:drawing>
      </w:r>
    </w:p>
    <w:p w:rsidR="00DC46DF" w:rsidRDefault="00DC46DF" w:rsidP="00E50A90">
      <w:pPr>
        <w:pStyle w:val="a4"/>
        <w:numPr>
          <w:ilvl w:val="1"/>
          <w:numId w:val="24"/>
        </w:numPr>
        <w:jc w:val="both"/>
        <w:rPr>
          <w:rFonts w:ascii="Times New Roman" w:hAnsi="Times New Roman" w:cs="Times New Roman"/>
        </w:rPr>
      </w:pPr>
      <w:bookmarkStart w:id="0" w:name="_Hlk112339583"/>
      <w:r>
        <w:rPr>
          <w:rFonts w:ascii="Times New Roman" w:hAnsi="Times New Roman" w:cs="Times New Roman"/>
        </w:rPr>
        <w:t>ответственны</w:t>
      </w:r>
      <w:r w:rsidR="00E64144">
        <w:rPr>
          <w:rFonts w:ascii="Times New Roman" w:hAnsi="Times New Roman" w:cs="Times New Roman"/>
        </w:rPr>
        <w:t>е</w:t>
      </w:r>
      <w:r>
        <w:rPr>
          <w:rFonts w:ascii="Times New Roman" w:hAnsi="Times New Roman" w:cs="Times New Roman"/>
        </w:rPr>
        <w:t xml:space="preserve"> </w:t>
      </w:r>
      <w:r w:rsidR="00E64144">
        <w:rPr>
          <w:rFonts w:ascii="Times New Roman" w:hAnsi="Times New Roman" w:cs="Times New Roman"/>
        </w:rPr>
        <w:t>подразделения</w:t>
      </w:r>
      <w:r>
        <w:rPr>
          <w:rFonts w:ascii="Times New Roman" w:hAnsi="Times New Roman" w:cs="Times New Roman"/>
        </w:rPr>
        <w:t xml:space="preserve"> за утверждение документа в учете:</w:t>
      </w:r>
    </w:p>
    <w:p w:rsidR="00DC46DF" w:rsidRDefault="00DC46DF" w:rsidP="00DC46DF">
      <w:pPr>
        <w:pStyle w:val="a4"/>
        <w:ind w:left="709" w:hanging="349"/>
        <w:jc w:val="both"/>
        <w:rPr>
          <w:rFonts w:ascii="Times New Roman" w:hAnsi="Times New Roman" w:cs="Times New Roman"/>
        </w:rPr>
      </w:pPr>
      <w:r>
        <w:rPr>
          <w:noProof/>
          <w:lang w:eastAsia="ru-RU"/>
        </w:rPr>
        <w:lastRenderedPageBreak/>
        <w:drawing>
          <wp:inline distT="0" distB="0" distL="0" distR="0" wp14:anchorId="3D8D14C6" wp14:editId="7AD8EB19">
            <wp:extent cx="5940425" cy="3458845"/>
            <wp:effectExtent l="0" t="0" r="3175"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3458845"/>
                    </a:xfrm>
                    <a:prstGeom prst="rect">
                      <a:avLst/>
                    </a:prstGeom>
                  </pic:spPr>
                </pic:pic>
              </a:graphicData>
            </a:graphic>
          </wp:inline>
        </w:drawing>
      </w:r>
    </w:p>
    <w:p w:rsidR="00422355" w:rsidRDefault="00422355" w:rsidP="00F635B7">
      <w:pPr>
        <w:pStyle w:val="a4"/>
        <w:ind w:left="0"/>
        <w:jc w:val="both"/>
        <w:rPr>
          <w:rFonts w:ascii="Times New Roman" w:hAnsi="Times New Roman" w:cs="Times New Roman"/>
        </w:rPr>
      </w:pPr>
    </w:p>
    <w:p w:rsidR="0023614C" w:rsidRDefault="0023614C" w:rsidP="003B1001">
      <w:pPr>
        <w:pStyle w:val="a4"/>
        <w:ind w:left="0" w:firstLine="360"/>
        <w:jc w:val="both"/>
        <w:rPr>
          <w:rFonts w:ascii="Times New Roman" w:hAnsi="Times New Roman" w:cs="Times New Roman"/>
        </w:rPr>
      </w:pPr>
      <w:r>
        <w:rPr>
          <w:rFonts w:ascii="Times New Roman" w:hAnsi="Times New Roman" w:cs="Times New Roman"/>
        </w:rPr>
        <w:t>При установке галок в печатной форме (страница вид) будут появляться соответствующие подразделения</w:t>
      </w:r>
    </w:p>
    <w:bookmarkEnd w:id="0"/>
    <w:p w:rsidR="00C22E53" w:rsidRDefault="00C22E53" w:rsidP="00C22E53">
      <w:pPr>
        <w:pStyle w:val="a4"/>
        <w:ind w:left="0"/>
        <w:jc w:val="both"/>
        <w:rPr>
          <w:rFonts w:ascii="Times New Roman" w:hAnsi="Times New Roman" w:cs="Times New Roman"/>
        </w:rPr>
      </w:pPr>
    </w:p>
    <w:p w:rsidR="00EA78B9" w:rsidRDefault="00EA78B9" w:rsidP="00BE5303">
      <w:pPr>
        <w:pStyle w:val="a4"/>
        <w:ind w:left="360"/>
        <w:jc w:val="center"/>
        <w:rPr>
          <w:rFonts w:ascii="Times New Roman" w:hAnsi="Times New Roman" w:cs="Times New Roman"/>
          <w:b/>
          <w:u w:val="single"/>
        </w:rPr>
      </w:pPr>
    </w:p>
    <w:p w:rsidR="00F30FAB" w:rsidRDefault="00BE5303" w:rsidP="00BE5303">
      <w:pPr>
        <w:pStyle w:val="a4"/>
        <w:ind w:left="360"/>
        <w:jc w:val="center"/>
        <w:rPr>
          <w:rFonts w:ascii="Times New Roman" w:hAnsi="Times New Roman" w:cs="Times New Roman"/>
          <w:b/>
          <w:u w:val="single"/>
        </w:rPr>
      </w:pPr>
      <w:r w:rsidRPr="00BE5303">
        <w:rPr>
          <w:rFonts w:ascii="Times New Roman" w:hAnsi="Times New Roman" w:cs="Times New Roman"/>
          <w:b/>
          <w:u w:val="single"/>
        </w:rPr>
        <w:t>Техническая часть</w:t>
      </w:r>
    </w:p>
    <w:p w:rsidR="0023614C" w:rsidRDefault="0023614C" w:rsidP="00BE5303">
      <w:pPr>
        <w:pStyle w:val="a4"/>
        <w:ind w:left="360"/>
        <w:jc w:val="center"/>
        <w:rPr>
          <w:rFonts w:ascii="Times New Roman" w:hAnsi="Times New Roman" w:cs="Times New Roman"/>
          <w:b/>
          <w:u w:val="single"/>
        </w:rPr>
      </w:pPr>
    </w:p>
    <w:p w:rsidR="007F77B8" w:rsidRDefault="007F77B8" w:rsidP="00BE5303">
      <w:pPr>
        <w:pStyle w:val="a4"/>
        <w:ind w:left="360"/>
        <w:jc w:val="center"/>
        <w:rPr>
          <w:rFonts w:ascii="Times New Roman" w:hAnsi="Times New Roman" w:cs="Times New Roman"/>
          <w:b/>
          <w:u w:val="single"/>
        </w:rPr>
      </w:pPr>
    </w:p>
    <w:p w:rsidR="00E46F88" w:rsidRPr="00E46F88" w:rsidRDefault="00E46F88" w:rsidP="000D4176">
      <w:pPr>
        <w:pStyle w:val="a4"/>
        <w:numPr>
          <w:ilvl w:val="0"/>
          <w:numId w:val="23"/>
        </w:numPr>
        <w:ind w:left="426" w:hanging="426"/>
        <w:jc w:val="both"/>
        <w:rPr>
          <w:rFonts w:ascii="Times New Roman" w:hAnsi="Times New Roman" w:cs="Times New Roman"/>
        </w:rPr>
      </w:pPr>
      <w:r w:rsidRPr="00E46F88">
        <w:rPr>
          <w:rFonts w:ascii="Times New Roman" w:hAnsi="Times New Roman" w:cs="Times New Roman"/>
        </w:rPr>
        <w:t>Все мероприятия по командировке должны проводится только через документ «Командировка»</w:t>
      </w:r>
      <w:r>
        <w:rPr>
          <w:rFonts w:ascii="Times New Roman" w:hAnsi="Times New Roman" w:cs="Times New Roman"/>
        </w:rPr>
        <w:t>, который</w:t>
      </w:r>
      <w:r w:rsidRPr="00E46F88">
        <w:rPr>
          <w:rFonts w:ascii="Times New Roman" w:hAnsi="Times New Roman" w:cs="Times New Roman"/>
        </w:rPr>
        <w:t xml:space="preserve"> создается индивидуально для каждого сотрудника.</w:t>
      </w:r>
    </w:p>
    <w:p w:rsidR="00E46F88" w:rsidRDefault="00E46F88" w:rsidP="000D4176">
      <w:pPr>
        <w:pStyle w:val="a4"/>
        <w:ind w:left="0"/>
        <w:jc w:val="both"/>
        <w:rPr>
          <w:rFonts w:ascii="Times New Roman" w:hAnsi="Times New Roman" w:cs="Times New Roman"/>
        </w:rPr>
      </w:pPr>
      <w:r>
        <w:rPr>
          <w:noProof/>
          <w:lang w:eastAsia="ru-RU"/>
        </w:rPr>
        <w:drawing>
          <wp:inline distT="0" distB="0" distL="0" distR="0" wp14:anchorId="3B25782D" wp14:editId="27803C1A">
            <wp:extent cx="5940425" cy="341376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413760"/>
                    </a:xfrm>
                    <a:prstGeom prst="rect">
                      <a:avLst/>
                    </a:prstGeom>
                  </pic:spPr>
                </pic:pic>
              </a:graphicData>
            </a:graphic>
          </wp:inline>
        </w:drawing>
      </w:r>
    </w:p>
    <w:p w:rsidR="00E46F88" w:rsidRPr="00374C84" w:rsidRDefault="00E46F88" w:rsidP="00E46F88">
      <w:pPr>
        <w:pStyle w:val="a4"/>
        <w:ind w:left="360"/>
        <w:jc w:val="both"/>
        <w:rPr>
          <w:rFonts w:ascii="Times New Roman" w:hAnsi="Times New Roman" w:cs="Times New Roman"/>
        </w:rPr>
      </w:pPr>
      <w:r w:rsidRPr="00374C84">
        <w:rPr>
          <w:rFonts w:ascii="Times New Roman" w:hAnsi="Times New Roman" w:cs="Times New Roman"/>
        </w:rPr>
        <w:t xml:space="preserve">Документ «Командировки сотрудников» должен быть запрещен к созданию. </w:t>
      </w:r>
      <w:r w:rsidR="007F77B8">
        <w:rPr>
          <w:rFonts w:ascii="Times New Roman" w:hAnsi="Times New Roman" w:cs="Times New Roman"/>
        </w:rPr>
        <w:t>При попытке создания выводить ошибку «Документ не доступен. Обратитесь к администратору».</w:t>
      </w:r>
    </w:p>
    <w:p w:rsidR="00E46F88" w:rsidRDefault="00E46F88" w:rsidP="00E46F88">
      <w:pPr>
        <w:pStyle w:val="a4"/>
        <w:ind w:left="0" w:firstLine="360"/>
        <w:jc w:val="both"/>
        <w:rPr>
          <w:rFonts w:ascii="Times New Roman" w:hAnsi="Times New Roman" w:cs="Times New Roman"/>
        </w:rPr>
      </w:pPr>
      <w:r>
        <w:rPr>
          <w:rFonts w:ascii="Times New Roman" w:hAnsi="Times New Roman" w:cs="Times New Roman"/>
        </w:rPr>
        <w:t xml:space="preserve">В документе «Командировка» на вкладке «Дополнительно» </w:t>
      </w:r>
      <w:r w:rsidRPr="00E64144">
        <w:rPr>
          <w:rFonts w:ascii="Times New Roman" w:hAnsi="Times New Roman" w:cs="Times New Roman"/>
          <w:b/>
          <w:bCs/>
        </w:rPr>
        <w:t>добавить реквизиты</w:t>
      </w:r>
      <w:r w:rsidR="00F635B7">
        <w:rPr>
          <w:rFonts w:ascii="Times New Roman" w:hAnsi="Times New Roman" w:cs="Times New Roman"/>
        </w:rPr>
        <w:t>:</w:t>
      </w:r>
    </w:p>
    <w:p w:rsidR="00F635B7" w:rsidRDefault="00F635B7" w:rsidP="00E46F88">
      <w:pPr>
        <w:pStyle w:val="a4"/>
        <w:numPr>
          <w:ilvl w:val="1"/>
          <w:numId w:val="21"/>
        </w:numPr>
        <w:ind w:left="426" w:hanging="426"/>
        <w:jc w:val="both"/>
        <w:rPr>
          <w:rFonts w:ascii="Times New Roman" w:hAnsi="Times New Roman" w:cs="Times New Roman"/>
        </w:rPr>
      </w:pPr>
      <w:r w:rsidRPr="00F635B7">
        <w:rPr>
          <w:rFonts w:ascii="Times New Roman" w:hAnsi="Times New Roman" w:cs="Times New Roman"/>
        </w:rPr>
        <w:lastRenderedPageBreak/>
        <w:t>«Поэтапный учет командировки» - для возможности отражать в учете направление сотрудников в командировку в течение одного дня по разным локациям в разрезе периодов (часов) или дней, если командировка длится более 1 дня.</w:t>
      </w:r>
    </w:p>
    <w:p w:rsidR="00B82740" w:rsidRPr="000C39B5" w:rsidRDefault="00B82740" w:rsidP="00954561">
      <w:pPr>
        <w:pStyle w:val="a4"/>
        <w:numPr>
          <w:ilvl w:val="1"/>
          <w:numId w:val="21"/>
        </w:numPr>
        <w:ind w:left="426" w:hanging="426"/>
        <w:jc w:val="both"/>
        <w:rPr>
          <w:rFonts w:ascii="Times New Roman" w:hAnsi="Times New Roman" w:cs="Times New Roman"/>
        </w:rPr>
      </w:pPr>
      <w:r w:rsidRPr="000C39B5">
        <w:rPr>
          <w:rFonts w:ascii="Times New Roman" w:hAnsi="Times New Roman" w:cs="Times New Roman"/>
        </w:rPr>
        <w:t>Таблицу (</w:t>
      </w:r>
      <w:r>
        <w:rPr>
          <w:rFonts w:ascii="Times New Roman" w:hAnsi="Times New Roman" w:cs="Times New Roman"/>
        </w:rPr>
        <w:t>п</w:t>
      </w:r>
      <w:r w:rsidRPr="000C39B5">
        <w:rPr>
          <w:rFonts w:ascii="Times New Roman" w:hAnsi="Times New Roman" w:cs="Times New Roman"/>
        </w:rPr>
        <w:t>ри выборе «Поэтапный учет командировки»), содержащую данные: номер этапа, дата начала, дата окончания, количество дней, место назначения, организация, тип груза. Заполнить данные поля пользователь сможет при нажатии кнопки «Добавить этап».</w:t>
      </w:r>
    </w:p>
    <w:p w:rsidR="00B82740" w:rsidRPr="00DD7E4B" w:rsidRDefault="00B82740" w:rsidP="00B82740">
      <w:pPr>
        <w:pStyle w:val="a4"/>
        <w:ind w:left="426" w:hanging="426"/>
        <w:jc w:val="both"/>
        <w:rPr>
          <w:rFonts w:ascii="Times New Roman" w:hAnsi="Times New Roman" w:cs="Times New Roman"/>
        </w:rPr>
      </w:pPr>
    </w:p>
    <w:p w:rsidR="00B82740" w:rsidRDefault="00B82740" w:rsidP="00B82740">
      <w:pPr>
        <w:pStyle w:val="a4"/>
        <w:ind w:left="0"/>
        <w:jc w:val="both"/>
        <w:rPr>
          <w:rFonts w:ascii="Times New Roman" w:hAnsi="Times New Roman" w:cs="Times New Roman"/>
        </w:rPr>
      </w:pPr>
      <w:r>
        <w:rPr>
          <w:noProof/>
          <w:lang w:eastAsia="ru-RU"/>
        </w:rPr>
        <w:drawing>
          <wp:inline distT="0" distB="0" distL="0" distR="0" wp14:anchorId="5DAFD4D3" wp14:editId="3D847AB2">
            <wp:extent cx="5940425" cy="343598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435985"/>
                    </a:xfrm>
                    <a:prstGeom prst="rect">
                      <a:avLst/>
                    </a:prstGeom>
                  </pic:spPr>
                </pic:pic>
              </a:graphicData>
            </a:graphic>
          </wp:inline>
        </w:drawing>
      </w:r>
    </w:p>
    <w:p w:rsidR="00954561" w:rsidRDefault="00954561" w:rsidP="00B82740">
      <w:pPr>
        <w:spacing w:after="0"/>
        <w:ind w:firstLine="284"/>
        <w:jc w:val="both"/>
        <w:rPr>
          <w:rFonts w:ascii="Times New Roman" w:hAnsi="Times New Roman" w:cs="Times New Roman"/>
        </w:rPr>
      </w:pPr>
    </w:p>
    <w:p w:rsidR="00954561" w:rsidRDefault="00954561" w:rsidP="00954561">
      <w:pPr>
        <w:spacing w:after="0"/>
        <w:ind w:firstLine="284"/>
        <w:jc w:val="both"/>
        <w:rPr>
          <w:rFonts w:ascii="Times New Roman" w:hAnsi="Times New Roman" w:cs="Times New Roman"/>
        </w:rPr>
      </w:pPr>
      <w:r w:rsidRPr="00B82740">
        <w:rPr>
          <w:rFonts w:ascii="Times New Roman" w:hAnsi="Times New Roman" w:cs="Times New Roman"/>
        </w:rPr>
        <w:t>Таблица содержит данные: номер этапа, дата начала, дата окончания, количество дней, количество часов, место назначения, организация, тип груза. Она должна появляться, если стоит галка «Поэтапный учет командировок». Заполнить данные поля пользователь сможет при нажатии кнопки «Добавить этап».</w:t>
      </w:r>
    </w:p>
    <w:p w:rsidR="00954561" w:rsidRPr="00B82740" w:rsidRDefault="00954561" w:rsidP="00954561">
      <w:pPr>
        <w:spacing w:after="0"/>
        <w:ind w:firstLine="284"/>
        <w:jc w:val="both"/>
        <w:rPr>
          <w:rFonts w:ascii="Times New Roman" w:hAnsi="Times New Roman" w:cs="Times New Roman"/>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11"/>
        <w:gridCol w:w="1134"/>
        <w:gridCol w:w="1251"/>
        <w:gridCol w:w="1017"/>
        <w:gridCol w:w="993"/>
        <w:gridCol w:w="992"/>
        <w:gridCol w:w="1276"/>
        <w:gridCol w:w="986"/>
      </w:tblGrid>
      <w:tr w:rsidR="00593029" w:rsidRPr="0076413F" w:rsidTr="00593029">
        <w:trPr>
          <w:trHeight w:val="300"/>
        </w:trPr>
        <w:tc>
          <w:tcPr>
            <w:tcW w:w="785" w:type="dxa"/>
            <w:shd w:val="clear" w:color="auto" w:fill="auto"/>
            <w:noWrap/>
          </w:tcPr>
          <w:p w:rsidR="00593029" w:rsidRPr="00C32A6B" w:rsidRDefault="00593029" w:rsidP="0003706D">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 Этапа</w:t>
            </w:r>
          </w:p>
        </w:tc>
        <w:tc>
          <w:tcPr>
            <w:tcW w:w="911" w:type="dxa"/>
          </w:tcPr>
          <w:p w:rsidR="00593029" w:rsidRPr="00C32A6B" w:rsidRDefault="00593029" w:rsidP="0003706D">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Дата начала</w:t>
            </w:r>
          </w:p>
        </w:tc>
        <w:tc>
          <w:tcPr>
            <w:tcW w:w="1134" w:type="dxa"/>
            <w:shd w:val="clear" w:color="auto" w:fill="auto"/>
            <w:noWrap/>
          </w:tcPr>
          <w:p w:rsidR="00593029" w:rsidRPr="00C32A6B" w:rsidRDefault="00593029" w:rsidP="0003706D">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Дата окончания</w:t>
            </w:r>
          </w:p>
        </w:tc>
        <w:tc>
          <w:tcPr>
            <w:tcW w:w="1251" w:type="dxa"/>
          </w:tcPr>
          <w:p w:rsidR="00593029" w:rsidRPr="00C32A6B" w:rsidRDefault="00593029" w:rsidP="000370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Внутрисменная</w:t>
            </w:r>
          </w:p>
        </w:tc>
        <w:tc>
          <w:tcPr>
            <w:tcW w:w="1017" w:type="dxa"/>
          </w:tcPr>
          <w:p w:rsidR="00593029" w:rsidRPr="00C32A6B" w:rsidRDefault="00593029" w:rsidP="0003706D">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Количество дней</w:t>
            </w:r>
          </w:p>
        </w:tc>
        <w:tc>
          <w:tcPr>
            <w:tcW w:w="993" w:type="dxa"/>
          </w:tcPr>
          <w:p w:rsidR="00593029" w:rsidRPr="00C32A6B" w:rsidRDefault="00593029" w:rsidP="0003706D">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Количество часов</w:t>
            </w:r>
          </w:p>
        </w:tc>
        <w:tc>
          <w:tcPr>
            <w:tcW w:w="992" w:type="dxa"/>
          </w:tcPr>
          <w:p w:rsidR="00593029" w:rsidRPr="00C32A6B" w:rsidRDefault="00593029" w:rsidP="000370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 груза</w:t>
            </w:r>
          </w:p>
        </w:tc>
        <w:tc>
          <w:tcPr>
            <w:tcW w:w="1276" w:type="dxa"/>
          </w:tcPr>
          <w:p w:rsidR="00593029" w:rsidRPr="00C32A6B" w:rsidRDefault="00593029" w:rsidP="0003706D">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Место назначения</w:t>
            </w:r>
          </w:p>
        </w:tc>
        <w:tc>
          <w:tcPr>
            <w:tcW w:w="986" w:type="dxa"/>
          </w:tcPr>
          <w:p w:rsidR="00593029" w:rsidRPr="00C32A6B" w:rsidRDefault="00593029" w:rsidP="0003706D">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Организация</w:t>
            </w:r>
          </w:p>
        </w:tc>
      </w:tr>
      <w:tr w:rsidR="00593029" w:rsidRPr="0076413F" w:rsidTr="00593029">
        <w:trPr>
          <w:trHeight w:val="300"/>
        </w:trPr>
        <w:tc>
          <w:tcPr>
            <w:tcW w:w="785" w:type="dxa"/>
            <w:shd w:val="clear" w:color="auto" w:fill="auto"/>
            <w:noWrap/>
            <w:vAlign w:val="bottom"/>
          </w:tcPr>
          <w:p w:rsidR="00593029" w:rsidRPr="00C32A6B" w:rsidRDefault="00593029" w:rsidP="0003706D">
            <w:pPr>
              <w:spacing w:after="0" w:line="240" w:lineRule="auto"/>
              <w:rPr>
                <w:rFonts w:ascii="Times New Roman" w:hAnsi="Times New Roman" w:cs="Times New Roman"/>
                <w:sz w:val="20"/>
                <w:szCs w:val="20"/>
              </w:rPr>
            </w:pPr>
            <w:r w:rsidRPr="00C32A6B">
              <w:rPr>
                <w:rFonts w:ascii="Times New Roman" w:hAnsi="Times New Roman" w:cs="Times New Roman"/>
                <w:sz w:val="20"/>
                <w:szCs w:val="20"/>
              </w:rPr>
              <w:t>1</w:t>
            </w:r>
          </w:p>
        </w:tc>
        <w:tc>
          <w:tcPr>
            <w:tcW w:w="911" w:type="dxa"/>
          </w:tcPr>
          <w:p w:rsidR="00593029" w:rsidRPr="00C32A6B" w:rsidRDefault="00593029" w:rsidP="0003706D">
            <w:pPr>
              <w:spacing w:after="0" w:line="240" w:lineRule="auto"/>
              <w:rPr>
                <w:rFonts w:ascii="Times New Roman" w:hAnsi="Times New Roman" w:cs="Times New Roman"/>
                <w:sz w:val="20"/>
                <w:szCs w:val="20"/>
              </w:rPr>
            </w:pPr>
          </w:p>
        </w:tc>
        <w:tc>
          <w:tcPr>
            <w:tcW w:w="1134" w:type="dxa"/>
            <w:shd w:val="clear" w:color="auto" w:fill="auto"/>
            <w:noWrap/>
            <w:vAlign w:val="bottom"/>
          </w:tcPr>
          <w:p w:rsidR="00593029" w:rsidRPr="00C32A6B" w:rsidRDefault="00593029" w:rsidP="0003706D">
            <w:pPr>
              <w:spacing w:after="0" w:line="240" w:lineRule="auto"/>
              <w:rPr>
                <w:rFonts w:ascii="Times New Roman" w:hAnsi="Times New Roman" w:cs="Times New Roman"/>
                <w:sz w:val="20"/>
                <w:szCs w:val="20"/>
              </w:rPr>
            </w:pPr>
          </w:p>
        </w:tc>
        <w:tc>
          <w:tcPr>
            <w:tcW w:w="1251" w:type="dxa"/>
          </w:tcPr>
          <w:p w:rsidR="00593029" w:rsidRPr="004A3056" w:rsidRDefault="00593029" w:rsidP="004A3056">
            <w:pPr>
              <w:spacing w:after="0" w:line="240" w:lineRule="auto"/>
              <w:jc w:val="center"/>
              <w:rPr>
                <w:rFonts w:ascii="Times New Roman" w:hAnsi="Times New Roman" w:cs="Times New Roman"/>
                <w:sz w:val="20"/>
                <w:szCs w:val="20"/>
                <w:lang w:val="en-US"/>
              </w:rPr>
            </w:pP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F53336E" wp14:editId="55E8BF5B">
                      <wp:simplePos x="0" y="0"/>
                      <wp:positionH relativeFrom="column">
                        <wp:posOffset>213360</wp:posOffset>
                      </wp:positionH>
                      <wp:positionV relativeFrom="paragraph">
                        <wp:posOffset>10160</wp:posOffset>
                      </wp:positionV>
                      <wp:extent cx="219075" cy="1428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2190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97F67" id="Прямоугольник 12" o:spid="_x0000_s1026" style="position:absolute;margin-left:16.8pt;margin-top:.8pt;width:17.25pt;height:1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" filled="f" strokecolor="black [3213]" strokeweight="1pt"/>
                  </w:pict>
                </mc:Fallback>
              </mc:AlternateContent>
            </w:r>
            <w:r>
              <w:rPr>
                <w:rFonts w:ascii="Times New Roman" w:hAnsi="Times New Roman" w:cs="Times New Roman"/>
                <w:sz w:val="20"/>
                <w:szCs w:val="20"/>
                <w:lang w:val="en-US"/>
              </w:rPr>
              <w:t>V</w:t>
            </w:r>
          </w:p>
        </w:tc>
        <w:tc>
          <w:tcPr>
            <w:tcW w:w="1017" w:type="dxa"/>
          </w:tcPr>
          <w:p w:rsidR="00593029" w:rsidRPr="00C32A6B" w:rsidRDefault="00593029" w:rsidP="0003706D">
            <w:pPr>
              <w:spacing w:after="0" w:line="240" w:lineRule="auto"/>
              <w:rPr>
                <w:rFonts w:ascii="Times New Roman" w:hAnsi="Times New Roman" w:cs="Times New Roman"/>
                <w:sz w:val="20"/>
                <w:szCs w:val="20"/>
              </w:rPr>
            </w:pPr>
          </w:p>
        </w:tc>
        <w:tc>
          <w:tcPr>
            <w:tcW w:w="993" w:type="dxa"/>
          </w:tcPr>
          <w:p w:rsidR="00593029" w:rsidRPr="00C32A6B" w:rsidRDefault="00593029" w:rsidP="0003706D">
            <w:pPr>
              <w:spacing w:after="0" w:line="240" w:lineRule="auto"/>
              <w:rPr>
                <w:rFonts w:ascii="Times New Roman" w:hAnsi="Times New Roman" w:cs="Times New Roman"/>
                <w:sz w:val="20"/>
                <w:szCs w:val="20"/>
              </w:rPr>
            </w:pPr>
          </w:p>
        </w:tc>
        <w:tc>
          <w:tcPr>
            <w:tcW w:w="992" w:type="dxa"/>
          </w:tcPr>
          <w:p w:rsidR="00593029" w:rsidRPr="00C32A6B" w:rsidRDefault="00593029" w:rsidP="0003706D">
            <w:pPr>
              <w:spacing w:after="0" w:line="240" w:lineRule="auto"/>
              <w:rPr>
                <w:rFonts w:ascii="Times New Roman" w:hAnsi="Times New Roman" w:cs="Times New Roman"/>
                <w:sz w:val="20"/>
                <w:szCs w:val="20"/>
              </w:rPr>
            </w:pPr>
          </w:p>
        </w:tc>
        <w:tc>
          <w:tcPr>
            <w:tcW w:w="1276" w:type="dxa"/>
          </w:tcPr>
          <w:p w:rsidR="00593029" w:rsidRPr="00C32A6B" w:rsidRDefault="00593029" w:rsidP="0003706D">
            <w:pPr>
              <w:spacing w:after="0" w:line="240" w:lineRule="auto"/>
              <w:rPr>
                <w:rFonts w:ascii="Times New Roman" w:hAnsi="Times New Roman" w:cs="Times New Roman"/>
                <w:sz w:val="20"/>
                <w:szCs w:val="20"/>
              </w:rPr>
            </w:pPr>
          </w:p>
        </w:tc>
        <w:tc>
          <w:tcPr>
            <w:tcW w:w="986" w:type="dxa"/>
          </w:tcPr>
          <w:p w:rsidR="00593029" w:rsidRPr="00C32A6B" w:rsidRDefault="00593029" w:rsidP="0003706D">
            <w:pPr>
              <w:spacing w:after="0" w:line="240" w:lineRule="auto"/>
              <w:rPr>
                <w:rFonts w:ascii="Times New Roman" w:hAnsi="Times New Roman" w:cs="Times New Roman"/>
                <w:sz w:val="20"/>
                <w:szCs w:val="20"/>
              </w:rPr>
            </w:pPr>
          </w:p>
        </w:tc>
      </w:tr>
      <w:tr w:rsidR="00593029" w:rsidRPr="0076413F" w:rsidTr="00593029">
        <w:trPr>
          <w:trHeight w:val="300"/>
        </w:trPr>
        <w:tc>
          <w:tcPr>
            <w:tcW w:w="785" w:type="dxa"/>
            <w:shd w:val="clear" w:color="auto" w:fill="auto"/>
            <w:noWrap/>
            <w:vAlign w:val="bottom"/>
          </w:tcPr>
          <w:p w:rsidR="00593029" w:rsidRPr="00C32A6B" w:rsidRDefault="00593029" w:rsidP="0003706D">
            <w:pPr>
              <w:spacing w:after="0" w:line="240" w:lineRule="auto"/>
              <w:rPr>
                <w:rFonts w:ascii="Times New Roman" w:hAnsi="Times New Roman" w:cs="Times New Roman"/>
                <w:sz w:val="20"/>
                <w:szCs w:val="20"/>
              </w:rPr>
            </w:pPr>
            <w:r w:rsidRPr="00C32A6B">
              <w:rPr>
                <w:rFonts w:ascii="Times New Roman" w:hAnsi="Times New Roman" w:cs="Times New Roman"/>
                <w:sz w:val="20"/>
                <w:szCs w:val="20"/>
              </w:rPr>
              <w:t>2</w:t>
            </w:r>
          </w:p>
        </w:tc>
        <w:tc>
          <w:tcPr>
            <w:tcW w:w="911" w:type="dxa"/>
          </w:tcPr>
          <w:p w:rsidR="00593029" w:rsidRPr="00C32A6B" w:rsidRDefault="00593029" w:rsidP="0003706D">
            <w:pPr>
              <w:spacing w:after="0" w:line="240" w:lineRule="auto"/>
              <w:rPr>
                <w:rFonts w:ascii="Times New Roman" w:hAnsi="Times New Roman" w:cs="Times New Roman"/>
                <w:sz w:val="20"/>
                <w:szCs w:val="20"/>
              </w:rPr>
            </w:pPr>
          </w:p>
        </w:tc>
        <w:tc>
          <w:tcPr>
            <w:tcW w:w="1134" w:type="dxa"/>
            <w:shd w:val="clear" w:color="auto" w:fill="auto"/>
            <w:noWrap/>
            <w:vAlign w:val="bottom"/>
          </w:tcPr>
          <w:p w:rsidR="00593029" w:rsidRPr="00C32A6B" w:rsidRDefault="00593029" w:rsidP="0003706D">
            <w:pPr>
              <w:spacing w:after="0" w:line="240" w:lineRule="auto"/>
              <w:rPr>
                <w:rFonts w:ascii="Times New Roman" w:hAnsi="Times New Roman" w:cs="Times New Roman"/>
                <w:sz w:val="20"/>
                <w:szCs w:val="20"/>
              </w:rPr>
            </w:pPr>
          </w:p>
        </w:tc>
        <w:tc>
          <w:tcPr>
            <w:tcW w:w="1251" w:type="dxa"/>
          </w:tcPr>
          <w:p w:rsidR="00593029" w:rsidRPr="00C32A6B" w:rsidRDefault="00593029" w:rsidP="0003706D">
            <w:pPr>
              <w:spacing w:after="0" w:line="240" w:lineRule="auto"/>
              <w:rPr>
                <w:rFonts w:ascii="Times New Roman" w:hAnsi="Times New Roman" w:cs="Times New Roman"/>
                <w:sz w:val="20"/>
                <w:szCs w:val="20"/>
              </w:rPr>
            </w:pPr>
          </w:p>
        </w:tc>
        <w:tc>
          <w:tcPr>
            <w:tcW w:w="1017" w:type="dxa"/>
          </w:tcPr>
          <w:p w:rsidR="00593029" w:rsidRPr="00C32A6B" w:rsidRDefault="00593029" w:rsidP="0003706D">
            <w:pPr>
              <w:spacing w:after="0" w:line="240" w:lineRule="auto"/>
              <w:rPr>
                <w:rFonts w:ascii="Times New Roman" w:hAnsi="Times New Roman" w:cs="Times New Roman"/>
                <w:sz w:val="20"/>
                <w:szCs w:val="20"/>
              </w:rPr>
            </w:pPr>
          </w:p>
        </w:tc>
        <w:tc>
          <w:tcPr>
            <w:tcW w:w="993" w:type="dxa"/>
          </w:tcPr>
          <w:p w:rsidR="00593029" w:rsidRPr="00C32A6B" w:rsidRDefault="00593029" w:rsidP="0003706D">
            <w:pPr>
              <w:spacing w:after="0" w:line="240" w:lineRule="auto"/>
              <w:rPr>
                <w:rFonts w:ascii="Times New Roman" w:hAnsi="Times New Roman" w:cs="Times New Roman"/>
                <w:sz w:val="20"/>
                <w:szCs w:val="20"/>
              </w:rPr>
            </w:pPr>
          </w:p>
        </w:tc>
        <w:tc>
          <w:tcPr>
            <w:tcW w:w="992" w:type="dxa"/>
          </w:tcPr>
          <w:p w:rsidR="00593029" w:rsidRPr="00C32A6B" w:rsidRDefault="00593029" w:rsidP="0003706D">
            <w:pPr>
              <w:spacing w:after="0" w:line="240" w:lineRule="auto"/>
              <w:rPr>
                <w:rFonts w:ascii="Times New Roman" w:hAnsi="Times New Roman" w:cs="Times New Roman"/>
                <w:sz w:val="20"/>
                <w:szCs w:val="20"/>
              </w:rPr>
            </w:pPr>
          </w:p>
        </w:tc>
        <w:tc>
          <w:tcPr>
            <w:tcW w:w="1276" w:type="dxa"/>
          </w:tcPr>
          <w:p w:rsidR="00593029" w:rsidRPr="00C32A6B" w:rsidRDefault="00593029" w:rsidP="0003706D">
            <w:pPr>
              <w:spacing w:after="0" w:line="240" w:lineRule="auto"/>
              <w:rPr>
                <w:rFonts w:ascii="Times New Roman" w:hAnsi="Times New Roman" w:cs="Times New Roman"/>
                <w:sz w:val="20"/>
                <w:szCs w:val="20"/>
              </w:rPr>
            </w:pPr>
          </w:p>
        </w:tc>
        <w:tc>
          <w:tcPr>
            <w:tcW w:w="986" w:type="dxa"/>
          </w:tcPr>
          <w:p w:rsidR="00593029" w:rsidRPr="00C32A6B" w:rsidRDefault="00593029" w:rsidP="0003706D">
            <w:pPr>
              <w:spacing w:after="0" w:line="240" w:lineRule="auto"/>
              <w:rPr>
                <w:rFonts w:ascii="Times New Roman" w:hAnsi="Times New Roman" w:cs="Times New Roman"/>
                <w:sz w:val="20"/>
                <w:szCs w:val="20"/>
              </w:rPr>
            </w:pPr>
          </w:p>
        </w:tc>
      </w:tr>
    </w:tbl>
    <w:p w:rsidR="00954561" w:rsidRDefault="00954561" w:rsidP="00954561">
      <w:pPr>
        <w:spacing w:after="0"/>
        <w:jc w:val="both"/>
        <w:rPr>
          <w:rFonts w:ascii="Times New Roman" w:hAnsi="Times New Roman" w:cs="Times New Roman"/>
        </w:rPr>
      </w:pPr>
    </w:p>
    <w:p w:rsidR="00954561" w:rsidRDefault="00954561" w:rsidP="00954561">
      <w:pPr>
        <w:spacing w:after="0"/>
        <w:ind w:firstLine="284"/>
        <w:jc w:val="both"/>
        <w:rPr>
          <w:rFonts w:ascii="Times New Roman" w:hAnsi="Times New Roman" w:cs="Times New Roman"/>
        </w:rPr>
      </w:pPr>
      <w:r>
        <w:rPr>
          <w:rFonts w:ascii="Times New Roman" w:hAnsi="Times New Roman" w:cs="Times New Roman"/>
        </w:rPr>
        <w:t>Заполнение информации осуществляется в соответствии с таблицей ниже:</w:t>
      </w:r>
    </w:p>
    <w:tbl>
      <w:tblPr>
        <w:tblStyle w:val="a3"/>
        <w:tblW w:w="0" w:type="auto"/>
        <w:tblLook w:val="04A0" w:firstRow="1" w:lastRow="0" w:firstColumn="1" w:lastColumn="0" w:noHBand="0" w:noVBand="1"/>
      </w:tblPr>
      <w:tblGrid>
        <w:gridCol w:w="2122"/>
        <w:gridCol w:w="7223"/>
      </w:tblGrid>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Данные</w:t>
            </w:r>
          </w:p>
        </w:tc>
        <w:tc>
          <w:tcPr>
            <w:tcW w:w="7223" w:type="dxa"/>
          </w:tcPr>
          <w:p w:rsidR="00954561" w:rsidRDefault="00954561" w:rsidP="0003706D">
            <w:pPr>
              <w:jc w:val="both"/>
              <w:rPr>
                <w:rFonts w:ascii="Times New Roman" w:hAnsi="Times New Roman" w:cs="Times New Roman"/>
              </w:rPr>
            </w:pPr>
            <w:r>
              <w:rPr>
                <w:rFonts w:ascii="Times New Roman" w:hAnsi="Times New Roman" w:cs="Times New Roman"/>
              </w:rPr>
              <w:t>Тип значения</w:t>
            </w:r>
          </w:p>
        </w:tc>
      </w:tr>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 Этапа</w:t>
            </w:r>
          </w:p>
        </w:tc>
        <w:tc>
          <w:tcPr>
            <w:tcW w:w="7223" w:type="dxa"/>
          </w:tcPr>
          <w:p w:rsidR="00954561" w:rsidRDefault="00954561" w:rsidP="0003706D">
            <w:pPr>
              <w:jc w:val="both"/>
              <w:rPr>
                <w:rFonts w:ascii="Times New Roman" w:hAnsi="Times New Roman" w:cs="Times New Roman"/>
              </w:rPr>
            </w:pPr>
            <w:r>
              <w:rPr>
                <w:rFonts w:ascii="Times New Roman" w:hAnsi="Times New Roman" w:cs="Times New Roman"/>
              </w:rPr>
              <w:t>Нумерация строк добавления в хронологическом порядке (нумеруется в автоматическом режиме)</w:t>
            </w:r>
          </w:p>
        </w:tc>
      </w:tr>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Дата начала</w:t>
            </w:r>
          </w:p>
        </w:tc>
        <w:tc>
          <w:tcPr>
            <w:tcW w:w="7223" w:type="dxa"/>
          </w:tcPr>
          <w:p w:rsidR="00954561" w:rsidRDefault="00954561" w:rsidP="0003706D">
            <w:pPr>
              <w:jc w:val="both"/>
              <w:rPr>
                <w:rFonts w:ascii="Times New Roman" w:hAnsi="Times New Roman" w:cs="Times New Roman"/>
              </w:rPr>
            </w:pPr>
            <w:r>
              <w:rPr>
                <w:rFonts w:ascii="Times New Roman" w:hAnsi="Times New Roman" w:cs="Times New Roman"/>
              </w:rPr>
              <w:t>Дата</w:t>
            </w:r>
          </w:p>
        </w:tc>
      </w:tr>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Дата окончания</w:t>
            </w:r>
          </w:p>
        </w:tc>
        <w:tc>
          <w:tcPr>
            <w:tcW w:w="7223" w:type="dxa"/>
          </w:tcPr>
          <w:p w:rsidR="00954561" w:rsidRDefault="00954561" w:rsidP="0003706D">
            <w:pPr>
              <w:jc w:val="both"/>
              <w:rPr>
                <w:rFonts w:ascii="Times New Roman" w:hAnsi="Times New Roman" w:cs="Times New Roman"/>
              </w:rPr>
            </w:pPr>
            <w:r>
              <w:rPr>
                <w:rFonts w:ascii="Times New Roman" w:hAnsi="Times New Roman" w:cs="Times New Roman"/>
              </w:rPr>
              <w:t>Дата</w:t>
            </w:r>
          </w:p>
        </w:tc>
      </w:tr>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Количество часов</w:t>
            </w:r>
          </w:p>
        </w:tc>
        <w:tc>
          <w:tcPr>
            <w:tcW w:w="7223" w:type="dxa"/>
          </w:tcPr>
          <w:p w:rsidR="00954561" w:rsidRDefault="00954561" w:rsidP="0003706D">
            <w:pPr>
              <w:jc w:val="both"/>
              <w:rPr>
                <w:rFonts w:ascii="Times New Roman" w:hAnsi="Times New Roman" w:cs="Times New Roman"/>
              </w:rPr>
            </w:pPr>
            <w:r>
              <w:rPr>
                <w:rFonts w:ascii="Times New Roman" w:hAnsi="Times New Roman" w:cs="Times New Roman"/>
              </w:rPr>
              <w:t>Число</w:t>
            </w:r>
          </w:p>
        </w:tc>
      </w:tr>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Количество дней</w:t>
            </w:r>
          </w:p>
        </w:tc>
        <w:tc>
          <w:tcPr>
            <w:tcW w:w="7223" w:type="dxa"/>
          </w:tcPr>
          <w:p w:rsidR="00BB5C52" w:rsidRDefault="00954561" w:rsidP="0003706D">
            <w:pPr>
              <w:jc w:val="both"/>
              <w:rPr>
                <w:rFonts w:ascii="Times New Roman" w:hAnsi="Times New Roman" w:cs="Times New Roman"/>
              </w:rPr>
            </w:pPr>
            <w:r>
              <w:rPr>
                <w:rFonts w:ascii="Times New Roman" w:hAnsi="Times New Roman" w:cs="Times New Roman"/>
              </w:rPr>
              <w:t>Число</w:t>
            </w:r>
            <w:r w:rsidR="00BB5C52">
              <w:rPr>
                <w:rFonts w:ascii="Times New Roman" w:hAnsi="Times New Roman" w:cs="Times New Roman"/>
              </w:rPr>
              <w:t xml:space="preserve"> (пропорционально от количества, указанных часов. Например, если указано:</w:t>
            </w:r>
          </w:p>
          <w:p w:rsidR="00BB5C52" w:rsidRDefault="00BB5C52" w:rsidP="00BB5C52">
            <w:pPr>
              <w:pStyle w:val="a4"/>
              <w:numPr>
                <w:ilvl w:val="0"/>
                <w:numId w:val="21"/>
              </w:numPr>
              <w:jc w:val="both"/>
              <w:rPr>
                <w:rFonts w:ascii="Times New Roman" w:hAnsi="Times New Roman" w:cs="Times New Roman"/>
              </w:rPr>
            </w:pPr>
            <w:r w:rsidRPr="00BB5C52">
              <w:rPr>
                <w:rFonts w:ascii="Times New Roman" w:hAnsi="Times New Roman" w:cs="Times New Roman"/>
              </w:rPr>
              <w:t xml:space="preserve">часа </w:t>
            </w:r>
            <w:r>
              <w:rPr>
                <w:rFonts w:ascii="Times New Roman" w:hAnsi="Times New Roman" w:cs="Times New Roman"/>
              </w:rPr>
              <w:t>–</w:t>
            </w:r>
            <w:r w:rsidRPr="00BB5C52">
              <w:rPr>
                <w:rFonts w:ascii="Times New Roman" w:hAnsi="Times New Roman" w:cs="Times New Roman"/>
              </w:rPr>
              <w:t xml:space="preserve"> </w:t>
            </w:r>
            <w:r>
              <w:rPr>
                <w:rFonts w:ascii="Times New Roman" w:hAnsi="Times New Roman" w:cs="Times New Roman"/>
              </w:rPr>
              <w:t>0,25 дня</w:t>
            </w:r>
          </w:p>
          <w:p w:rsidR="00BB5C52" w:rsidRPr="00BB5C52" w:rsidRDefault="00BB5C52" w:rsidP="00BB5C52">
            <w:pPr>
              <w:pStyle w:val="a4"/>
              <w:numPr>
                <w:ilvl w:val="0"/>
                <w:numId w:val="21"/>
              </w:numPr>
              <w:jc w:val="both"/>
              <w:rPr>
                <w:rFonts w:ascii="Times New Roman" w:hAnsi="Times New Roman" w:cs="Times New Roman"/>
              </w:rPr>
            </w:pPr>
            <w:r w:rsidRPr="00BB5C52">
              <w:rPr>
                <w:rFonts w:ascii="Times New Roman" w:hAnsi="Times New Roman" w:cs="Times New Roman"/>
              </w:rPr>
              <w:t>часа – 0,38 дня</w:t>
            </w:r>
          </w:p>
          <w:p w:rsidR="00954561" w:rsidRPr="00BB5C52" w:rsidRDefault="00BB5C52" w:rsidP="00BB5C52">
            <w:pPr>
              <w:jc w:val="both"/>
              <w:rPr>
                <w:rFonts w:ascii="Times New Roman" w:hAnsi="Times New Roman" w:cs="Times New Roman"/>
              </w:rPr>
            </w:pPr>
            <w:r>
              <w:rPr>
                <w:rFonts w:ascii="Times New Roman" w:hAnsi="Times New Roman" w:cs="Times New Roman"/>
              </w:rPr>
              <w:t>4 часа – 0,5 дня и т.д.</w:t>
            </w:r>
            <w:r w:rsidRPr="00BB5C52">
              <w:rPr>
                <w:rFonts w:ascii="Times New Roman" w:hAnsi="Times New Roman" w:cs="Times New Roman"/>
              </w:rPr>
              <w:t>)</w:t>
            </w:r>
          </w:p>
          <w:p w:rsidR="00BB5C52" w:rsidRPr="00BB5C52" w:rsidRDefault="00BB5C52" w:rsidP="00BB5C52">
            <w:pPr>
              <w:jc w:val="both"/>
              <w:rPr>
                <w:rFonts w:ascii="Times New Roman" w:eastAsia="Calibri" w:hAnsi="Times New Roman" w:cs="Times New Roman"/>
              </w:rPr>
            </w:pPr>
            <w:r>
              <w:rPr>
                <w:rFonts w:ascii="Times New Roman" w:eastAsia="Calibri" w:hAnsi="Times New Roman" w:cs="Times New Roman"/>
              </w:rPr>
              <w:t>Р</w:t>
            </w:r>
            <w:r w:rsidRPr="00BB5C52">
              <w:rPr>
                <w:rFonts w:ascii="Times New Roman" w:eastAsia="Calibri" w:hAnsi="Times New Roman" w:cs="Times New Roman"/>
              </w:rPr>
              <w:t xml:space="preserve">асчет представлен исходя из 8-ми часового рабочего дня. В зависимости от часов, указанных в графике, расчет может производится исходя из 12 </w:t>
            </w:r>
            <w:r w:rsidRPr="00BB5C52">
              <w:rPr>
                <w:rFonts w:ascii="Times New Roman" w:eastAsia="Calibri" w:hAnsi="Times New Roman" w:cs="Times New Roman"/>
              </w:rPr>
              <w:lastRenderedPageBreak/>
              <w:t>или 11, или другого количества часов.</w:t>
            </w:r>
          </w:p>
        </w:tc>
      </w:tr>
      <w:tr w:rsidR="001304B2" w:rsidTr="0003706D">
        <w:tc>
          <w:tcPr>
            <w:tcW w:w="2122" w:type="dxa"/>
          </w:tcPr>
          <w:p w:rsidR="001304B2" w:rsidRDefault="001304B2" w:rsidP="0003706D">
            <w:pPr>
              <w:jc w:val="both"/>
              <w:rPr>
                <w:rFonts w:ascii="Times New Roman" w:hAnsi="Times New Roman" w:cs="Times New Roman"/>
              </w:rPr>
            </w:pPr>
            <w:r>
              <w:rPr>
                <w:rFonts w:ascii="Times New Roman" w:hAnsi="Times New Roman" w:cs="Times New Roman"/>
              </w:rPr>
              <w:lastRenderedPageBreak/>
              <w:t>Тип груза</w:t>
            </w:r>
          </w:p>
        </w:tc>
        <w:tc>
          <w:tcPr>
            <w:tcW w:w="7223" w:type="dxa"/>
          </w:tcPr>
          <w:p w:rsidR="001304B2" w:rsidRPr="007F77B8" w:rsidRDefault="001304B2" w:rsidP="0003706D">
            <w:pPr>
              <w:jc w:val="both"/>
              <w:rPr>
                <w:rFonts w:ascii="Times New Roman" w:eastAsia="Calibri" w:hAnsi="Times New Roman" w:cs="Times New Roman"/>
                <w:color w:val="FF0000"/>
              </w:rPr>
            </w:pPr>
            <w:r w:rsidRPr="007F77B8">
              <w:rPr>
                <w:rFonts w:ascii="Times New Roman" w:eastAsia="Calibri" w:hAnsi="Times New Roman" w:cs="Times New Roman"/>
              </w:rPr>
              <w:t>Справочник «</w:t>
            </w:r>
            <w:r w:rsidR="007F77B8" w:rsidRPr="007F77B8">
              <w:rPr>
                <w:rFonts w:ascii="Times New Roman" w:eastAsia="Calibri" w:hAnsi="Times New Roman" w:cs="Times New Roman"/>
              </w:rPr>
              <w:t xml:space="preserve">(СП) </w:t>
            </w:r>
            <w:r w:rsidRPr="007F77B8">
              <w:rPr>
                <w:rFonts w:ascii="Times New Roman" w:eastAsia="Calibri" w:hAnsi="Times New Roman" w:cs="Times New Roman"/>
              </w:rPr>
              <w:t>Тип груза»</w:t>
            </w:r>
            <w:r w:rsidR="007F77B8" w:rsidRPr="007F77B8">
              <w:rPr>
                <w:rFonts w:ascii="Times New Roman" w:eastAsia="Calibri" w:hAnsi="Times New Roman" w:cs="Times New Roman"/>
              </w:rPr>
              <w:t xml:space="preserve"> (добавить с наименованием и кодом, права на чтение и изменение для «(СП) Общий»)</w:t>
            </w:r>
          </w:p>
        </w:tc>
      </w:tr>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Место назначения</w:t>
            </w:r>
          </w:p>
        </w:tc>
        <w:tc>
          <w:tcPr>
            <w:tcW w:w="7223" w:type="dxa"/>
          </w:tcPr>
          <w:p w:rsidR="00954561" w:rsidRDefault="00954561" w:rsidP="0003706D">
            <w:pPr>
              <w:jc w:val="both"/>
              <w:rPr>
                <w:rFonts w:ascii="Times New Roman" w:eastAsia="Calibri" w:hAnsi="Times New Roman" w:cs="Times New Roman"/>
              </w:rPr>
            </w:pPr>
            <w:r>
              <w:rPr>
                <w:rFonts w:ascii="Times New Roman" w:eastAsia="Calibri" w:hAnsi="Times New Roman" w:cs="Times New Roman"/>
              </w:rPr>
              <w:t>Регистр сведений «</w:t>
            </w:r>
            <w:r w:rsidRPr="00437323">
              <w:rPr>
                <w:rFonts w:ascii="Times New Roman" w:eastAsia="Calibri" w:hAnsi="Times New Roman" w:cs="Times New Roman"/>
                <w:bCs/>
              </w:rPr>
              <w:t>Значения строковых реквизитов</w:t>
            </w:r>
            <w:r>
              <w:rPr>
                <w:rFonts w:ascii="Times New Roman" w:eastAsia="Calibri" w:hAnsi="Times New Roman" w:cs="Times New Roman"/>
                <w:bCs/>
              </w:rPr>
              <w:t>»</w:t>
            </w:r>
            <w:r w:rsidR="007F77B8">
              <w:rPr>
                <w:rFonts w:ascii="Times New Roman" w:eastAsia="Calibri" w:hAnsi="Times New Roman" w:cs="Times New Roman"/>
                <w:bCs/>
              </w:rPr>
              <w:t>, как в типовом документе, если реквизит не в таблице</w:t>
            </w:r>
          </w:p>
        </w:tc>
      </w:tr>
      <w:tr w:rsidR="00954561" w:rsidTr="0003706D">
        <w:tc>
          <w:tcPr>
            <w:tcW w:w="2122" w:type="dxa"/>
          </w:tcPr>
          <w:p w:rsidR="00954561" w:rsidRDefault="00954561" w:rsidP="0003706D">
            <w:pPr>
              <w:jc w:val="both"/>
              <w:rPr>
                <w:rFonts w:ascii="Times New Roman" w:hAnsi="Times New Roman" w:cs="Times New Roman"/>
              </w:rPr>
            </w:pPr>
            <w:r>
              <w:rPr>
                <w:rFonts w:ascii="Times New Roman" w:hAnsi="Times New Roman" w:cs="Times New Roman"/>
              </w:rPr>
              <w:t>Организация</w:t>
            </w:r>
          </w:p>
        </w:tc>
        <w:tc>
          <w:tcPr>
            <w:tcW w:w="7223" w:type="dxa"/>
          </w:tcPr>
          <w:p w:rsidR="00954561" w:rsidRPr="00437323" w:rsidRDefault="00E32EB1" w:rsidP="0003706D">
            <w:pPr>
              <w:jc w:val="both"/>
              <w:rPr>
                <w:rFonts w:ascii="Times New Roman" w:eastAsia="Calibri" w:hAnsi="Times New Roman" w:cs="Times New Roman"/>
                <w:color w:val="FF0000"/>
              </w:rPr>
            </w:pPr>
            <w:r>
              <w:rPr>
                <w:rFonts w:ascii="Times New Roman" w:eastAsia="Calibri" w:hAnsi="Times New Roman" w:cs="Times New Roman"/>
              </w:rPr>
              <w:t>Регистр сведений «</w:t>
            </w:r>
            <w:r w:rsidRPr="00437323">
              <w:rPr>
                <w:rFonts w:ascii="Times New Roman" w:eastAsia="Calibri" w:hAnsi="Times New Roman" w:cs="Times New Roman"/>
                <w:bCs/>
              </w:rPr>
              <w:t>Значения строковых реквизитов</w:t>
            </w:r>
            <w:r>
              <w:rPr>
                <w:rFonts w:ascii="Times New Roman" w:eastAsia="Calibri" w:hAnsi="Times New Roman" w:cs="Times New Roman"/>
                <w:bCs/>
              </w:rPr>
              <w:t>», как в типовом документе, если реквизит не в таблице</w:t>
            </w:r>
          </w:p>
        </w:tc>
      </w:tr>
    </w:tbl>
    <w:p w:rsidR="00954561" w:rsidRDefault="00954561" w:rsidP="00B82740">
      <w:pPr>
        <w:spacing w:after="0"/>
        <w:ind w:firstLine="284"/>
        <w:jc w:val="both"/>
        <w:rPr>
          <w:rFonts w:ascii="Times New Roman" w:hAnsi="Times New Roman" w:cs="Times New Roman"/>
        </w:rPr>
      </w:pPr>
    </w:p>
    <w:p w:rsidR="00B82740" w:rsidRDefault="00B82740" w:rsidP="00B82740">
      <w:pPr>
        <w:spacing w:after="0"/>
        <w:ind w:firstLine="284"/>
        <w:jc w:val="both"/>
        <w:rPr>
          <w:rFonts w:ascii="Times New Roman" w:hAnsi="Times New Roman" w:cs="Times New Roman"/>
        </w:rPr>
      </w:pPr>
      <w:r>
        <w:rPr>
          <w:rFonts w:ascii="Times New Roman" w:hAnsi="Times New Roman" w:cs="Times New Roman"/>
        </w:rPr>
        <w:t>Пользователь при направлении сотрудника в командировку сможет указать длительность командировки для каждого направления в течение одного дня, указав количество часов и дней.</w:t>
      </w:r>
    </w:p>
    <w:p w:rsidR="001304B2" w:rsidRDefault="00DF6EFD" w:rsidP="00B82740">
      <w:pPr>
        <w:pStyle w:val="a4"/>
        <w:spacing w:after="0"/>
        <w:ind w:left="0" w:firstLine="360"/>
        <w:jc w:val="both"/>
        <w:rPr>
          <w:rFonts w:ascii="Times New Roman" w:hAnsi="Times New Roman" w:cs="Times New Roman"/>
        </w:rPr>
      </w:pPr>
      <w:r>
        <w:rPr>
          <w:rFonts w:ascii="Times New Roman" w:hAnsi="Times New Roman" w:cs="Times New Roman"/>
        </w:rPr>
        <w:t>Если командировка целодневная, то при добавлении этапа дата начала должна заполняться автоматически (с главной вкладки), а дату окончания укажет пользователь. Количество дней должно заполниться автоматически (календарные). Количество часов должна заполниться также автоматически по рабочим часам из графика сотрудника, с учетом других отсутствий (т.е., такое же как в табеле для буквы К). Количество дней и часов для целодневного этапа не подлежит ручной корректировке.</w:t>
      </w:r>
    </w:p>
    <w:p w:rsidR="00B82740" w:rsidRDefault="00B82740" w:rsidP="00CA745F">
      <w:pPr>
        <w:pStyle w:val="a4"/>
        <w:spacing w:after="0"/>
        <w:ind w:left="0" w:firstLine="360"/>
        <w:jc w:val="both"/>
        <w:rPr>
          <w:rFonts w:ascii="Times New Roman" w:hAnsi="Times New Roman" w:cs="Times New Roman"/>
        </w:rPr>
      </w:pPr>
      <w:r>
        <w:rPr>
          <w:rFonts w:ascii="Times New Roman" w:hAnsi="Times New Roman" w:cs="Times New Roman"/>
        </w:rPr>
        <w:t>Если командировка не является целодневной, обязательно указывается галка «Внутрисменная».</w:t>
      </w:r>
      <w:r w:rsidR="00CA745F">
        <w:rPr>
          <w:rFonts w:ascii="Times New Roman" w:hAnsi="Times New Roman" w:cs="Times New Roman"/>
        </w:rPr>
        <w:t xml:space="preserve"> В этом случае дата начала и окончания (приравнивается), количество дней заполняются автоматически и не подлежат корректировке, </w:t>
      </w:r>
      <w:r>
        <w:rPr>
          <w:rFonts w:ascii="Times New Roman" w:hAnsi="Times New Roman" w:cs="Times New Roman"/>
        </w:rPr>
        <w:t xml:space="preserve">количество часов </w:t>
      </w:r>
      <w:r w:rsidR="00CA745F">
        <w:rPr>
          <w:rFonts w:ascii="Times New Roman" w:hAnsi="Times New Roman" w:cs="Times New Roman"/>
        </w:rPr>
        <w:t xml:space="preserve">- </w:t>
      </w:r>
      <w:r>
        <w:rPr>
          <w:rFonts w:ascii="Times New Roman" w:hAnsi="Times New Roman" w:cs="Times New Roman"/>
        </w:rPr>
        <w:t>по графику сотрудника с учетом отсутствий (как в табеле</w:t>
      </w:r>
      <w:r w:rsidR="00CA745F">
        <w:rPr>
          <w:rFonts w:ascii="Times New Roman" w:hAnsi="Times New Roman" w:cs="Times New Roman"/>
        </w:rPr>
        <w:t xml:space="preserve"> для буквы К</w:t>
      </w:r>
      <w:r>
        <w:rPr>
          <w:rFonts w:ascii="Times New Roman" w:hAnsi="Times New Roman" w:cs="Times New Roman"/>
        </w:rPr>
        <w:t>): количество часов можно скорректировать в сторону уменьшения.</w:t>
      </w:r>
      <w:r w:rsidR="00CA745F">
        <w:rPr>
          <w:rFonts w:ascii="Times New Roman" w:hAnsi="Times New Roman" w:cs="Times New Roman"/>
        </w:rPr>
        <w:t xml:space="preserve"> Количество дней должно рассчитываться пропорционально, если несколько этапов внутри одного дня (пример в таблице выше).</w:t>
      </w:r>
    </w:p>
    <w:p w:rsidR="00CA745F" w:rsidRDefault="00CA745F" w:rsidP="004A3056">
      <w:pPr>
        <w:spacing w:after="0"/>
        <w:ind w:firstLine="284"/>
        <w:jc w:val="both"/>
        <w:rPr>
          <w:rFonts w:ascii="Times New Roman" w:hAnsi="Times New Roman" w:cs="Times New Roman"/>
        </w:rPr>
      </w:pPr>
      <w:r>
        <w:rPr>
          <w:rFonts w:ascii="Times New Roman" w:hAnsi="Times New Roman" w:cs="Times New Roman"/>
        </w:rPr>
        <w:t>Дата начала этапа никогда не подлежит корректировке. Она должна заполняться автоматически, и с учетом внутрисменных этапов, количества часов в них и количества часов по графику (табелю).</w:t>
      </w:r>
    </w:p>
    <w:p w:rsidR="004A3056" w:rsidRDefault="004A3056" w:rsidP="004A3056">
      <w:pPr>
        <w:spacing w:after="0"/>
        <w:ind w:firstLine="284"/>
        <w:jc w:val="both"/>
        <w:rPr>
          <w:rFonts w:ascii="Times New Roman" w:hAnsi="Times New Roman" w:cs="Times New Roman"/>
        </w:rPr>
      </w:pPr>
      <w:r>
        <w:rPr>
          <w:rFonts w:ascii="Times New Roman" w:hAnsi="Times New Roman" w:cs="Times New Roman"/>
        </w:rPr>
        <w:t>При проведении документа:</w:t>
      </w:r>
    </w:p>
    <w:p w:rsidR="004A3056" w:rsidRDefault="004A3056" w:rsidP="004A3056">
      <w:pPr>
        <w:pStyle w:val="a4"/>
        <w:numPr>
          <w:ilvl w:val="0"/>
          <w:numId w:val="25"/>
        </w:numPr>
        <w:spacing w:after="0"/>
        <w:ind w:left="0" w:firstLine="284"/>
        <w:jc w:val="both"/>
        <w:rPr>
          <w:rFonts w:ascii="Times New Roman" w:hAnsi="Times New Roman" w:cs="Times New Roman"/>
        </w:rPr>
      </w:pPr>
      <w:r w:rsidRPr="0029322C">
        <w:rPr>
          <w:rFonts w:ascii="Times New Roman" w:hAnsi="Times New Roman" w:cs="Times New Roman"/>
        </w:rPr>
        <w:t xml:space="preserve">если количество часов командировки </w:t>
      </w:r>
      <w:r w:rsidR="00CA745F">
        <w:rPr>
          <w:rFonts w:ascii="Times New Roman" w:hAnsi="Times New Roman" w:cs="Times New Roman"/>
        </w:rPr>
        <w:t>не равно</w:t>
      </w:r>
      <w:r w:rsidRPr="0029322C">
        <w:rPr>
          <w:rFonts w:ascii="Times New Roman" w:hAnsi="Times New Roman" w:cs="Times New Roman"/>
        </w:rPr>
        <w:t xml:space="preserve"> количеств</w:t>
      </w:r>
      <w:r w:rsidR="00CA745F">
        <w:rPr>
          <w:rFonts w:ascii="Times New Roman" w:hAnsi="Times New Roman" w:cs="Times New Roman"/>
        </w:rPr>
        <w:t>у</w:t>
      </w:r>
      <w:r>
        <w:rPr>
          <w:rFonts w:ascii="Times New Roman" w:hAnsi="Times New Roman" w:cs="Times New Roman"/>
        </w:rPr>
        <w:t xml:space="preserve"> часов,</w:t>
      </w:r>
      <w:r w:rsidRPr="0029322C">
        <w:rPr>
          <w:rFonts w:ascii="Times New Roman" w:hAnsi="Times New Roman" w:cs="Times New Roman"/>
        </w:rPr>
        <w:t xml:space="preserve"> указанных в графике работы</w:t>
      </w:r>
      <w:r>
        <w:rPr>
          <w:rFonts w:ascii="Times New Roman" w:hAnsi="Times New Roman" w:cs="Times New Roman"/>
        </w:rPr>
        <w:t>, д</w:t>
      </w:r>
      <w:r w:rsidRPr="0029322C">
        <w:rPr>
          <w:rFonts w:ascii="Times New Roman" w:hAnsi="Times New Roman" w:cs="Times New Roman"/>
        </w:rPr>
        <w:t xml:space="preserve">олжно </w:t>
      </w:r>
      <w:proofErr w:type="gramStart"/>
      <w:r w:rsidRPr="0029322C">
        <w:rPr>
          <w:rFonts w:ascii="Times New Roman" w:hAnsi="Times New Roman" w:cs="Times New Roman"/>
        </w:rPr>
        <w:t>выводится</w:t>
      </w:r>
      <w:proofErr w:type="gramEnd"/>
      <w:r w:rsidRPr="0029322C">
        <w:rPr>
          <w:rFonts w:ascii="Times New Roman" w:hAnsi="Times New Roman" w:cs="Times New Roman"/>
        </w:rPr>
        <w:t xml:space="preserve"> сообщение: «</w:t>
      </w:r>
      <w:r w:rsidR="00CA745F">
        <w:rPr>
          <w:rFonts w:ascii="Times New Roman" w:hAnsi="Times New Roman" w:cs="Times New Roman"/>
        </w:rPr>
        <w:t>В этапе (этапах) … (указать номер) к</w:t>
      </w:r>
      <w:r w:rsidRPr="0029322C">
        <w:rPr>
          <w:rFonts w:ascii="Times New Roman" w:hAnsi="Times New Roman" w:cs="Times New Roman"/>
        </w:rPr>
        <w:t xml:space="preserve">оличество часов командировки </w:t>
      </w:r>
      <w:r w:rsidR="00CA745F">
        <w:rPr>
          <w:rFonts w:ascii="Times New Roman" w:hAnsi="Times New Roman" w:cs="Times New Roman"/>
        </w:rPr>
        <w:t>не равно</w:t>
      </w:r>
      <w:r w:rsidRPr="0029322C">
        <w:rPr>
          <w:rFonts w:ascii="Times New Roman" w:hAnsi="Times New Roman" w:cs="Times New Roman"/>
        </w:rPr>
        <w:t xml:space="preserve"> количеств</w:t>
      </w:r>
      <w:r w:rsidR="00CA745F">
        <w:rPr>
          <w:rFonts w:ascii="Times New Roman" w:hAnsi="Times New Roman" w:cs="Times New Roman"/>
        </w:rPr>
        <w:t>у</w:t>
      </w:r>
      <w:r w:rsidRPr="0029322C">
        <w:rPr>
          <w:rFonts w:ascii="Times New Roman" w:hAnsi="Times New Roman" w:cs="Times New Roman"/>
        </w:rPr>
        <w:t xml:space="preserve"> часов в соответствии с графиком работы! Необходимо </w:t>
      </w:r>
      <w:r w:rsidR="00CA745F">
        <w:rPr>
          <w:rFonts w:ascii="Times New Roman" w:hAnsi="Times New Roman" w:cs="Times New Roman"/>
        </w:rPr>
        <w:t>скорректировать график</w:t>
      </w:r>
      <w:r w:rsidRPr="0029322C">
        <w:rPr>
          <w:rFonts w:ascii="Times New Roman" w:hAnsi="Times New Roman" w:cs="Times New Roman"/>
        </w:rPr>
        <w:t>»</w:t>
      </w:r>
      <w:r>
        <w:rPr>
          <w:rFonts w:ascii="Times New Roman" w:hAnsi="Times New Roman" w:cs="Times New Roman"/>
        </w:rPr>
        <w:t>.</w:t>
      </w:r>
      <w:r w:rsidRPr="0029322C">
        <w:rPr>
          <w:rFonts w:ascii="Times New Roman" w:hAnsi="Times New Roman" w:cs="Times New Roman"/>
        </w:rPr>
        <w:t xml:space="preserve"> Документ проведется только после выполнения рекомендаций.</w:t>
      </w:r>
    </w:p>
    <w:p w:rsidR="0029322C" w:rsidRDefault="00B82740" w:rsidP="004A3056">
      <w:pPr>
        <w:pStyle w:val="a4"/>
        <w:ind w:left="0" w:firstLine="360"/>
        <w:jc w:val="both"/>
        <w:rPr>
          <w:rFonts w:ascii="Times New Roman" w:hAnsi="Times New Roman" w:cs="Times New Roman"/>
        </w:rPr>
      </w:pPr>
      <w:r>
        <w:rPr>
          <w:rFonts w:ascii="Times New Roman" w:hAnsi="Times New Roman" w:cs="Times New Roman"/>
        </w:rPr>
        <w:t xml:space="preserve">При проведении документа должна осуществляться проверка соответствия дат этапов с общим периодом на вкладке «Главное». </w:t>
      </w:r>
      <w:r w:rsidRPr="00E46F88">
        <w:rPr>
          <w:rFonts w:ascii="Times New Roman" w:hAnsi="Times New Roman" w:cs="Times New Roman"/>
        </w:rPr>
        <w:t>Учет времени нахождения сотрудника в командировке осуществляется в соответствии с графиком работы.</w:t>
      </w:r>
      <w:r w:rsidR="00CA745F">
        <w:rPr>
          <w:rFonts w:ascii="Times New Roman" w:hAnsi="Times New Roman" w:cs="Times New Roman"/>
        </w:rPr>
        <w:t xml:space="preserve"> При не соблюдении текст ошибки: «Период на основной вкладке не совпадает с периодом в этапах»</w:t>
      </w:r>
    </w:p>
    <w:p w:rsidR="00B82740" w:rsidRDefault="00B82740" w:rsidP="00B82740">
      <w:pPr>
        <w:spacing w:after="0"/>
        <w:ind w:firstLine="284"/>
        <w:jc w:val="both"/>
        <w:rPr>
          <w:rFonts w:ascii="Times New Roman" w:hAnsi="Times New Roman" w:cs="Times New Roman"/>
        </w:rPr>
      </w:pPr>
      <w:r>
        <w:rPr>
          <w:noProof/>
          <w:lang w:eastAsia="ru-RU"/>
        </w:rPr>
        <w:drawing>
          <wp:inline distT="0" distB="0" distL="0" distR="0" wp14:anchorId="3A2717B2" wp14:editId="08C4D4EB">
            <wp:extent cx="5940425" cy="1403985"/>
            <wp:effectExtent l="0" t="0" r="3175"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403985"/>
                    </a:xfrm>
                    <a:prstGeom prst="rect">
                      <a:avLst/>
                    </a:prstGeom>
                  </pic:spPr>
                </pic:pic>
              </a:graphicData>
            </a:graphic>
          </wp:inline>
        </w:drawing>
      </w:r>
    </w:p>
    <w:p w:rsidR="00B82740" w:rsidRDefault="00B82740" w:rsidP="00B82740">
      <w:pPr>
        <w:pStyle w:val="a4"/>
        <w:ind w:left="0" w:firstLine="284"/>
        <w:jc w:val="both"/>
        <w:rPr>
          <w:rFonts w:ascii="Times New Roman" w:hAnsi="Times New Roman" w:cs="Times New Roman"/>
        </w:rPr>
      </w:pPr>
    </w:p>
    <w:p w:rsidR="00B82740" w:rsidRDefault="00B82740" w:rsidP="00B82740">
      <w:pPr>
        <w:pStyle w:val="a4"/>
        <w:ind w:left="426"/>
        <w:jc w:val="both"/>
        <w:rPr>
          <w:rFonts w:ascii="Times New Roman" w:hAnsi="Times New Roman" w:cs="Times New Roman"/>
        </w:rPr>
      </w:pPr>
    </w:p>
    <w:p w:rsidR="00F635B7" w:rsidRPr="00E46F88" w:rsidRDefault="00F635B7" w:rsidP="004A3056">
      <w:pPr>
        <w:pStyle w:val="a4"/>
        <w:numPr>
          <w:ilvl w:val="1"/>
          <w:numId w:val="26"/>
        </w:numPr>
        <w:ind w:left="0" w:firstLine="0"/>
        <w:jc w:val="both"/>
        <w:rPr>
          <w:rFonts w:ascii="Times New Roman" w:hAnsi="Times New Roman" w:cs="Times New Roman"/>
        </w:rPr>
      </w:pPr>
      <w:r w:rsidRPr="00E46F88">
        <w:rPr>
          <w:rFonts w:ascii="Times New Roman" w:hAnsi="Times New Roman" w:cs="Times New Roman"/>
        </w:rPr>
        <w:t>«Финансирование в табличной части» - для возможности отражать затраты в разрезе периодов</w:t>
      </w:r>
      <w:r w:rsidR="004A3056">
        <w:rPr>
          <w:rFonts w:ascii="Times New Roman" w:hAnsi="Times New Roman" w:cs="Times New Roman"/>
        </w:rPr>
        <w:t xml:space="preserve"> (часам, дням)</w:t>
      </w:r>
      <w:r w:rsidRPr="00E46F88">
        <w:rPr>
          <w:rFonts w:ascii="Times New Roman" w:hAnsi="Times New Roman" w:cs="Times New Roman"/>
        </w:rPr>
        <w:t>.</w:t>
      </w:r>
      <w:r w:rsidR="00640217">
        <w:rPr>
          <w:rFonts w:ascii="Times New Roman" w:hAnsi="Times New Roman" w:cs="Times New Roman"/>
        </w:rPr>
        <w:t xml:space="preserve"> Выбор данной позиции возможен только при отражении поэтапного учета командировки.</w:t>
      </w:r>
      <w:r w:rsidR="00FF5041">
        <w:rPr>
          <w:rFonts w:ascii="Times New Roman" w:hAnsi="Times New Roman" w:cs="Times New Roman"/>
        </w:rPr>
        <w:t xml:space="preserve"> При выборе данного реквизита поле «Счет, субконто» является обязательным к заполнению. Если информация по шифру затрат не заполнена, документ не проводится, выводится сообщение: «Документ не проведен! Не заполнен «Счет, субконто (шифр затрат)!»</w:t>
      </w:r>
    </w:p>
    <w:p w:rsidR="004A3056" w:rsidRDefault="004A3056" w:rsidP="00E46F88">
      <w:pPr>
        <w:pStyle w:val="a4"/>
        <w:ind w:left="426" w:hanging="426"/>
        <w:jc w:val="both"/>
        <w:rPr>
          <w:rFonts w:ascii="Times New Roman" w:hAnsi="Times New Roman" w:cs="Times New Roman"/>
        </w:rPr>
      </w:pPr>
    </w:p>
    <w:p w:rsidR="004A3056" w:rsidRDefault="00F635B7" w:rsidP="00E46F88">
      <w:pPr>
        <w:pStyle w:val="a4"/>
        <w:ind w:left="426" w:hanging="426"/>
        <w:jc w:val="both"/>
        <w:rPr>
          <w:rFonts w:ascii="Times New Roman" w:hAnsi="Times New Roman" w:cs="Times New Roman"/>
        </w:rPr>
      </w:pPr>
      <w:r>
        <w:rPr>
          <w:rFonts w:ascii="Times New Roman" w:hAnsi="Times New Roman" w:cs="Times New Roman"/>
        </w:rPr>
        <w:t>Активация полей</w:t>
      </w:r>
      <w:r w:rsidR="001304B2">
        <w:rPr>
          <w:rFonts w:ascii="Times New Roman" w:hAnsi="Times New Roman" w:cs="Times New Roman"/>
        </w:rPr>
        <w:t>:</w:t>
      </w:r>
      <w:r w:rsidR="004A3056">
        <w:rPr>
          <w:rFonts w:ascii="Times New Roman" w:hAnsi="Times New Roman" w:cs="Times New Roman"/>
        </w:rPr>
        <w:t xml:space="preserve"> «П</w:t>
      </w:r>
      <w:r w:rsidR="004A3056" w:rsidRPr="00F635B7">
        <w:rPr>
          <w:rFonts w:ascii="Times New Roman" w:hAnsi="Times New Roman" w:cs="Times New Roman"/>
        </w:rPr>
        <w:t>оэтапный учет командировки</w:t>
      </w:r>
      <w:r w:rsidR="004A3056">
        <w:rPr>
          <w:rFonts w:ascii="Times New Roman" w:hAnsi="Times New Roman" w:cs="Times New Roman"/>
        </w:rPr>
        <w:t>» и «</w:t>
      </w:r>
      <w:r w:rsidR="004A3056" w:rsidRPr="00E46F88">
        <w:rPr>
          <w:rFonts w:ascii="Times New Roman" w:hAnsi="Times New Roman" w:cs="Times New Roman"/>
        </w:rPr>
        <w:t>Финансирование в табличной части</w:t>
      </w:r>
      <w:r w:rsidR="004A3056">
        <w:rPr>
          <w:rFonts w:ascii="Times New Roman" w:hAnsi="Times New Roman" w:cs="Times New Roman"/>
        </w:rPr>
        <w:t>»</w:t>
      </w:r>
    </w:p>
    <w:p w:rsidR="00F635B7" w:rsidRDefault="00F635B7" w:rsidP="00E46F88">
      <w:pPr>
        <w:pStyle w:val="a4"/>
        <w:ind w:left="426" w:hanging="426"/>
        <w:jc w:val="both"/>
        <w:rPr>
          <w:rFonts w:ascii="Times New Roman" w:hAnsi="Times New Roman" w:cs="Times New Roman"/>
        </w:rPr>
      </w:pPr>
      <w:r>
        <w:rPr>
          <w:rFonts w:ascii="Times New Roman" w:hAnsi="Times New Roman" w:cs="Times New Roman"/>
        </w:rPr>
        <w:t>осуществляется пользователем: тип Булево, галка</w:t>
      </w:r>
    </w:p>
    <w:p w:rsidR="004A3056" w:rsidRDefault="004A3056" w:rsidP="00E46F88">
      <w:pPr>
        <w:pStyle w:val="a4"/>
        <w:ind w:left="426" w:hanging="426"/>
        <w:jc w:val="both"/>
        <w:rPr>
          <w:rFonts w:ascii="Times New Roman" w:hAnsi="Times New Roman" w:cs="Times New Roman"/>
        </w:rPr>
      </w:pPr>
    </w:p>
    <w:p w:rsidR="00F635B7" w:rsidRDefault="00F635B7" w:rsidP="004A3056">
      <w:pPr>
        <w:pStyle w:val="a4"/>
        <w:numPr>
          <w:ilvl w:val="1"/>
          <w:numId w:val="26"/>
        </w:numPr>
        <w:ind w:left="426" w:hanging="426"/>
        <w:jc w:val="both"/>
        <w:rPr>
          <w:rFonts w:ascii="Times New Roman" w:hAnsi="Times New Roman" w:cs="Times New Roman"/>
        </w:rPr>
      </w:pPr>
      <w:r>
        <w:rPr>
          <w:rFonts w:ascii="Times New Roman" w:hAnsi="Times New Roman" w:cs="Times New Roman"/>
        </w:rPr>
        <w:t>при выборе «Финансирование в табличной части»</w:t>
      </w:r>
      <w:r w:rsidR="00E50A90">
        <w:rPr>
          <w:rFonts w:ascii="Times New Roman" w:hAnsi="Times New Roman" w:cs="Times New Roman"/>
        </w:rPr>
        <w:t xml:space="preserve"> </w:t>
      </w:r>
      <w:r w:rsidR="00640217">
        <w:rPr>
          <w:rFonts w:ascii="Times New Roman" w:hAnsi="Times New Roman" w:cs="Times New Roman"/>
        </w:rPr>
        <w:t xml:space="preserve">должны появиться </w:t>
      </w:r>
      <w:r w:rsidR="00E50A90">
        <w:rPr>
          <w:rFonts w:ascii="Times New Roman" w:hAnsi="Times New Roman" w:cs="Times New Roman"/>
        </w:rPr>
        <w:t>дополнительные поля к таблице (п. 1.</w:t>
      </w:r>
      <w:r w:rsidR="00954561">
        <w:rPr>
          <w:rFonts w:ascii="Times New Roman" w:hAnsi="Times New Roman" w:cs="Times New Roman"/>
        </w:rPr>
        <w:t>2</w:t>
      </w:r>
      <w:r w:rsidR="00E50A90">
        <w:rPr>
          <w:rFonts w:ascii="Times New Roman" w:hAnsi="Times New Roman" w:cs="Times New Roman"/>
        </w:rPr>
        <w:t>)</w:t>
      </w:r>
      <w:r>
        <w:rPr>
          <w:rFonts w:ascii="Times New Roman" w:hAnsi="Times New Roman" w:cs="Times New Roman"/>
        </w:rPr>
        <w:t>: за счет средств; цель; счет, субконто.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992"/>
        <w:gridCol w:w="992"/>
        <w:gridCol w:w="993"/>
        <w:gridCol w:w="991"/>
        <w:gridCol w:w="851"/>
        <w:gridCol w:w="992"/>
        <w:gridCol w:w="709"/>
        <w:gridCol w:w="851"/>
      </w:tblGrid>
      <w:tr w:rsidR="00640217" w:rsidTr="00640217">
        <w:trPr>
          <w:trHeight w:val="685"/>
        </w:trPr>
        <w:tc>
          <w:tcPr>
            <w:tcW w:w="846" w:type="dxa"/>
            <w:shd w:val="clear" w:color="auto" w:fill="auto"/>
            <w:noWrap/>
          </w:tcPr>
          <w:p w:rsidR="00640217" w:rsidRPr="00C32A6B" w:rsidRDefault="00640217" w:rsidP="00F635B7">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 Этапа</w:t>
            </w:r>
          </w:p>
        </w:tc>
        <w:tc>
          <w:tcPr>
            <w:tcW w:w="850" w:type="dxa"/>
          </w:tcPr>
          <w:p w:rsidR="00640217" w:rsidRPr="00C32A6B" w:rsidRDefault="00640217" w:rsidP="00F565B5">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Дата начала</w:t>
            </w:r>
          </w:p>
        </w:tc>
        <w:tc>
          <w:tcPr>
            <w:tcW w:w="851" w:type="dxa"/>
            <w:shd w:val="clear" w:color="auto" w:fill="auto"/>
            <w:noWrap/>
            <w:vAlign w:val="bottom"/>
          </w:tcPr>
          <w:p w:rsidR="00640217" w:rsidRPr="00C32A6B" w:rsidRDefault="00640217" w:rsidP="00F635B7">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Дата окончани</w:t>
            </w:r>
            <w:r>
              <w:rPr>
                <w:rFonts w:ascii="Times New Roman" w:hAnsi="Times New Roman" w:cs="Times New Roman"/>
                <w:sz w:val="20"/>
                <w:szCs w:val="20"/>
              </w:rPr>
              <w:t>я</w:t>
            </w:r>
          </w:p>
        </w:tc>
        <w:tc>
          <w:tcPr>
            <w:tcW w:w="992" w:type="dxa"/>
          </w:tcPr>
          <w:p w:rsidR="00640217" w:rsidRPr="00640217" w:rsidRDefault="00640217" w:rsidP="006402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Внутрисменная</w:t>
            </w:r>
          </w:p>
        </w:tc>
        <w:tc>
          <w:tcPr>
            <w:tcW w:w="992" w:type="dxa"/>
          </w:tcPr>
          <w:p w:rsidR="00640217" w:rsidRPr="00C32A6B" w:rsidRDefault="00640217" w:rsidP="00F565B5">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Количество дней</w:t>
            </w:r>
          </w:p>
        </w:tc>
        <w:tc>
          <w:tcPr>
            <w:tcW w:w="993" w:type="dxa"/>
          </w:tcPr>
          <w:p w:rsidR="00640217" w:rsidRPr="00C32A6B" w:rsidRDefault="00640217" w:rsidP="00F565B5">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Количество часов</w:t>
            </w:r>
          </w:p>
        </w:tc>
        <w:tc>
          <w:tcPr>
            <w:tcW w:w="991" w:type="dxa"/>
          </w:tcPr>
          <w:p w:rsidR="00640217" w:rsidRPr="00C32A6B" w:rsidRDefault="00640217" w:rsidP="00F565B5">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Место назначения</w:t>
            </w:r>
          </w:p>
        </w:tc>
        <w:tc>
          <w:tcPr>
            <w:tcW w:w="851" w:type="dxa"/>
          </w:tcPr>
          <w:p w:rsidR="00640217" w:rsidRPr="00C32A6B" w:rsidRDefault="00640217" w:rsidP="00F565B5">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Организация</w:t>
            </w:r>
          </w:p>
        </w:tc>
        <w:tc>
          <w:tcPr>
            <w:tcW w:w="992" w:type="dxa"/>
          </w:tcPr>
          <w:p w:rsidR="00640217" w:rsidRPr="001304B2" w:rsidRDefault="00640217" w:rsidP="00F565B5">
            <w:pPr>
              <w:spacing w:after="0" w:line="240" w:lineRule="auto"/>
              <w:jc w:val="center"/>
              <w:rPr>
                <w:rFonts w:ascii="Times New Roman" w:hAnsi="Times New Roman" w:cs="Times New Roman"/>
                <w:color w:val="00B050"/>
                <w:sz w:val="20"/>
                <w:szCs w:val="20"/>
              </w:rPr>
            </w:pPr>
            <w:r w:rsidRPr="001304B2">
              <w:rPr>
                <w:rFonts w:ascii="Times New Roman" w:hAnsi="Times New Roman" w:cs="Times New Roman"/>
                <w:color w:val="00B050"/>
                <w:sz w:val="20"/>
                <w:szCs w:val="20"/>
              </w:rPr>
              <w:t>За счет средств</w:t>
            </w:r>
          </w:p>
        </w:tc>
        <w:tc>
          <w:tcPr>
            <w:tcW w:w="709" w:type="dxa"/>
          </w:tcPr>
          <w:p w:rsidR="00640217" w:rsidRPr="001304B2" w:rsidRDefault="00640217" w:rsidP="00F565B5">
            <w:pPr>
              <w:spacing w:after="0" w:line="240" w:lineRule="auto"/>
              <w:jc w:val="center"/>
              <w:rPr>
                <w:rFonts w:ascii="Times New Roman" w:hAnsi="Times New Roman" w:cs="Times New Roman"/>
                <w:color w:val="00B050"/>
                <w:sz w:val="20"/>
                <w:szCs w:val="20"/>
              </w:rPr>
            </w:pPr>
            <w:r w:rsidRPr="001304B2">
              <w:rPr>
                <w:rFonts w:ascii="Times New Roman" w:hAnsi="Times New Roman" w:cs="Times New Roman"/>
                <w:color w:val="00B050"/>
                <w:sz w:val="20"/>
                <w:szCs w:val="20"/>
              </w:rPr>
              <w:t>Цель</w:t>
            </w:r>
          </w:p>
        </w:tc>
        <w:tc>
          <w:tcPr>
            <w:tcW w:w="851" w:type="dxa"/>
          </w:tcPr>
          <w:p w:rsidR="00640217" w:rsidRPr="001304B2" w:rsidRDefault="00640217" w:rsidP="00F565B5">
            <w:pPr>
              <w:spacing w:after="0" w:line="240" w:lineRule="auto"/>
              <w:jc w:val="center"/>
              <w:rPr>
                <w:rFonts w:ascii="Times New Roman" w:hAnsi="Times New Roman" w:cs="Times New Roman"/>
                <w:color w:val="00B050"/>
                <w:sz w:val="20"/>
                <w:szCs w:val="20"/>
              </w:rPr>
            </w:pPr>
            <w:r w:rsidRPr="001304B2">
              <w:rPr>
                <w:rFonts w:ascii="Times New Roman" w:hAnsi="Times New Roman" w:cs="Times New Roman"/>
                <w:color w:val="00B050"/>
                <w:sz w:val="20"/>
                <w:szCs w:val="20"/>
              </w:rPr>
              <w:t>Счет, субконто</w:t>
            </w:r>
          </w:p>
        </w:tc>
      </w:tr>
      <w:tr w:rsidR="00640217" w:rsidRPr="0076413F" w:rsidTr="00640217">
        <w:trPr>
          <w:trHeight w:val="300"/>
        </w:trPr>
        <w:tc>
          <w:tcPr>
            <w:tcW w:w="846" w:type="dxa"/>
            <w:shd w:val="clear" w:color="auto" w:fill="auto"/>
            <w:noWrap/>
            <w:vAlign w:val="bottom"/>
          </w:tcPr>
          <w:p w:rsidR="00640217" w:rsidRPr="00C32A6B" w:rsidRDefault="00640217" w:rsidP="00F565B5">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1</w:t>
            </w:r>
          </w:p>
        </w:tc>
        <w:tc>
          <w:tcPr>
            <w:tcW w:w="850"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851" w:type="dxa"/>
            <w:shd w:val="clear" w:color="auto" w:fill="auto"/>
            <w:noWrap/>
            <w:vAlign w:val="bottom"/>
          </w:tcPr>
          <w:p w:rsidR="00640217" w:rsidRPr="00C32A6B" w:rsidRDefault="00640217" w:rsidP="00F565B5">
            <w:pPr>
              <w:spacing w:after="0" w:line="240" w:lineRule="auto"/>
              <w:jc w:val="center"/>
              <w:rPr>
                <w:rFonts w:ascii="Times New Roman" w:hAnsi="Times New Roman" w:cs="Times New Roman"/>
                <w:sz w:val="20"/>
                <w:szCs w:val="20"/>
              </w:rPr>
            </w:pPr>
          </w:p>
        </w:tc>
        <w:tc>
          <w:tcPr>
            <w:tcW w:w="992"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2"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3"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1"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851"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2" w:type="dxa"/>
          </w:tcPr>
          <w:p w:rsidR="00640217" w:rsidRPr="00C32A6B" w:rsidRDefault="00640217" w:rsidP="00F565B5">
            <w:pPr>
              <w:spacing w:after="0" w:line="240" w:lineRule="auto"/>
              <w:jc w:val="center"/>
              <w:rPr>
                <w:rFonts w:ascii="Times New Roman" w:hAnsi="Times New Roman" w:cs="Times New Roman"/>
                <w:color w:val="FF0000"/>
                <w:sz w:val="20"/>
                <w:szCs w:val="20"/>
              </w:rPr>
            </w:pPr>
          </w:p>
        </w:tc>
        <w:tc>
          <w:tcPr>
            <w:tcW w:w="709" w:type="dxa"/>
          </w:tcPr>
          <w:p w:rsidR="00640217" w:rsidRPr="00C32A6B" w:rsidRDefault="00640217" w:rsidP="00F565B5">
            <w:pPr>
              <w:spacing w:after="0" w:line="240" w:lineRule="auto"/>
              <w:jc w:val="center"/>
              <w:rPr>
                <w:rFonts w:ascii="Times New Roman" w:hAnsi="Times New Roman" w:cs="Times New Roman"/>
                <w:color w:val="FF0000"/>
                <w:sz w:val="20"/>
                <w:szCs w:val="20"/>
              </w:rPr>
            </w:pPr>
          </w:p>
        </w:tc>
        <w:tc>
          <w:tcPr>
            <w:tcW w:w="851" w:type="dxa"/>
          </w:tcPr>
          <w:p w:rsidR="00640217" w:rsidRPr="00C32A6B" w:rsidRDefault="00640217" w:rsidP="00F565B5">
            <w:pPr>
              <w:spacing w:after="0" w:line="240" w:lineRule="auto"/>
              <w:jc w:val="center"/>
              <w:rPr>
                <w:rFonts w:ascii="Times New Roman" w:hAnsi="Times New Roman" w:cs="Times New Roman"/>
                <w:color w:val="FF0000"/>
                <w:sz w:val="20"/>
                <w:szCs w:val="20"/>
              </w:rPr>
            </w:pPr>
          </w:p>
        </w:tc>
      </w:tr>
      <w:tr w:rsidR="00640217" w:rsidRPr="0076413F" w:rsidTr="00640217">
        <w:trPr>
          <w:trHeight w:val="300"/>
        </w:trPr>
        <w:tc>
          <w:tcPr>
            <w:tcW w:w="846" w:type="dxa"/>
            <w:shd w:val="clear" w:color="auto" w:fill="auto"/>
            <w:noWrap/>
            <w:vAlign w:val="bottom"/>
          </w:tcPr>
          <w:p w:rsidR="00640217" w:rsidRPr="00C32A6B" w:rsidRDefault="00640217" w:rsidP="00F565B5">
            <w:pPr>
              <w:spacing w:after="0" w:line="240" w:lineRule="auto"/>
              <w:jc w:val="center"/>
              <w:rPr>
                <w:rFonts w:ascii="Times New Roman" w:hAnsi="Times New Roman" w:cs="Times New Roman"/>
                <w:sz w:val="20"/>
                <w:szCs w:val="20"/>
              </w:rPr>
            </w:pPr>
            <w:r w:rsidRPr="00C32A6B">
              <w:rPr>
                <w:rFonts w:ascii="Times New Roman" w:hAnsi="Times New Roman" w:cs="Times New Roman"/>
                <w:sz w:val="20"/>
                <w:szCs w:val="20"/>
              </w:rPr>
              <w:t>2</w:t>
            </w:r>
          </w:p>
        </w:tc>
        <w:tc>
          <w:tcPr>
            <w:tcW w:w="850"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851" w:type="dxa"/>
            <w:shd w:val="clear" w:color="auto" w:fill="auto"/>
            <w:noWrap/>
            <w:vAlign w:val="bottom"/>
          </w:tcPr>
          <w:p w:rsidR="00640217" w:rsidRPr="00C32A6B" w:rsidRDefault="00640217" w:rsidP="00F565B5">
            <w:pPr>
              <w:spacing w:after="0" w:line="240" w:lineRule="auto"/>
              <w:jc w:val="center"/>
              <w:rPr>
                <w:rFonts w:ascii="Times New Roman" w:hAnsi="Times New Roman" w:cs="Times New Roman"/>
                <w:sz w:val="20"/>
                <w:szCs w:val="20"/>
              </w:rPr>
            </w:pPr>
          </w:p>
        </w:tc>
        <w:tc>
          <w:tcPr>
            <w:tcW w:w="992"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2"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3"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1"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851" w:type="dxa"/>
          </w:tcPr>
          <w:p w:rsidR="00640217" w:rsidRPr="00C32A6B" w:rsidRDefault="00640217" w:rsidP="00F565B5">
            <w:pPr>
              <w:spacing w:after="0" w:line="240" w:lineRule="auto"/>
              <w:jc w:val="center"/>
              <w:rPr>
                <w:rFonts w:ascii="Times New Roman" w:hAnsi="Times New Roman" w:cs="Times New Roman"/>
                <w:sz w:val="20"/>
                <w:szCs w:val="20"/>
              </w:rPr>
            </w:pPr>
          </w:p>
        </w:tc>
        <w:tc>
          <w:tcPr>
            <w:tcW w:w="992" w:type="dxa"/>
          </w:tcPr>
          <w:p w:rsidR="00640217" w:rsidRPr="00C32A6B" w:rsidRDefault="00640217" w:rsidP="00F565B5">
            <w:pPr>
              <w:spacing w:after="0" w:line="240" w:lineRule="auto"/>
              <w:jc w:val="center"/>
              <w:rPr>
                <w:rFonts w:ascii="Times New Roman" w:hAnsi="Times New Roman" w:cs="Times New Roman"/>
                <w:color w:val="FF0000"/>
                <w:sz w:val="20"/>
                <w:szCs w:val="20"/>
              </w:rPr>
            </w:pPr>
          </w:p>
        </w:tc>
        <w:tc>
          <w:tcPr>
            <w:tcW w:w="709" w:type="dxa"/>
          </w:tcPr>
          <w:p w:rsidR="00640217" w:rsidRPr="00C32A6B" w:rsidRDefault="00640217" w:rsidP="00F565B5">
            <w:pPr>
              <w:spacing w:after="0" w:line="240" w:lineRule="auto"/>
              <w:jc w:val="center"/>
              <w:rPr>
                <w:rFonts w:ascii="Times New Roman" w:hAnsi="Times New Roman" w:cs="Times New Roman"/>
                <w:color w:val="FF0000"/>
                <w:sz w:val="20"/>
                <w:szCs w:val="20"/>
              </w:rPr>
            </w:pPr>
          </w:p>
        </w:tc>
        <w:tc>
          <w:tcPr>
            <w:tcW w:w="851" w:type="dxa"/>
          </w:tcPr>
          <w:p w:rsidR="00640217" w:rsidRPr="00C32A6B" w:rsidRDefault="00640217" w:rsidP="00F565B5">
            <w:pPr>
              <w:spacing w:after="0" w:line="240" w:lineRule="auto"/>
              <w:jc w:val="center"/>
              <w:rPr>
                <w:rFonts w:ascii="Times New Roman" w:hAnsi="Times New Roman" w:cs="Times New Roman"/>
                <w:color w:val="FF0000"/>
                <w:sz w:val="20"/>
                <w:szCs w:val="20"/>
              </w:rPr>
            </w:pPr>
          </w:p>
        </w:tc>
      </w:tr>
    </w:tbl>
    <w:p w:rsidR="00795044" w:rsidRDefault="00F635B7" w:rsidP="00F635B7">
      <w:pPr>
        <w:pStyle w:val="a4"/>
        <w:ind w:left="0" w:firstLine="284"/>
        <w:rPr>
          <w:rFonts w:ascii="Times New Roman" w:hAnsi="Times New Roman" w:cs="Times New Roman"/>
        </w:rPr>
      </w:pPr>
      <w:r>
        <w:rPr>
          <w:rFonts w:ascii="Times New Roman" w:hAnsi="Times New Roman" w:cs="Times New Roman"/>
        </w:rPr>
        <w:t>Заполнение полей аналогично п.1.</w:t>
      </w:r>
      <w:r w:rsidR="00954561">
        <w:rPr>
          <w:rFonts w:ascii="Times New Roman" w:hAnsi="Times New Roman" w:cs="Times New Roman"/>
        </w:rPr>
        <w:t>2</w:t>
      </w:r>
      <w:r>
        <w:rPr>
          <w:rFonts w:ascii="Times New Roman" w:hAnsi="Times New Roman" w:cs="Times New Roman"/>
        </w:rPr>
        <w:t>.</w:t>
      </w:r>
    </w:p>
    <w:p w:rsidR="00795044" w:rsidRDefault="00795044" w:rsidP="00F635B7">
      <w:pPr>
        <w:pStyle w:val="a4"/>
        <w:ind w:left="0" w:firstLine="284"/>
        <w:rPr>
          <w:rFonts w:ascii="Times New Roman" w:hAnsi="Times New Roman" w:cs="Times New Roman"/>
        </w:rPr>
      </w:pPr>
      <w:r>
        <w:rPr>
          <w:rFonts w:ascii="Times New Roman" w:hAnsi="Times New Roman" w:cs="Times New Roman"/>
        </w:rPr>
        <w:t xml:space="preserve">Новые </w:t>
      </w:r>
      <w:r w:rsidR="00F635B7">
        <w:rPr>
          <w:rFonts w:ascii="Times New Roman" w:hAnsi="Times New Roman" w:cs="Times New Roman"/>
        </w:rPr>
        <w:t>поля</w:t>
      </w:r>
      <w:r w:rsidR="00954561">
        <w:rPr>
          <w:rFonts w:ascii="Times New Roman" w:hAnsi="Times New Roman" w:cs="Times New Roman"/>
        </w:rPr>
        <w:t xml:space="preserve"> заполняются в соответствии с таблицей ниже</w:t>
      </w:r>
      <w:r w:rsidR="00F635B7">
        <w:rPr>
          <w:rFonts w:ascii="Times New Roman" w:hAnsi="Times New Roman" w:cs="Times New Roman"/>
        </w:rPr>
        <w:t>:</w:t>
      </w:r>
    </w:p>
    <w:tbl>
      <w:tblPr>
        <w:tblStyle w:val="a3"/>
        <w:tblW w:w="0" w:type="auto"/>
        <w:tblLook w:val="04A0" w:firstRow="1" w:lastRow="0" w:firstColumn="1" w:lastColumn="0" w:noHBand="0" w:noVBand="1"/>
      </w:tblPr>
      <w:tblGrid>
        <w:gridCol w:w="2122"/>
        <w:gridCol w:w="7223"/>
      </w:tblGrid>
      <w:tr w:rsidR="00E5405E" w:rsidTr="001A6670">
        <w:tc>
          <w:tcPr>
            <w:tcW w:w="2122" w:type="dxa"/>
          </w:tcPr>
          <w:p w:rsidR="00E5405E" w:rsidRDefault="00E5405E" w:rsidP="001A6670">
            <w:pPr>
              <w:jc w:val="both"/>
              <w:rPr>
                <w:rFonts w:ascii="Times New Roman" w:hAnsi="Times New Roman" w:cs="Times New Roman"/>
              </w:rPr>
            </w:pPr>
            <w:r>
              <w:rPr>
                <w:rFonts w:ascii="Times New Roman" w:hAnsi="Times New Roman" w:cs="Times New Roman"/>
              </w:rPr>
              <w:t>Данные</w:t>
            </w:r>
          </w:p>
        </w:tc>
        <w:tc>
          <w:tcPr>
            <w:tcW w:w="7223" w:type="dxa"/>
          </w:tcPr>
          <w:p w:rsidR="00E5405E" w:rsidRDefault="00E5405E" w:rsidP="001A6670">
            <w:pPr>
              <w:jc w:val="both"/>
              <w:rPr>
                <w:rFonts w:ascii="Times New Roman" w:hAnsi="Times New Roman" w:cs="Times New Roman"/>
              </w:rPr>
            </w:pPr>
            <w:r>
              <w:rPr>
                <w:rFonts w:ascii="Times New Roman" w:hAnsi="Times New Roman" w:cs="Times New Roman"/>
              </w:rPr>
              <w:t>Тип значения</w:t>
            </w:r>
          </w:p>
        </w:tc>
      </w:tr>
      <w:tr w:rsidR="00E5405E" w:rsidTr="001A6670">
        <w:tc>
          <w:tcPr>
            <w:tcW w:w="2122" w:type="dxa"/>
          </w:tcPr>
          <w:p w:rsidR="00E5405E" w:rsidRDefault="00651254" w:rsidP="001A6670">
            <w:pPr>
              <w:jc w:val="both"/>
              <w:rPr>
                <w:rFonts w:ascii="Times New Roman" w:hAnsi="Times New Roman" w:cs="Times New Roman"/>
              </w:rPr>
            </w:pPr>
            <w:r>
              <w:rPr>
                <w:rFonts w:ascii="Times New Roman" w:hAnsi="Times New Roman" w:cs="Times New Roman"/>
              </w:rPr>
              <w:t>За счет средств</w:t>
            </w:r>
          </w:p>
        </w:tc>
        <w:tc>
          <w:tcPr>
            <w:tcW w:w="7223" w:type="dxa"/>
          </w:tcPr>
          <w:p w:rsidR="00E5405E" w:rsidRDefault="00651254" w:rsidP="001A6670">
            <w:pPr>
              <w:jc w:val="both"/>
              <w:rPr>
                <w:rFonts w:ascii="Times New Roman" w:hAnsi="Times New Roman" w:cs="Times New Roman"/>
              </w:rPr>
            </w:pPr>
            <w:r>
              <w:rPr>
                <w:rFonts w:ascii="Times New Roman" w:eastAsia="Calibri" w:hAnsi="Times New Roman" w:cs="Times New Roman"/>
              </w:rPr>
              <w:t>Регистр сведений «</w:t>
            </w:r>
            <w:r w:rsidRPr="000B53C9">
              <w:rPr>
                <w:rFonts w:ascii="Times New Roman" w:eastAsia="Calibri" w:hAnsi="Times New Roman" w:cs="Times New Roman"/>
              </w:rPr>
              <w:t>Значения строковых реквизитов»</w:t>
            </w:r>
            <w:r w:rsidR="00CA745F">
              <w:rPr>
                <w:rFonts w:ascii="Times New Roman" w:eastAsia="Calibri" w:hAnsi="Times New Roman" w:cs="Times New Roman"/>
              </w:rPr>
              <w:t xml:space="preserve"> (как если это поле не в этапе)</w:t>
            </w:r>
          </w:p>
        </w:tc>
      </w:tr>
      <w:tr w:rsidR="00E5405E" w:rsidTr="001A6670">
        <w:tc>
          <w:tcPr>
            <w:tcW w:w="2122" w:type="dxa"/>
          </w:tcPr>
          <w:p w:rsidR="00E5405E" w:rsidRDefault="00651254" w:rsidP="001A6670">
            <w:pPr>
              <w:jc w:val="both"/>
              <w:rPr>
                <w:rFonts w:ascii="Times New Roman" w:hAnsi="Times New Roman" w:cs="Times New Roman"/>
              </w:rPr>
            </w:pPr>
            <w:r>
              <w:rPr>
                <w:rFonts w:ascii="Times New Roman" w:hAnsi="Times New Roman" w:cs="Times New Roman"/>
              </w:rPr>
              <w:t>Цель</w:t>
            </w:r>
          </w:p>
        </w:tc>
        <w:tc>
          <w:tcPr>
            <w:tcW w:w="7223" w:type="dxa"/>
          </w:tcPr>
          <w:p w:rsidR="00E5405E" w:rsidRDefault="0037634E" w:rsidP="001A6670">
            <w:pPr>
              <w:jc w:val="both"/>
              <w:rPr>
                <w:rFonts w:ascii="Times New Roman" w:hAnsi="Times New Roman" w:cs="Times New Roman"/>
              </w:rPr>
            </w:pPr>
            <w:r>
              <w:rPr>
                <w:rFonts w:ascii="Times New Roman" w:hAnsi="Times New Roman" w:cs="Times New Roman"/>
              </w:rPr>
              <w:t>Заполняется пользователем в ручном режиме</w:t>
            </w:r>
          </w:p>
        </w:tc>
      </w:tr>
      <w:tr w:rsidR="00E5405E" w:rsidTr="001A6670">
        <w:tc>
          <w:tcPr>
            <w:tcW w:w="2122" w:type="dxa"/>
          </w:tcPr>
          <w:p w:rsidR="00E5405E" w:rsidRDefault="00651254" w:rsidP="001A6670">
            <w:pPr>
              <w:jc w:val="both"/>
              <w:rPr>
                <w:rFonts w:ascii="Times New Roman" w:hAnsi="Times New Roman" w:cs="Times New Roman"/>
              </w:rPr>
            </w:pPr>
            <w:r>
              <w:rPr>
                <w:rFonts w:ascii="Times New Roman" w:hAnsi="Times New Roman" w:cs="Times New Roman"/>
              </w:rPr>
              <w:t>Счет, субконто</w:t>
            </w:r>
          </w:p>
        </w:tc>
        <w:tc>
          <w:tcPr>
            <w:tcW w:w="7223" w:type="dxa"/>
          </w:tcPr>
          <w:p w:rsidR="00E5405E" w:rsidRPr="00651254" w:rsidRDefault="00651254" w:rsidP="00651254">
            <w:pPr>
              <w:jc w:val="both"/>
              <w:rPr>
                <w:rFonts w:ascii="Times New Roman" w:hAnsi="Times New Roman" w:cs="Times New Roman"/>
              </w:rPr>
            </w:pPr>
            <w:r w:rsidRPr="00651254">
              <w:rPr>
                <w:rFonts w:ascii="Times New Roman" w:eastAsia="Calibri" w:hAnsi="Times New Roman" w:cs="Times New Roman"/>
              </w:rPr>
              <w:t>Справочник</w:t>
            </w:r>
            <w:r w:rsidR="0037634E">
              <w:rPr>
                <w:rFonts w:ascii="Times New Roman" w:eastAsia="Calibri" w:hAnsi="Times New Roman" w:cs="Times New Roman"/>
              </w:rPr>
              <w:t xml:space="preserve"> </w:t>
            </w:r>
            <w:r w:rsidRPr="00651254">
              <w:rPr>
                <w:rFonts w:ascii="Times New Roman" w:eastAsia="Calibri" w:hAnsi="Times New Roman" w:cs="Times New Roman"/>
              </w:rPr>
              <w:t>«</w:t>
            </w:r>
            <w:r w:rsidRPr="00651254">
              <w:rPr>
                <w:rFonts w:ascii="Times New Roman" w:hAnsi="Times New Roman" w:cs="Times New Roman"/>
              </w:rPr>
              <w:t>Способы отражения зарплаты в бухгалтерском учете»</w:t>
            </w:r>
          </w:p>
        </w:tc>
      </w:tr>
    </w:tbl>
    <w:p w:rsidR="00E5405E" w:rsidRDefault="00E5405E" w:rsidP="00F635B7">
      <w:pPr>
        <w:pStyle w:val="a4"/>
        <w:ind w:left="0" w:firstLine="284"/>
        <w:rPr>
          <w:rFonts w:ascii="Times New Roman" w:hAnsi="Times New Roman" w:cs="Times New Roman"/>
        </w:rPr>
      </w:pPr>
    </w:p>
    <w:p w:rsidR="00F635B7" w:rsidRDefault="00F635B7" w:rsidP="00F635B7">
      <w:pPr>
        <w:pStyle w:val="a4"/>
        <w:ind w:left="0"/>
        <w:jc w:val="both"/>
        <w:rPr>
          <w:rFonts w:ascii="Times New Roman" w:hAnsi="Times New Roman" w:cs="Times New Roman"/>
        </w:rPr>
      </w:pPr>
      <w:r>
        <w:rPr>
          <w:noProof/>
          <w:lang w:eastAsia="ru-RU"/>
        </w:rPr>
        <w:drawing>
          <wp:inline distT="0" distB="0" distL="0" distR="0" wp14:anchorId="297BA99B" wp14:editId="0826691B">
            <wp:extent cx="5940425" cy="2529840"/>
            <wp:effectExtent l="0" t="0" r="3175"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529840"/>
                    </a:xfrm>
                    <a:prstGeom prst="rect">
                      <a:avLst/>
                    </a:prstGeom>
                  </pic:spPr>
                </pic:pic>
              </a:graphicData>
            </a:graphic>
          </wp:inline>
        </w:drawing>
      </w:r>
    </w:p>
    <w:p w:rsidR="00F635B7" w:rsidRDefault="00F635B7" w:rsidP="00F635B7">
      <w:pPr>
        <w:pStyle w:val="a4"/>
        <w:ind w:left="0" w:firstLine="284"/>
        <w:jc w:val="both"/>
        <w:rPr>
          <w:rFonts w:ascii="Times New Roman" w:hAnsi="Times New Roman" w:cs="Times New Roman"/>
        </w:rPr>
      </w:pPr>
    </w:p>
    <w:p w:rsidR="007B4F83" w:rsidRDefault="007B4F83" w:rsidP="00441820">
      <w:pPr>
        <w:pStyle w:val="a4"/>
        <w:spacing w:after="0"/>
        <w:ind w:left="0" w:firstLine="284"/>
        <w:jc w:val="both"/>
        <w:rPr>
          <w:rFonts w:ascii="Times New Roman" w:hAnsi="Times New Roman" w:cs="Times New Roman"/>
          <w:b/>
          <w:bCs/>
        </w:rPr>
      </w:pPr>
      <w:r>
        <w:rPr>
          <w:rFonts w:ascii="Times New Roman" w:hAnsi="Times New Roman" w:cs="Times New Roman"/>
        </w:rPr>
        <w:t xml:space="preserve">При отражении затрат в бухгалтерском учете выгрузка осуществляется в соответствии с указанными данным в поле «Счет, субсчет» и количества </w:t>
      </w:r>
      <w:r w:rsidRPr="007B4F83">
        <w:rPr>
          <w:rFonts w:ascii="Times New Roman" w:hAnsi="Times New Roman" w:cs="Times New Roman"/>
          <w:b/>
          <w:bCs/>
        </w:rPr>
        <w:t>часов</w:t>
      </w:r>
      <w:r>
        <w:rPr>
          <w:rFonts w:ascii="Times New Roman" w:hAnsi="Times New Roman" w:cs="Times New Roman"/>
          <w:b/>
          <w:bCs/>
        </w:rPr>
        <w:t xml:space="preserve">. </w:t>
      </w:r>
    </w:p>
    <w:p w:rsidR="00F635B7" w:rsidRDefault="0037634E" w:rsidP="0021407F">
      <w:pPr>
        <w:pStyle w:val="a4"/>
        <w:numPr>
          <w:ilvl w:val="1"/>
          <w:numId w:val="26"/>
        </w:numPr>
        <w:ind w:left="0" w:firstLine="0"/>
        <w:jc w:val="both"/>
        <w:rPr>
          <w:rFonts w:ascii="Times New Roman" w:hAnsi="Times New Roman" w:cs="Times New Roman"/>
        </w:rPr>
      </w:pPr>
      <w:r>
        <w:rPr>
          <w:rFonts w:ascii="Times New Roman" w:hAnsi="Times New Roman" w:cs="Times New Roman"/>
        </w:rPr>
        <w:t>При необходимости изменить данные по командировке или сторнировать ее, пользователь должен использовать ссылки «Изменить», «Сторнировать»</w:t>
      </w:r>
    </w:p>
    <w:p w:rsidR="00F635B7" w:rsidRDefault="0037634E" w:rsidP="00F635B7">
      <w:pPr>
        <w:pStyle w:val="a4"/>
        <w:ind w:left="0" w:firstLine="284"/>
        <w:jc w:val="both"/>
        <w:rPr>
          <w:rFonts w:ascii="Times New Roman" w:hAnsi="Times New Roman" w:cs="Times New Roman"/>
        </w:rPr>
      </w:pPr>
      <w:r>
        <w:rPr>
          <w:noProof/>
          <w:lang w:eastAsia="ru-RU"/>
        </w:rPr>
        <w:lastRenderedPageBreak/>
        <w:drawing>
          <wp:inline distT="0" distB="0" distL="0" distR="0" wp14:anchorId="22B5EB9C" wp14:editId="4236C081">
            <wp:extent cx="5940425" cy="3444875"/>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3444875"/>
                    </a:xfrm>
                    <a:prstGeom prst="rect">
                      <a:avLst/>
                    </a:prstGeom>
                  </pic:spPr>
                </pic:pic>
              </a:graphicData>
            </a:graphic>
          </wp:inline>
        </w:drawing>
      </w:r>
    </w:p>
    <w:p w:rsidR="0021407F" w:rsidRDefault="0021407F" w:rsidP="00F635B7">
      <w:pPr>
        <w:pStyle w:val="a4"/>
        <w:ind w:left="0" w:firstLine="284"/>
        <w:jc w:val="both"/>
        <w:rPr>
          <w:rFonts w:ascii="Times New Roman" w:hAnsi="Times New Roman" w:cs="Times New Roman"/>
        </w:rPr>
      </w:pPr>
      <w:r>
        <w:rPr>
          <w:rFonts w:ascii="Times New Roman" w:hAnsi="Times New Roman" w:cs="Times New Roman"/>
        </w:rPr>
        <w:t>При изменении периодов командировки документ исправления должен формироваться с учетом заполненных ранее полей исходного документа (таблица этапов командировки с указанием часов, дней)</w:t>
      </w:r>
    </w:p>
    <w:p w:rsidR="0021407F" w:rsidRDefault="007F0861" w:rsidP="00F635B7">
      <w:pPr>
        <w:pStyle w:val="a4"/>
        <w:ind w:left="0" w:firstLine="284"/>
        <w:jc w:val="both"/>
        <w:rPr>
          <w:rFonts w:ascii="Times New Roman" w:hAnsi="Times New Roman" w:cs="Times New Roman"/>
        </w:rPr>
      </w:pPr>
      <w:r>
        <w:rPr>
          <w:noProof/>
          <w:lang w:eastAsia="ru-RU"/>
        </w:rPr>
        <w:drawing>
          <wp:inline distT="0" distB="0" distL="0" distR="0" wp14:anchorId="2C853DF0" wp14:editId="1AAA491F">
            <wp:extent cx="5940425" cy="3440430"/>
            <wp:effectExtent l="0" t="0" r="317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3440430"/>
                    </a:xfrm>
                    <a:prstGeom prst="rect">
                      <a:avLst/>
                    </a:prstGeom>
                  </pic:spPr>
                </pic:pic>
              </a:graphicData>
            </a:graphic>
          </wp:inline>
        </w:drawing>
      </w:r>
    </w:p>
    <w:p w:rsidR="00441820" w:rsidRDefault="00441820" w:rsidP="00441820">
      <w:pPr>
        <w:pStyle w:val="a4"/>
        <w:spacing w:after="0"/>
        <w:ind w:left="0" w:firstLine="284"/>
        <w:jc w:val="both"/>
        <w:rPr>
          <w:rFonts w:ascii="Times New Roman" w:hAnsi="Times New Roman" w:cs="Times New Roman"/>
        </w:rPr>
      </w:pPr>
      <w:r>
        <w:rPr>
          <w:rFonts w:ascii="Times New Roman" w:hAnsi="Times New Roman" w:cs="Times New Roman"/>
        </w:rPr>
        <w:t>Активация указанных реквизитов (</w:t>
      </w:r>
      <w:proofErr w:type="spellStart"/>
      <w:r>
        <w:rPr>
          <w:rFonts w:ascii="Times New Roman" w:hAnsi="Times New Roman" w:cs="Times New Roman"/>
        </w:rPr>
        <w:t>пп</w:t>
      </w:r>
      <w:proofErr w:type="spellEnd"/>
      <w:r>
        <w:rPr>
          <w:rFonts w:ascii="Times New Roman" w:hAnsi="Times New Roman" w:cs="Times New Roman"/>
        </w:rPr>
        <w:t>. 1.1-1.5) должны скрыть необходимость заполнения данных типовой настройки.</w:t>
      </w:r>
    </w:p>
    <w:p w:rsidR="00441820" w:rsidRDefault="00441820" w:rsidP="00441820">
      <w:pPr>
        <w:pStyle w:val="a4"/>
        <w:ind w:left="0" w:firstLine="284"/>
        <w:jc w:val="both"/>
        <w:rPr>
          <w:rFonts w:ascii="Times New Roman" w:hAnsi="Times New Roman" w:cs="Times New Roman"/>
        </w:rPr>
      </w:pPr>
      <w:r>
        <w:rPr>
          <w:noProof/>
          <w:lang w:eastAsia="ru-RU"/>
        </w:rPr>
        <w:lastRenderedPageBreak/>
        <w:drawing>
          <wp:inline distT="0" distB="0" distL="0" distR="0" wp14:anchorId="20DB1495" wp14:editId="0FB15C51">
            <wp:extent cx="5940425" cy="1960880"/>
            <wp:effectExtent l="0" t="0" r="3175"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1960880"/>
                    </a:xfrm>
                    <a:prstGeom prst="rect">
                      <a:avLst/>
                    </a:prstGeom>
                  </pic:spPr>
                </pic:pic>
              </a:graphicData>
            </a:graphic>
          </wp:inline>
        </w:drawing>
      </w:r>
    </w:p>
    <w:p w:rsidR="00441820" w:rsidRDefault="00441820" w:rsidP="00F635B7">
      <w:pPr>
        <w:pStyle w:val="a4"/>
        <w:ind w:left="0" w:firstLine="284"/>
        <w:jc w:val="both"/>
        <w:rPr>
          <w:rFonts w:ascii="Times New Roman" w:hAnsi="Times New Roman" w:cs="Times New Roman"/>
        </w:rPr>
      </w:pPr>
    </w:p>
    <w:p w:rsidR="00F635B7" w:rsidRDefault="00F635B7" w:rsidP="0037634E">
      <w:pPr>
        <w:pStyle w:val="a4"/>
        <w:ind w:left="426" w:hanging="426"/>
        <w:jc w:val="both"/>
        <w:rPr>
          <w:rFonts w:ascii="Times New Roman" w:hAnsi="Times New Roman" w:cs="Times New Roman"/>
        </w:rPr>
      </w:pPr>
      <w:r>
        <w:rPr>
          <w:rFonts w:ascii="Times New Roman" w:hAnsi="Times New Roman" w:cs="Times New Roman"/>
        </w:rPr>
        <w:t xml:space="preserve">1.5. </w:t>
      </w:r>
      <w:r w:rsidR="00DE4577">
        <w:rPr>
          <w:rFonts w:ascii="Times New Roman" w:hAnsi="Times New Roman" w:cs="Times New Roman"/>
        </w:rPr>
        <w:t xml:space="preserve">Добавить </w:t>
      </w:r>
      <w:r w:rsidR="007E2F89">
        <w:rPr>
          <w:rFonts w:ascii="Times New Roman" w:hAnsi="Times New Roman" w:cs="Times New Roman"/>
        </w:rPr>
        <w:t>галки при выборе</w:t>
      </w:r>
      <w:r w:rsidR="00DE4577">
        <w:rPr>
          <w:rFonts w:ascii="Times New Roman" w:hAnsi="Times New Roman" w:cs="Times New Roman"/>
        </w:rPr>
        <w:t xml:space="preserve"> в документ (с возможностью ручного изменения</w:t>
      </w:r>
      <w:r w:rsidR="007F0861">
        <w:rPr>
          <w:rFonts w:ascii="Times New Roman" w:hAnsi="Times New Roman" w:cs="Times New Roman"/>
        </w:rPr>
        <w:t>:</w:t>
      </w:r>
      <w:r w:rsidR="00DE4577">
        <w:rPr>
          <w:rFonts w:ascii="Times New Roman" w:hAnsi="Times New Roman" w:cs="Times New Roman"/>
        </w:rPr>
        <w:t xml:space="preserve"> в дальнейшем будут использоваться в печатных формах)</w:t>
      </w:r>
      <w:r>
        <w:rPr>
          <w:rFonts w:ascii="Times New Roman" w:hAnsi="Times New Roman" w:cs="Times New Roman"/>
        </w:rPr>
        <w:t>:</w:t>
      </w:r>
    </w:p>
    <w:p w:rsidR="00F635B7" w:rsidRDefault="00F635B7" w:rsidP="00F635B7">
      <w:pPr>
        <w:pStyle w:val="a4"/>
        <w:ind w:left="709" w:hanging="349"/>
        <w:jc w:val="both"/>
        <w:rPr>
          <w:rFonts w:ascii="Times New Roman" w:hAnsi="Times New Roman" w:cs="Times New Roman"/>
        </w:rPr>
      </w:pPr>
      <w:r>
        <w:rPr>
          <w:noProof/>
          <w:lang w:eastAsia="ru-RU"/>
        </w:rPr>
        <w:drawing>
          <wp:inline distT="0" distB="0" distL="0" distR="0" wp14:anchorId="22EE34D2" wp14:editId="276D2426">
            <wp:extent cx="5940425" cy="3458845"/>
            <wp:effectExtent l="0" t="0" r="3175"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3458845"/>
                    </a:xfrm>
                    <a:prstGeom prst="rect">
                      <a:avLst/>
                    </a:prstGeom>
                  </pic:spPr>
                </pic:pic>
              </a:graphicData>
            </a:graphic>
          </wp:inline>
        </w:drawing>
      </w:r>
    </w:p>
    <w:p w:rsidR="003A4A7B" w:rsidRPr="003A4A7B" w:rsidRDefault="003A4A7B" w:rsidP="004A3056">
      <w:pPr>
        <w:pStyle w:val="a4"/>
        <w:numPr>
          <w:ilvl w:val="0"/>
          <w:numId w:val="26"/>
        </w:numPr>
        <w:spacing w:after="0"/>
        <w:jc w:val="both"/>
        <w:rPr>
          <w:rFonts w:ascii="Times New Roman" w:hAnsi="Times New Roman" w:cs="Times New Roman"/>
        </w:rPr>
      </w:pPr>
      <w:r w:rsidRPr="003A4A7B">
        <w:rPr>
          <w:rFonts w:ascii="Times New Roman" w:hAnsi="Times New Roman" w:cs="Times New Roman"/>
        </w:rPr>
        <w:t xml:space="preserve">Создать новый </w:t>
      </w:r>
      <w:r w:rsidR="007F0861">
        <w:rPr>
          <w:rFonts w:ascii="Times New Roman" w:hAnsi="Times New Roman" w:cs="Times New Roman"/>
        </w:rPr>
        <w:t>Р</w:t>
      </w:r>
      <w:r w:rsidRPr="003A4A7B">
        <w:rPr>
          <w:rFonts w:ascii="Times New Roman" w:hAnsi="Times New Roman" w:cs="Times New Roman"/>
        </w:rPr>
        <w:t>егистр «(СП)</w:t>
      </w:r>
      <w:r w:rsidR="00F372FB">
        <w:rPr>
          <w:rFonts w:ascii="Times New Roman" w:hAnsi="Times New Roman" w:cs="Times New Roman"/>
        </w:rPr>
        <w:t xml:space="preserve"> Данные для отражения в учете командировок и табеля по заказу</w:t>
      </w:r>
      <w:r w:rsidRPr="003A4A7B">
        <w:rPr>
          <w:rFonts w:ascii="Times New Roman" w:hAnsi="Times New Roman" w:cs="Times New Roman"/>
        </w:rPr>
        <w:t xml:space="preserve">» (подчиненный регистратору, </w:t>
      </w:r>
      <w:r>
        <w:rPr>
          <w:rFonts w:ascii="Times New Roman" w:hAnsi="Times New Roman" w:cs="Times New Roman"/>
        </w:rPr>
        <w:t>интервальный</w:t>
      </w:r>
      <w:r w:rsidRPr="003A4A7B">
        <w:rPr>
          <w:rFonts w:ascii="Times New Roman" w:hAnsi="Times New Roman" w:cs="Times New Roman"/>
        </w:rPr>
        <w:t xml:space="preserve">, период: </w:t>
      </w:r>
      <w:r>
        <w:rPr>
          <w:rFonts w:ascii="Times New Roman" w:hAnsi="Times New Roman" w:cs="Times New Roman"/>
        </w:rPr>
        <w:t>час</w:t>
      </w:r>
      <w:r w:rsidRPr="003A4A7B">
        <w:rPr>
          <w:rFonts w:ascii="Times New Roman" w:hAnsi="Times New Roman" w:cs="Times New Roman"/>
        </w:rPr>
        <w:t>) с реквизитами:</w:t>
      </w:r>
    </w:p>
    <w:p w:rsidR="003A4A7B" w:rsidRDefault="003A4A7B" w:rsidP="003A4A7B">
      <w:pPr>
        <w:pStyle w:val="a4"/>
        <w:numPr>
          <w:ilvl w:val="0"/>
          <w:numId w:val="11"/>
        </w:numPr>
        <w:spacing w:after="0"/>
        <w:jc w:val="both"/>
        <w:rPr>
          <w:rFonts w:ascii="Times New Roman" w:hAnsi="Times New Roman" w:cs="Times New Roman"/>
        </w:rPr>
      </w:pPr>
      <w:r>
        <w:rPr>
          <w:rFonts w:ascii="Times New Roman" w:hAnsi="Times New Roman" w:cs="Times New Roman"/>
        </w:rPr>
        <w:t>Документ регистратор</w:t>
      </w:r>
      <w:r w:rsidR="00CA745F">
        <w:rPr>
          <w:rFonts w:ascii="Times New Roman" w:hAnsi="Times New Roman" w:cs="Times New Roman"/>
        </w:rPr>
        <w:t xml:space="preserve"> (для первичной командировки ссылка на себя же, а для исправлений – на первичную командировку)</w:t>
      </w:r>
    </w:p>
    <w:p w:rsidR="00C2482D" w:rsidRDefault="00C2482D" w:rsidP="003A4A7B">
      <w:pPr>
        <w:pStyle w:val="a4"/>
        <w:numPr>
          <w:ilvl w:val="0"/>
          <w:numId w:val="11"/>
        </w:numPr>
        <w:spacing w:after="0"/>
        <w:jc w:val="both"/>
        <w:rPr>
          <w:rFonts w:ascii="Times New Roman" w:hAnsi="Times New Roman" w:cs="Times New Roman"/>
        </w:rPr>
      </w:pPr>
      <w:r>
        <w:rPr>
          <w:rFonts w:ascii="Times New Roman" w:hAnsi="Times New Roman" w:cs="Times New Roman"/>
        </w:rPr>
        <w:t>Организация</w:t>
      </w:r>
    </w:p>
    <w:p w:rsidR="003A4A7B" w:rsidRDefault="003A4A7B" w:rsidP="003A4A7B">
      <w:pPr>
        <w:pStyle w:val="a4"/>
        <w:numPr>
          <w:ilvl w:val="0"/>
          <w:numId w:val="11"/>
        </w:numPr>
        <w:spacing w:after="0"/>
        <w:jc w:val="both"/>
        <w:rPr>
          <w:rFonts w:ascii="Times New Roman" w:hAnsi="Times New Roman" w:cs="Times New Roman"/>
        </w:rPr>
      </w:pPr>
      <w:r>
        <w:rPr>
          <w:rFonts w:ascii="Times New Roman" w:hAnsi="Times New Roman" w:cs="Times New Roman"/>
        </w:rPr>
        <w:t>Дата начала</w:t>
      </w:r>
    </w:p>
    <w:p w:rsidR="003A4A7B" w:rsidRDefault="003A4A7B" w:rsidP="003A4A7B">
      <w:pPr>
        <w:pStyle w:val="a4"/>
        <w:numPr>
          <w:ilvl w:val="0"/>
          <w:numId w:val="11"/>
        </w:numPr>
        <w:spacing w:after="0"/>
        <w:jc w:val="both"/>
        <w:rPr>
          <w:rFonts w:ascii="Times New Roman" w:hAnsi="Times New Roman" w:cs="Times New Roman"/>
        </w:rPr>
      </w:pPr>
      <w:r>
        <w:rPr>
          <w:rFonts w:ascii="Times New Roman" w:hAnsi="Times New Roman" w:cs="Times New Roman"/>
        </w:rPr>
        <w:t>Дата окончания</w:t>
      </w:r>
    </w:p>
    <w:p w:rsidR="003A4A7B" w:rsidRDefault="003A4A7B" w:rsidP="003A4A7B">
      <w:pPr>
        <w:pStyle w:val="a4"/>
        <w:numPr>
          <w:ilvl w:val="0"/>
          <w:numId w:val="11"/>
        </w:numPr>
        <w:spacing w:after="0"/>
        <w:jc w:val="both"/>
        <w:rPr>
          <w:rFonts w:ascii="Times New Roman" w:hAnsi="Times New Roman" w:cs="Times New Roman"/>
        </w:rPr>
      </w:pPr>
      <w:r>
        <w:rPr>
          <w:rFonts w:ascii="Times New Roman" w:hAnsi="Times New Roman" w:cs="Times New Roman"/>
        </w:rPr>
        <w:t>Количество часов</w:t>
      </w:r>
    </w:p>
    <w:p w:rsidR="007D2EEC" w:rsidRDefault="007D2EEC" w:rsidP="003A4A7B">
      <w:pPr>
        <w:pStyle w:val="a4"/>
        <w:numPr>
          <w:ilvl w:val="0"/>
          <w:numId w:val="11"/>
        </w:numPr>
        <w:spacing w:after="0"/>
        <w:jc w:val="both"/>
        <w:rPr>
          <w:rFonts w:ascii="Times New Roman" w:hAnsi="Times New Roman" w:cs="Times New Roman"/>
        </w:rPr>
      </w:pPr>
      <w:r>
        <w:rPr>
          <w:rFonts w:ascii="Times New Roman" w:hAnsi="Times New Roman" w:cs="Times New Roman"/>
        </w:rPr>
        <w:t>Вид времени</w:t>
      </w:r>
    </w:p>
    <w:p w:rsidR="003A4A7B" w:rsidRDefault="00C2482D" w:rsidP="003A4A7B">
      <w:pPr>
        <w:pStyle w:val="a4"/>
        <w:numPr>
          <w:ilvl w:val="0"/>
          <w:numId w:val="11"/>
        </w:numPr>
        <w:spacing w:after="0"/>
        <w:jc w:val="both"/>
        <w:rPr>
          <w:rFonts w:ascii="Times New Roman" w:hAnsi="Times New Roman" w:cs="Times New Roman"/>
        </w:rPr>
      </w:pPr>
      <w:r>
        <w:rPr>
          <w:rFonts w:ascii="Times New Roman" w:hAnsi="Times New Roman" w:cs="Times New Roman"/>
        </w:rPr>
        <w:t>Счет, субконто</w:t>
      </w:r>
    </w:p>
    <w:p w:rsidR="00C2482D" w:rsidRDefault="00C2482D" w:rsidP="003A4A7B">
      <w:pPr>
        <w:pStyle w:val="a4"/>
        <w:numPr>
          <w:ilvl w:val="0"/>
          <w:numId w:val="11"/>
        </w:numPr>
        <w:spacing w:after="0"/>
        <w:jc w:val="both"/>
        <w:rPr>
          <w:rFonts w:ascii="Times New Roman" w:hAnsi="Times New Roman" w:cs="Times New Roman"/>
        </w:rPr>
      </w:pPr>
      <w:proofErr w:type="spellStart"/>
      <w:r>
        <w:rPr>
          <w:rFonts w:ascii="Times New Roman" w:hAnsi="Times New Roman" w:cs="Times New Roman"/>
        </w:rPr>
        <w:t>Сторно</w:t>
      </w:r>
      <w:proofErr w:type="spellEnd"/>
      <w:r>
        <w:rPr>
          <w:rFonts w:ascii="Times New Roman" w:hAnsi="Times New Roman" w:cs="Times New Roman"/>
        </w:rPr>
        <w:t xml:space="preserve"> (булево)</w:t>
      </w:r>
    </w:p>
    <w:p w:rsidR="003A4A7B" w:rsidRDefault="003A4A7B" w:rsidP="003A4A7B">
      <w:pPr>
        <w:pStyle w:val="a4"/>
        <w:spacing w:after="0"/>
        <w:jc w:val="both"/>
        <w:rPr>
          <w:rFonts w:ascii="Times New Roman" w:hAnsi="Times New Roman" w:cs="Times New Roman"/>
        </w:rPr>
      </w:pPr>
      <w:r>
        <w:rPr>
          <w:rFonts w:ascii="Times New Roman" w:hAnsi="Times New Roman" w:cs="Times New Roman"/>
        </w:rPr>
        <w:t>Регистр должен формироваться в разрезе строк по отчетным периодам (месяц</w:t>
      </w:r>
      <w:r w:rsidR="00C2482D">
        <w:rPr>
          <w:rFonts w:ascii="Times New Roman" w:hAnsi="Times New Roman" w:cs="Times New Roman"/>
        </w:rPr>
        <w:t>ам</w:t>
      </w:r>
      <w:r>
        <w:rPr>
          <w:rFonts w:ascii="Times New Roman" w:hAnsi="Times New Roman" w:cs="Times New Roman"/>
        </w:rPr>
        <w:t>)</w:t>
      </w:r>
      <w:r w:rsidR="00C2482D">
        <w:rPr>
          <w:rFonts w:ascii="Times New Roman" w:hAnsi="Times New Roman" w:cs="Times New Roman"/>
        </w:rPr>
        <w:t>.</w:t>
      </w:r>
    </w:p>
    <w:p w:rsidR="003A4A7B" w:rsidRDefault="003A4A7B" w:rsidP="003A4A7B">
      <w:pPr>
        <w:spacing w:after="0"/>
        <w:ind w:firstLine="360"/>
        <w:jc w:val="both"/>
        <w:rPr>
          <w:rFonts w:ascii="Times New Roman" w:hAnsi="Times New Roman" w:cs="Times New Roman"/>
        </w:rPr>
      </w:pPr>
      <w:r>
        <w:rPr>
          <w:rFonts w:ascii="Times New Roman" w:hAnsi="Times New Roman" w:cs="Times New Roman"/>
        </w:rPr>
        <w:t>Основанием для записи информации в данный регистр будет документ «Командировка»</w:t>
      </w:r>
      <w:r w:rsidR="00C2482D">
        <w:rPr>
          <w:rFonts w:ascii="Times New Roman" w:hAnsi="Times New Roman" w:cs="Times New Roman"/>
        </w:rPr>
        <w:t xml:space="preserve"> (обычный или исправительный)</w:t>
      </w:r>
      <w:r>
        <w:rPr>
          <w:rFonts w:ascii="Times New Roman" w:hAnsi="Times New Roman" w:cs="Times New Roman"/>
        </w:rPr>
        <w:t xml:space="preserve">. </w:t>
      </w:r>
    </w:p>
    <w:p w:rsidR="00F70FC1" w:rsidRDefault="00F70FC1" w:rsidP="003A4A7B">
      <w:pPr>
        <w:spacing w:after="0"/>
        <w:ind w:firstLine="360"/>
        <w:jc w:val="both"/>
        <w:rPr>
          <w:rFonts w:ascii="Times New Roman" w:hAnsi="Times New Roman" w:cs="Times New Roman"/>
        </w:rPr>
      </w:pPr>
      <w:r>
        <w:rPr>
          <w:rFonts w:ascii="Times New Roman" w:hAnsi="Times New Roman" w:cs="Times New Roman"/>
        </w:rPr>
        <w:t>Права на изменение регистра для «(СП) Общая».</w:t>
      </w:r>
    </w:p>
    <w:p w:rsidR="002739F1" w:rsidRDefault="002739F1" w:rsidP="003A4A7B">
      <w:pPr>
        <w:spacing w:after="0"/>
        <w:ind w:firstLine="360"/>
        <w:jc w:val="both"/>
        <w:rPr>
          <w:rFonts w:ascii="Times New Roman" w:hAnsi="Times New Roman" w:cs="Times New Roman"/>
        </w:rPr>
      </w:pPr>
      <w:r>
        <w:rPr>
          <w:rFonts w:ascii="Times New Roman" w:hAnsi="Times New Roman" w:cs="Times New Roman"/>
        </w:rPr>
        <w:t>Записи в регистр должны формироваться, даже если командировка не отмечена как поэтапная с финансированием в табличной части.</w:t>
      </w:r>
    </w:p>
    <w:p w:rsidR="00FF5041" w:rsidRPr="007E2F89" w:rsidRDefault="00FF5041" w:rsidP="007E2F89">
      <w:pPr>
        <w:pStyle w:val="a4"/>
        <w:numPr>
          <w:ilvl w:val="0"/>
          <w:numId w:val="26"/>
        </w:numPr>
        <w:spacing w:after="0"/>
        <w:ind w:left="0" w:firstLine="0"/>
        <w:jc w:val="both"/>
        <w:rPr>
          <w:rFonts w:ascii="Times New Roman" w:hAnsi="Times New Roman" w:cs="Times New Roman"/>
        </w:rPr>
      </w:pPr>
      <w:r w:rsidRPr="007E2F89">
        <w:rPr>
          <w:rFonts w:ascii="Times New Roman" w:hAnsi="Times New Roman" w:cs="Times New Roman"/>
        </w:rPr>
        <w:lastRenderedPageBreak/>
        <w:t>Отражение затрат по командировкам в бухгалтерском учете</w:t>
      </w:r>
      <w:r w:rsidR="00E71ADE" w:rsidRPr="007E2F89">
        <w:rPr>
          <w:rFonts w:ascii="Times New Roman" w:hAnsi="Times New Roman" w:cs="Times New Roman"/>
        </w:rPr>
        <w:t xml:space="preserve"> («Отражение зарплаты в бухучете»)</w:t>
      </w:r>
      <w:r w:rsidRPr="007E2F89">
        <w:rPr>
          <w:rFonts w:ascii="Times New Roman" w:hAnsi="Times New Roman" w:cs="Times New Roman"/>
        </w:rPr>
        <w:t xml:space="preserve"> должен производится на основании указанных шифров затрат («Счет, субконто»)</w:t>
      </w:r>
      <w:r w:rsidR="00C2482D">
        <w:rPr>
          <w:rFonts w:ascii="Times New Roman" w:hAnsi="Times New Roman" w:cs="Times New Roman"/>
        </w:rPr>
        <w:t xml:space="preserve"> из этого регистра во всех случаях (обычная командировка, длительная командировка, исправление, сторнирование)</w:t>
      </w:r>
      <w:r w:rsidR="00E71ADE" w:rsidRPr="007E2F89">
        <w:rPr>
          <w:rFonts w:ascii="Times New Roman" w:hAnsi="Times New Roman" w:cs="Times New Roman"/>
        </w:rPr>
        <w:t>.</w:t>
      </w:r>
    </w:p>
    <w:p w:rsidR="00F21EB6" w:rsidRDefault="00F21EB6" w:rsidP="00E71ADE">
      <w:pPr>
        <w:pStyle w:val="a4"/>
        <w:spacing w:after="0"/>
        <w:ind w:left="0" w:firstLine="360"/>
        <w:jc w:val="both"/>
        <w:rPr>
          <w:rFonts w:ascii="Times New Roman" w:hAnsi="Times New Roman" w:cs="Times New Roman"/>
        </w:rPr>
      </w:pPr>
      <w:r>
        <w:rPr>
          <w:rFonts w:ascii="Times New Roman" w:hAnsi="Times New Roman" w:cs="Times New Roman"/>
        </w:rPr>
        <w:t>Если командировка начинается и завершается в пределах одного календарного месяца выгрузка осуществляется на основании документа «Командировка» в соответствии с указанными затратами в поле «Счет, субконто».</w:t>
      </w:r>
    </w:p>
    <w:p w:rsidR="00F21EB6" w:rsidRDefault="00F21EB6" w:rsidP="00D009E5">
      <w:pPr>
        <w:pStyle w:val="a4"/>
        <w:spacing w:after="0"/>
        <w:ind w:left="0"/>
        <w:jc w:val="both"/>
        <w:rPr>
          <w:rFonts w:ascii="Times New Roman" w:hAnsi="Times New Roman" w:cs="Times New Roman"/>
        </w:rPr>
      </w:pPr>
      <w:r>
        <w:rPr>
          <w:noProof/>
          <w:lang w:eastAsia="ru-RU"/>
        </w:rPr>
        <w:drawing>
          <wp:inline distT="0" distB="0" distL="0" distR="0" wp14:anchorId="3583BD54" wp14:editId="219165CF">
            <wp:extent cx="5940425" cy="267335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2673350"/>
                    </a:xfrm>
                    <a:prstGeom prst="rect">
                      <a:avLst/>
                    </a:prstGeom>
                  </pic:spPr>
                </pic:pic>
              </a:graphicData>
            </a:graphic>
          </wp:inline>
        </w:drawing>
      </w:r>
    </w:p>
    <w:p w:rsidR="00024EB3" w:rsidRDefault="00024EB3" w:rsidP="00E71ADE">
      <w:pPr>
        <w:pStyle w:val="a4"/>
        <w:spacing w:after="0"/>
        <w:ind w:left="0" w:firstLine="360"/>
        <w:jc w:val="both"/>
        <w:rPr>
          <w:rFonts w:ascii="Times New Roman" w:hAnsi="Times New Roman" w:cs="Times New Roman"/>
        </w:rPr>
      </w:pPr>
      <w:r>
        <w:rPr>
          <w:rFonts w:ascii="Times New Roman" w:hAnsi="Times New Roman" w:cs="Times New Roman"/>
        </w:rPr>
        <w:t xml:space="preserve">Таким образом, вся сумма затрат (в нашем примере 726,50) отражается в бухгалтерском учете в разрезе </w:t>
      </w:r>
      <w:r w:rsidR="00D009E5">
        <w:rPr>
          <w:rFonts w:ascii="Times New Roman" w:hAnsi="Times New Roman" w:cs="Times New Roman"/>
        </w:rPr>
        <w:t>шифра затрат («Счет, субсчет»)</w:t>
      </w:r>
      <w:r w:rsidR="007E2F89">
        <w:rPr>
          <w:rFonts w:ascii="Times New Roman" w:hAnsi="Times New Roman" w:cs="Times New Roman"/>
        </w:rPr>
        <w:t xml:space="preserve"> в рамках одного месяца.</w:t>
      </w:r>
    </w:p>
    <w:p w:rsidR="00D009E5" w:rsidRDefault="00D009E5" w:rsidP="00E71ADE">
      <w:pPr>
        <w:pStyle w:val="a4"/>
        <w:spacing w:after="0"/>
        <w:ind w:left="0" w:firstLine="360"/>
        <w:jc w:val="both"/>
        <w:rPr>
          <w:rFonts w:ascii="Times New Roman" w:hAnsi="Times New Roman" w:cs="Times New Roman"/>
        </w:rPr>
      </w:pPr>
    </w:p>
    <w:p w:rsidR="00024EB3" w:rsidRDefault="00D009E5" w:rsidP="00D009E5">
      <w:pPr>
        <w:pStyle w:val="a4"/>
        <w:spacing w:after="0"/>
        <w:ind w:left="0"/>
        <w:jc w:val="both"/>
        <w:rPr>
          <w:rFonts w:ascii="Times New Roman" w:hAnsi="Times New Roman" w:cs="Times New Roman"/>
        </w:rPr>
      </w:pPr>
      <w:r>
        <w:rPr>
          <w:noProof/>
          <w:lang w:eastAsia="ru-RU"/>
        </w:rPr>
        <w:drawing>
          <wp:inline distT="0" distB="0" distL="0" distR="0" wp14:anchorId="4BB351FD" wp14:editId="07CB28DE">
            <wp:extent cx="5940425" cy="1278890"/>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1278890"/>
                    </a:xfrm>
                    <a:prstGeom prst="rect">
                      <a:avLst/>
                    </a:prstGeom>
                  </pic:spPr>
                </pic:pic>
              </a:graphicData>
            </a:graphic>
          </wp:inline>
        </w:drawing>
      </w:r>
    </w:p>
    <w:p w:rsidR="00024EB3" w:rsidRDefault="00024EB3" w:rsidP="00E71ADE">
      <w:pPr>
        <w:pStyle w:val="a4"/>
        <w:spacing w:after="0"/>
        <w:ind w:left="0" w:firstLine="360"/>
        <w:jc w:val="both"/>
        <w:rPr>
          <w:rFonts w:ascii="Times New Roman" w:hAnsi="Times New Roman" w:cs="Times New Roman"/>
        </w:rPr>
      </w:pPr>
    </w:p>
    <w:p w:rsidR="00F21EB6" w:rsidRDefault="00F21EB6" w:rsidP="00E71ADE">
      <w:pPr>
        <w:pStyle w:val="a4"/>
        <w:spacing w:after="0"/>
        <w:ind w:left="0" w:firstLine="360"/>
        <w:jc w:val="both"/>
        <w:rPr>
          <w:rFonts w:ascii="Times New Roman" w:hAnsi="Times New Roman" w:cs="Times New Roman"/>
        </w:rPr>
      </w:pPr>
      <w:r>
        <w:rPr>
          <w:rFonts w:ascii="Times New Roman" w:hAnsi="Times New Roman" w:cs="Times New Roman"/>
        </w:rPr>
        <w:t>Если командировка является длительной (более одного календарного месяца), то затраты текущего месяца отражаются в бухгалтерском учете на основании документа «Командировка» в соответствии с указанными затратами в поле «Счет, субконто», затрат</w:t>
      </w:r>
      <w:r w:rsidR="007E2F89">
        <w:rPr>
          <w:rFonts w:ascii="Times New Roman" w:hAnsi="Times New Roman" w:cs="Times New Roman"/>
        </w:rPr>
        <w:t>ы</w:t>
      </w:r>
      <w:r>
        <w:rPr>
          <w:rFonts w:ascii="Times New Roman" w:hAnsi="Times New Roman" w:cs="Times New Roman"/>
        </w:rPr>
        <w:t xml:space="preserve"> последующих периодов</w:t>
      </w:r>
      <w:r w:rsidR="007E2F89">
        <w:rPr>
          <w:rFonts w:ascii="Times New Roman" w:hAnsi="Times New Roman" w:cs="Times New Roman"/>
        </w:rPr>
        <w:t xml:space="preserve"> - </w:t>
      </w:r>
      <w:r>
        <w:rPr>
          <w:rFonts w:ascii="Times New Roman" w:hAnsi="Times New Roman" w:cs="Times New Roman"/>
        </w:rPr>
        <w:t>при проведении документа «Начисление зарплаты и взносов».</w:t>
      </w:r>
    </w:p>
    <w:p w:rsidR="00F21EB6" w:rsidRDefault="007E2F89" w:rsidP="00E71ADE">
      <w:pPr>
        <w:pStyle w:val="a4"/>
        <w:spacing w:after="0"/>
        <w:ind w:left="0" w:firstLine="360"/>
        <w:jc w:val="both"/>
        <w:rPr>
          <w:rFonts w:ascii="Times New Roman" w:hAnsi="Times New Roman" w:cs="Times New Roman"/>
        </w:rPr>
      </w:pPr>
      <w:r>
        <w:rPr>
          <w:rFonts w:ascii="Times New Roman" w:hAnsi="Times New Roman" w:cs="Times New Roman"/>
        </w:rPr>
        <w:t>В</w:t>
      </w:r>
      <w:r w:rsidR="00F21EB6">
        <w:rPr>
          <w:rFonts w:ascii="Times New Roman" w:hAnsi="Times New Roman" w:cs="Times New Roman"/>
        </w:rPr>
        <w:t xml:space="preserve"> документе «Командировка» возможность проводить оплату командировки целиком должна быть запрещена. Выбор «Оплатить командировку в конце каждого ме</w:t>
      </w:r>
      <w:r w:rsidR="00024EB3">
        <w:rPr>
          <w:rFonts w:ascii="Times New Roman" w:hAnsi="Times New Roman" w:cs="Times New Roman"/>
        </w:rPr>
        <w:t>с</w:t>
      </w:r>
      <w:r w:rsidR="00F21EB6">
        <w:rPr>
          <w:rFonts w:ascii="Times New Roman" w:hAnsi="Times New Roman" w:cs="Times New Roman"/>
        </w:rPr>
        <w:t>яца» является единственным вариантом.</w:t>
      </w:r>
    </w:p>
    <w:p w:rsidR="00024EB3" w:rsidRDefault="00024EB3" w:rsidP="00E71ADE">
      <w:pPr>
        <w:pStyle w:val="a4"/>
        <w:spacing w:after="0"/>
        <w:ind w:left="0" w:firstLine="360"/>
        <w:jc w:val="both"/>
        <w:rPr>
          <w:rFonts w:ascii="Times New Roman" w:hAnsi="Times New Roman" w:cs="Times New Roman"/>
        </w:rPr>
      </w:pPr>
    </w:p>
    <w:p w:rsidR="00F21EB6" w:rsidRPr="00FF5041" w:rsidRDefault="00024EB3" w:rsidP="00024EB3">
      <w:pPr>
        <w:pStyle w:val="a4"/>
        <w:spacing w:after="0"/>
        <w:ind w:left="0"/>
        <w:jc w:val="both"/>
        <w:rPr>
          <w:rFonts w:ascii="Times New Roman" w:hAnsi="Times New Roman" w:cs="Times New Roman"/>
        </w:rPr>
      </w:pPr>
      <w:r>
        <w:rPr>
          <w:noProof/>
          <w:lang w:eastAsia="ru-RU"/>
        </w:rPr>
        <w:lastRenderedPageBreak/>
        <w:drawing>
          <wp:inline distT="0" distB="0" distL="0" distR="0" wp14:anchorId="54B79F08" wp14:editId="4030CA76">
            <wp:extent cx="5940425" cy="3124200"/>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734" b="3486"/>
                    <a:stretch/>
                  </pic:blipFill>
                  <pic:spPr bwMode="auto">
                    <a:xfrm>
                      <a:off x="0" y="0"/>
                      <a:ext cx="5940425" cy="3124200"/>
                    </a:xfrm>
                    <a:prstGeom prst="rect">
                      <a:avLst/>
                    </a:prstGeom>
                    <a:ln>
                      <a:noFill/>
                    </a:ln>
                    <a:extLst>
                      <a:ext uri="{53640926-AAD7-44D8-BBD7-CCE9431645EC}">
                        <a14:shadowObscured xmlns:a14="http://schemas.microsoft.com/office/drawing/2010/main"/>
                      </a:ext>
                    </a:extLst>
                  </pic:spPr>
                </pic:pic>
              </a:graphicData>
            </a:graphic>
          </wp:inline>
        </w:drawing>
      </w:r>
      <w:r w:rsidR="00F21EB6">
        <w:rPr>
          <w:rFonts w:ascii="Times New Roman" w:hAnsi="Times New Roman" w:cs="Times New Roman"/>
        </w:rPr>
        <w:t xml:space="preserve">  </w:t>
      </w:r>
    </w:p>
    <w:p w:rsidR="00D009E5" w:rsidRDefault="00D009E5" w:rsidP="007E2F89">
      <w:pPr>
        <w:spacing w:after="0"/>
        <w:ind w:firstLine="426"/>
        <w:jc w:val="both"/>
        <w:rPr>
          <w:rFonts w:ascii="Times New Roman" w:hAnsi="Times New Roman" w:cs="Times New Roman"/>
        </w:rPr>
      </w:pPr>
      <w:r>
        <w:rPr>
          <w:rFonts w:ascii="Times New Roman" w:hAnsi="Times New Roman" w:cs="Times New Roman"/>
        </w:rPr>
        <w:t>При длительности командировки более одного месяца, даже если затраты будут отражаться на одном шифре («Счет, субсчет»), период</w:t>
      </w:r>
      <w:r w:rsidR="00C2482D">
        <w:rPr>
          <w:rFonts w:ascii="Times New Roman" w:hAnsi="Times New Roman" w:cs="Times New Roman"/>
        </w:rPr>
        <w:t xml:space="preserve"> в регистре (но не в документе </w:t>
      </w:r>
      <w:proofErr w:type="spellStart"/>
      <w:r w:rsidR="00C2482D">
        <w:rPr>
          <w:rFonts w:ascii="Times New Roman" w:hAnsi="Times New Roman" w:cs="Times New Roman"/>
        </w:rPr>
        <w:t>Комадировка</w:t>
      </w:r>
      <w:proofErr w:type="spellEnd"/>
      <w:r w:rsidR="00C2482D">
        <w:rPr>
          <w:rFonts w:ascii="Times New Roman" w:hAnsi="Times New Roman" w:cs="Times New Roman"/>
        </w:rPr>
        <w:t>)</w:t>
      </w:r>
      <w:r>
        <w:rPr>
          <w:rFonts w:ascii="Times New Roman" w:hAnsi="Times New Roman" w:cs="Times New Roman"/>
        </w:rPr>
        <w:t xml:space="preserve"> автоматически разбивается на два этапа в разрезе месяцев</w:t>
      </w:r>
      <w:r w:rsidR="008A2EAF">
        <w:rPr>
          <w:rFonts w:ascii="Times New Roman" w:hAnsi="Times New Roman" w:cs="Times New Roman"/>
        </w:rPr>
        <w:t xml:space="preserve">: этап 2 (с 11.08.2022 по 31.08.2022) и этап 3 (с 01.09.2022 по 20.09.2022). </w:t>
      </w:r>
    </w:p>
    <w:p w:rsidR="00D009E5" w:rsidRDefault="00D009E5" w:rsidP="00D009E5">
      <w:pPr>
        <w:spacing w:after="0"/>
        <w:jc w:val="both"/>
        <w:rPr>
          <w:rFonts w:ascii="Times New Roman" w:hAnsi="Times New Roman" w:cs="Times New Roman"/>
        </w:rPr>
      </w:pPr>
    </w:p>
    <w:p w:rsidR="00D009E5" w:rsidRDefault="00D009E5" w:rsidP="00D009E5">
      <w:pPr>
        <w:spacing w:after="0"/>
        <w:jc w:val="both"/>
        <w:rPr>
          <w:rFonts w:ascii="Times New Roman" w:hAnsi="Times New Roman" w:cs="Times New Roman"/>
        </w:rPr>
      </w:pPr>
      <w:r>
        <w:rPr>
          <w:noProof/>
          <w:lang w:eastAsia="ru-RU"/>
        </w:rPr>
        <w:drawing>
          <wp:inline distT="0" distB="0" distL="0" distR="0" wp14:anchorId="7D050ACF" wp14:editId="5F021321">
            <wp:extent cx="5940425" cy="2459355"/>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2459355"/>
                    </a:xfrm>
                    <a:prstGeom prst="rect">
                      <a:avLst/>
                    </a:prstGeom>
                  </pic:spPr>
                </pic:pic>
              </a:graphicData>
            </a:graphic>
          </wp:inline>
        </w:drawing>
      </w:r>
    </w:p>
    <w:p w:rsidR="00D009E5" w:rsidRDefault="00D009E5" w:rsidP="00D009E5">
      <w:pPr>
        <w:spacing w:after="0"/>
        <w:jc w:val="both"/>
        <w:rPr>
          <w:rFonts w:ascii="Times New Roman" w:hAnsi="Times New Roman" w:cs="Times New Roman"/>
        </w:rPr>
      </w:pPr>
    </w:p>
    <w:p w:rsidR="00D009E5" w:rsidRDefault="00D009E5" w:rsidP="00D009E5">
      <w:pPr>
        <w:spacing w:after="0"/>
        <w:jc w:val="both"/>
        <w:rPr>
          <w:rFonts w:ascii="Times New Roman" w:hAnsi="Times New Roman" w:cs="Times New Roman"/>
        </w:rPr>
      </w:pPr>
      <w:r w:rsidRPr="00D009E5">
        <w:rPr>
          <w:rFonts w:ascii="Times New Roman" w:hAnsi="Times New Roman" w:cs="Times New Roman"/>
        </w:rPr>
        <w:t>Выгрузка затрат производится на основании указанных данных в поле «Счет, субконто» (шифр затрат)</w:t>
      </w:r>
      <w:r w:rsidR="008A2EAF">
        <w:rPr>
          <w:rFonts w:ascii="Times New Roman" w:hAnsi="Times New Roman" w:cs="Times New Roman"/>
        </w:rPr>
        <w:t xml:space="preserve"> и количества часов:</w:t>
      </w:r>
    </w:p>
    <w:p w:rsidR="008A2EAF" w:rsidRPr="008A2EAF" w:rsidRDefault="008A2EAF" w:rsidP="008A2EAF">
      <w:pPr>
        <w:spacing w:after="0"/>
        <w:jc w:val="both"/>
        <w:rPr>
          <w:rFonts w:ascii="Times New Roman" w:hAnsi="Times New Roman" w:cs="Times New Roman"/>
        </w:rPr>
      </w:pPr>
      <w:r>
        <w:rPr>
          <w:rFonts w:ascii="Times New Roman" w:hAnsi="Times New Roman" w:cs="Times New Roman"/>
        </w:rPr>
        <w:t xml:space="preserve">1 </w:t>
      </w:r>
      <w:r w:rsidRPr="008A2EAF">
        <w:rPr>
          <w:rFonts w:ascii="Times New Roman" w:hAnsi="Times New Roman" w:cs="Times New Roman"/>
        </w:rPr>
        <w:t xml:space="preserve">этап с 10.08.2022 по 10.08.2022 - на шифр затрат </w:t>
      </w:r>
      <w:r>
        <w:rPr>
          <w:rFonts w:ascii="Times New Roman" w:hAnsi="Times New Roman" w:cs="Times New Roman"/>
        </w:rPr>
        <w:t>«</w:t>
      </w:r>
      <w:r w:rsidRPr="008A2EAF">
        <w:rPr>
          <w:rFonts w:ascii="Times New Roman" w:hAnsi="Times New Roman" w:cs="Times New Roman"/>
        </w:rPr>
        <w:t>2007</w:t>
      </w:r>
      <w:r>
        <w:rPr>
          <w:rFonts w:ascii="Times New Roman" w:hAnsi="Times New Roman" w:cs="Times New Roman"/>
        </w:rPr>
        <w:t>»</w:t>
      </w:r>
      <w:r w:rsidRPr="008A2EAF">
        <w:rPr>
          <w:rFonts w:ascii="Times New Roman" w:hAnsi="Times New Roman" w:cs="Times New Roman"/>
        </w:rPr>
        <w:t xml:space="preserve"> в соответствии с указанными часами;</w:t>
      </w:r>
    </w:p>
    <w:p w:rsidR="008A2EAF" w:rsidRPr="008A2EAF" w:rsidRDefault="008A2EAF" w:rsidP="008A2EAF">
      <w:pPr>
        <w:spacing w:after="0"/>
        <w:jc w:val="both"/>
        <w:rPr>
          <w:rFonts w:ascii="Times New Roman" w:hAnsi="Times New Roman" w:cs="Times New Roman"/>
        </w:rPr>
      </w:pPr>
      <w:r>
        <w:rPr>
          <w:rFonts w:ascii="Times New Roman" w:hAnsi="Times New Roman" w:cs="Times New Roman"/>
        </w:rPr>
        <w:t xml:space="preserve">2 </w:t>
      </w:r>
      <w:r w:rsidRPr="008A2EAF">
        <w:rPr>
          <w:rFonts w:ascii="Times New Roman" w:hAnsi="Times New Roman" w:cs="Times New Roman"/>
        </w:rPr>
        <w:t xml:space="preserve">этап с 11.08.2022 по 31.08.2022 – на шифр затрат </w:t>
      </w:r>
      <w:r>
        <w:rPr>
          <w:rFonts w:ascii="Times New Roman" w:hAnsi="Times New Roman" w:cs="Times New Roman"/>
        </w:rPr>
        <w:t>«</w:t>
      </w:r>
      <w:r w:rsidRPr="008A2EAF">
        <w:rPr>
          <w:rFonts w:ascii="Times New Roman" w:hAnsi="Times New Roman" w:cs="Times New Roman"/>
        </w:rPr>
        <w:t>2067</w:t>
      </w:r>
      <w:r>
        <w:rPr>
          <w:rFonts w:ascii="Times New Roman" w:hAnsi="Times New Roman" w:cs="Times New Roman"/>
        </w:rPr>
        <w:t>»</w:t>
      </w:r>
      <w:r w:rsidRPr="008A2EAF">
        <w:rPr>
          <w:rFonts w:ascii="Times New Roman" w:hAnsi="Times New Roman" w:cs="Times New Roman"/>
        </w:rPr>
        <w:t xml:space="preserve"> в соответствии с указанными часами;</w:t>
      </w:r>
    </w:p>
    <w:p w:rsidR="008A2EAF" w:rsidRPr="008A2EAF" w:rsidRDefault="008A2EAF" w:rsidP="008A2EAF">
      <w:pPr>
        <w:spacing w:after="0"/>
        <w:jc w:val="both"/>
        <w:rPr>
          <w:rFonts w:ascii="Times New Roman" w:hAnsi="Times New Roman" w:cs="Times New Roman"/>
        </w:rPr>
      </w:pPr>
      <w:r>
        <w:rPr>
          <w:rFonts w:ascii="Times New Roman" w:hAnsi="Times New Roman" w:cs="Times New Roman"/>
        </w:rPr>
        <w:t xml:space="preserve">3 </w:t>
      </w:r>
      <w:r w:rsidRPr="008A2EAF">
        <w:rPr>
          <w:rFonts w:ascii="Times New Roman" w:hAnsi="Times New Roman" w:cs="Times New Roman"/>
        </w:rPr>
        <w:t xml:space="preserve">этап с 01.09.2022 по 20.09.2022 – на шифр затрат </w:t>
      </w:r>
      <w:r>
        <w:rPr>
          <w:rFonts w:ascii="Times New Roman" w:hAnsi="Times New Roman" w:cs="Times New Roman"/>
        </w:rPr>
        <w:t>«</w:t>
      </w:r>
      <w:r w:rsidRPr="008A2EAF">
        <w:rPr>
          <w:rFonts w:ascii="Times New Roman" w:hAnsi="Times New Roman" w:cs="Times New Roman"/>
        </w:rPr>
        <w:t>2067</w:t>
      </w:r>
      <w:r>
        <w:rPr>
          <w:rFonts w:ascii="Times New Roman" w:hAnsi="Times New Roman" w:cs="Times New Roman"/>
        </w:rPr>
        <w:t xml:space="preserve">» </w:t>
      </w:r>
      <w:r w:rsidRPr="008A2EAF">
        <w:rPr>
          <w:rFonts w:ascii="Times New Roman" w:hAnsi="Times New Roman" w:cs="Times New Roman"/>
        </w:rPr>
        <w:t>в соответствии с указанными часами;</w:t>
      </w:r>
    </w:p>
    <w:p w:rsidR="008A2EAF" w:rsidRPr="008A2EAF" w:rsidRDefault="008A2EAF" w:rsidP="008A2EAF">
      <w:pPr>
        <w:spacing w:after="0"/>
        <w:jc w:val="both"/>
        <w:rPr>
          <w:rFonts w:ascii="Times New Roman" w:hAnsi="Times New Roman" w:cs="Times New Roman"/>
        </w:rPr>
      </w:pPr>
      <w:r>
        <w:rPr>
          <w:rFonts w:ascii="Times New Roman" w:hAnsi="Times New Roman" w:cs="Times New Roman"/>
        </w:rPr>
        <w:t>4 этап с 21.09.2022 по 25.09.2022 – на шифр затрат «По сметам»</w:t>
      </w:r>
    </w:p>
    <w:p w:rsidR="00D009E5" w:rsidRDefault="00D009E5" w:rsidP="00D009E5">
      <w:pPr>
        <w:spacing w:after="0"/>
        <w:jc w:val="both"/>
        <w:rPr>
          <w:rFonts w:ascii="Times New Roman" w:hAnsi="Times New Roman" w:cs="Times New Roman"/>
        </w:rPr>
      </w:pPr>
      <w:r>
        <w:rPr>
          <w:noProof/>
          <w:lang w:eastAsia="ru-RU"/>
        </w:rPr>
        <w:lastRenderedPageBreak/>
        <w:drawing>
          <wp:inline distT="0" distB="0" distL="0" distR="0" wp14:anchorId="6EC1DF6E" wp14:editId="6CE4A1DD">
            <wp:extent cx="5940425" cy="2515235"/>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515235"/>
                    </a:xfrm>
                    <a:prstGeom prst="rect">
                      <a:avLst/>
                    </a:prstGeom>
                  </pic:spPr>
                </pic:pic>
              </a:graphicData>
            </a:graphic>
          </wp:inline>
        </w:drawing>
      </w:r>
    </w:p>
    <w:p w:rsidR="00124764" w:rsidRDefault="00124764" w:rsidP="00D009E5">
      <w:pPr>
        <w:spacing w:after="0"/>
        <w:jc w:val="both"/>
        <w:rPr>
          <w:rFonts w:ascii="Times New Roman" w:hAnsi="Times New Roman" w:cs="Times New Roman"/>
        </w:rPr>
      </w:pPr>
      <w:r>
        <w:rPr>
          <w:rFonts w:ascii="Times New Roman" w:hAnsi="Times New Roman" w:cs="Times New Roman"/>
        </w:rPr>
        <w:t>Начисление затрат осуществляется в разрезе затрат и периодов.</w:t>
      </w:r>
    </w:p>
    <w:p w:rsidR="00D009E5" w:rsidRPr="00D009E5" w:rsidRDefault="00D009E5" w:rsidP="00D009E5">
      <w:pPr>
        <w:spacing w:after="0"/>
        <w:jc w:val="both"/>
        <w:rPr>
          <w:rFonts w:ascii="Times New Roman" w:hAnsi="Times New Roman" w:cs="Times New Roman"/>
        </w:rPr>
      </w:pPr>
      <w:r>
        <w:rPr>
          <w:noProof/>
          <w:lang w:eastAsia="ru-RU"/>
        </w:rPr>
        <w:drawing>
          <wp:inline distT="0" distB="0" distL="0" distR="0" wp14:anchorId="39377503" wp14:editId="762C8986">
            <wp:extent cx="5940425" cy="2504440"/>
            <wp:effectExtent l="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2504440"/>
                    </a:xfrm>
                    <a:prstGeom prst="rect">
                      <a:avLst/>
                    </a:prstGeom>
                  </pic:spPr>
                </pic:pic>
              </a:graphicData>
            </a:graphic>
          </wp:inline>
        </w:drawing>
      </w:r>
    </w:p>
    <w:p w:rsidR="00DE4577" w:rsidRDefault="00C2482D" w:rsidP="005F1CD2">
      <w:pPr>
        <w:spacing w:after="0"/>
        <w:ind w:firstLine="284"/>
        <w:jc w:val="both"/>
        <w:rPr>
          <w:rFonts w:ascii="Times New Roman" w:hAnsi="Times New Roman" w:cs="Times New Roman"/>
        </w:rPr>
      </w:pPr>
      <w:r>
        <w:rPr>
          <w:rFonts w:ascii="Times New Roman" w:hAnsi="Times New Roman" w:cs="Times New Roman"/>
        </w:rPr>
        <w:t>Страховые взносы должны распределиться автоматически пропорционально начислениям.</w:t>
      </w:r>
    </w:p>
    <w:p w:rsidR="00C2482D" w:rsidRPr="00686639" w:rsidRDefault="00C2482D" w:rsidP="005F1CD2">
      <w:pPr>
        <w:spacing w:after="0"/>
        <w:ind w:firstLine="284"/>
        <w:jc w:val="both"/>
        <w:rPr>
          <w:rFonts w:ascii="Times New Roman" w:hAnsi="Times New Roman" w:cs="Times New Roman"/>
        </w:rPr>
      </w:pPr>
      <w:bookmarkStart w:id="1" w:name="_GoBack"/>
      <w:bookmarkEnd w:id="1"/>
    </w:p>
    <w:sectPr w:rsidR="00C2482D" w:rsidRPr="00686639">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14" w:rsidRDefault="00200614" w:rsidP="009E6708">
      <w:pPr>
        <w:spacing w:after="0" w:line="240" w:lineRule="auto"/>
      </w:pPr>
      <w:r>
        <w:separator/>
      </w:r>
    </w:p>
  </w:endnote>
  <w:endnote w:type="continuationSeparator" w:id="0">
    <w:p w:rsidR="00200614" w:rsidRDefault="00200614" w:rsidP="009E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8946"/>
      <w:docPartObj>
        <w:docPartGallery w:val="Page Numbers (Bottom of Page)"/>
        <w:docPartUnique/>
      </w:docPartObj>
    </w:sdtPr>
    <w:sdtEndPr/>
    <w:sdtContent>
      <w:p w:rsidR="00AB4213" w:rsidRDefault="00AB4213">
        <w:pPr>
          <w:pStyle w:val="a7"/>
          <w:jc w:val="center"/>
        </w:pPr>
        <w:r>
          <w:fldChar w:fldCharType="begin"/>
        </w:r>
        <w:r>
          <w:instrText>PAGE   \* MERGEFORMAT</w:instrText>
        </w:r>
        <w:r>
          <w:fldChar w:fldCharType="separate"/>
        </w:r>
        <w:r w:rsidR="00FE28B4">
          <w:rPr>
            <w:noProof/>
          </w:rPr>
          <w:t>12</w:t>
        </w:r>
        <w:r>
          <w:fldChar w:fldCharType="end"/>
        </w:r>
      </w:p>
    </w:sdtContent>
  </w:sdt>
  <w:p w:rsidR="00AB4213" w:rsidRDefault="00AB42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14" w:rsidRDefault="00200614" w:rsidP="009E6708">
      <w:pPr>
        <w:spacing w:after="0" w:line="240" w:lineRule="auto"/>
      </w:pPr>
      <w:r>
        <w:separator/>
      </w:r>
    </w:p>
  </w:footnote>
  <w:footnote w:type="continuationSeparator" w:id="0">
    <w:p w:rsidR="00200614" w:rsidRDefault="00200614" w:rsidP="009E6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E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0B1E3D"/>
    <w:multiLevelType w:val="multilevel"/>
    <w:tmpl w:val="894478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8C279EA"/>
    <w:multiLevelType w:val="hybridMultilevel"/>
    <w:tmpl w:val="A3D26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21C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6C57AC"/>
    <w:multiLevelType w:val="hybridMultilevel"/>
    <w:tmpl w:val="6AD02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781858"/>
    <w:multiLevelType w:val="multilevel"/>
    <w:tmpl w:val="0B180140"/>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7CD0F92"/>
    <w:multiLevelType w:val="multilevel"/>
    <w:tmpl w:val="F51CD2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E4833E9"/>
    <w:multiLevelType w:val="hybridMultilevel"/>
    <w:tmpl w:val="7314417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2F2901C0"/>
    <w:multiLevelType w:val="multilevel"/>
    <w:tmpl w:val="B4FA6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F9C319C"/>
    <w:multiLevelType w:val="multilevel"/>
    <w:tmpl w:val="F63E504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76E38A6"/>
    <w:multiLevelType w:val="multilevel"/>
    <w:tmpl w:val="2D6C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5482F44"/>
    <w:multiLevelType w:val="multilevel"/>
    <w:tmpl w:val="F51CD2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48383D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2764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655128"/>
    <w:multiLevelType w:val="hybridMultilevel"/>
    <w:tmpl w:val="62909B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12C71"/>
    <w:multiLevelType w:val="hybridMultilevel"/>
    <w:tmpl w:val="1CAAF72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
    <w:nsid w:val="51E635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5B11F3"/>
    <w:multiLevelType w:val="hybridMultilevel"/>
    <w:tmpl w:val="745C6888"/>
    <w:lvl w:ilvl="0" w:tplc="C6AE9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860EB"/>
    <w:multiLevelType w:val="hybridMultilevel"/>
    <w:tmpl w:val="C9C045FE"/>
    <w:lvl w:ilvl="0" w:tplc="7F94B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C5979"/>
    <w:multiLevelType w:val="hybridMultilevel"/>
    <w:tmpl w:val="82E0438C"/>
    <w:lvl w:ilvl="0" w:tplc="434E8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9319A3"/>
    <w:multiLevelType w:val="hybridMultilevel"/>
    <w:tmpl w:val="DCE0FF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B00C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307C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485B4E"/>
    <w:multiLevelType w:val="hybridMultilevel"/>
    <w:tmpl w:val="066A83D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6E337741"/>
    <w:multiLevelType w:val="multilevel"/>
    <w:tmpl w:val="ABE86D8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1175836"/>
    <w:multiLevelType w:val="hybridMultilevel"/>
    <w:tmpl w:val="ACAAA330"/>
    <w:lvl w:ilvl="0" w:tplc="CCF21C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445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96B5724"/>
    <w:multiLevelType w:val="hybridMultilevel"/>
    <w:tmpl w:val="81447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F52855"/>
    <w:multiLevelType w:val="multilevel"/>
    <w:tmpl w:val="DFB846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C093CDB"/>
    <w:multiLevelType w:val="hybridMultilevel"/>
    <w:tmpl w:val="FB1ABD30"/>
    <w:lvl w:ilvl="0" w:tplc="F6C8E50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5818D6"/>
    <w:multiLevelType w:val="multilevel"/>
    <w:tmpl w:val="E1A2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6"/>
  </w:num>
  <w:num w:numId="3">
    <w:abstractNumId w:val="0"/>
  </w:num>
  <w:num w:numId="4">
    <w:abstractNumId w:val="2"/>
  </w:num>
  <w:num w:numId="5">
    <w:abstractNumId w:val="13"/>
  </w:num>
  <w:num w:numId="6">
    <w:abstractNumId w:val="22"/>
  </w:num>
  <w:num w:numId="7">
    <w:abstractNumId w:val="12"/>
  </w:num>
  <w:num w:numId="8">
    <w:abstractNumId w:val="21"/>
  </w:num>
  <w:num w:numId="9">
    <w:abstractNumId w:val="20"/>
  </w:num>
  <w:num w:numId="10">
    <w:abstractNumId w:val="1"/>
  </w:num>
  <w:num w:numId="11">
    <w:abstractNumId w:val="4"/>
  </w:num>
  <w:num w:numId="12">
    <w:abstractNumId w:val="3"/>
  </w:num>
  <w:num w:numId="13">
    <w:abstractNumId w:val="7"/>
  </w:num>
  <w:num w:numId="14">
    <w:abstractNumId w:val="24"/>
  </w:num>
  <w:num w:numId="15">
    <w:abstractNumId w:val="27"/>
  </w:num>
  <w:num w:numId="16">
    <w:abstractNumId w:val="8"/>
  </w:num>
  <w:num w:numId="17">
    <w:abstractNumId w:val="30"/>
  </w:num>
  <w:num w:numId="18">
    <w:abstractNumId w:val="28"/>
  </w:num>
  <w:num w:numId="19">
    <w:abstractNumId w:val="29"/>
  </w:num>
  <w:num w:numId="20">
    <w:abstractNumId w:val="15"/>
  </w:num>
  <w:num w:numId="21">
    <w:abstractNumId w:val="11"/>
  </w:num>
  <w:num w:numId="22">
    <w:abstractNumId w:val="6"/>
  </w:num>
  <w:num w:numId="23">
    <w:abstractNumId w:val="5"/>
  </w:num>
  <w:num w:numId="24">
    <w:abstractNumId w:val="10"/>
  </w:num>
  <w:num w:numId="25">
    <w:abstractNumId w:val="23"/>
  </w:num>
  <w:num w:numId="26">
    <w:abstractNumId w:val="9"/>
  </w:num>
  <w:num w:numId="27">
    <w:abstractNumId w:val="25"/>
  </w:num>
  <w:num w:numId="28">
    <w:abstractNumId w:val="18"/>
  </w:num>
  <w:num w:numId="29">
    <w:abstractNumId w:val="19"/>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DD"/>
    <w:rsid w:val="00007022"/>
    <w:rsid w:val="00010D29"/>
    <w:rsid w:val="00024EB3"/>
    <w:rsid w:val="000331E6"/>
    <w:rsid w:val="0003656A"/>
    <w:rsid w:val="00051591"/>
    <w:rsid w:val="00067F4D"/>
    <w:rsid w:val="00077F83"/>
    <w:rsid w:val="00097AF8"/>
    <w:rsid w:val="000B53C9"/>
    <w:rsid w:val="000C39B5"/>
    <w:rsid w:val="000C7B68"/>
    <w:rsid w:val="000D4176"/>
    <w:rsid w:val="00124764"/>
    <w:rsid w:val="001304B2"/>
    <w:rsid w:val="001A76BE"/>
    <w:rsid w:val="001C1082"/>
    <w:rsid w:val="001D17C4"/>
    <w:rsid w:val="00200614"/>
    <w:rsid w:val="00200AC4"/>
    <w:rsid w:val="0021407F"/>
    <w:rsid w:val="002217D0"/>
    <w:rsid w:val="0023614C"/>
    <w:rsid w:val="002739F1"/>
    <w:rsid w:val="0029322C"/>
    <w:rsid w:val="002B6E61"/>
    <w:rsid w:val="002B7CDD"/>
    <w:rsid w:val="002D2A1F"/>
    <w:rsid w:val="002F7EBE"/>
    <w:rsid w:val="00317FD9"/>
    <w:rsid w:val="00335F6E"/>
    <w:rsid w:val="003443EC"/>
    <w:rsid w:val="00352F9B"/>
    <w:rsid w:val="0035353F"/>
    <w:rsid w:val="00374C84"/>
    <w:rsid w:val="0037634E"/>
    <w:rsid w:val="00376630"/>
    <w:rsid w:val="00381B4F"/>
    <w:rsid w:val="003852CD"/>
    <w:rsid w:val="00386192"/>
    <w:rsid w:val="003A4A7B"/>
    <w:rsid w:val="003B1001"/>
    <w:rsid w:val="003C01C9"/>
    <w:rsid w:val="003E202A"/>
    <w:rsid w:val="003F1B47"/>
    <w:rsid w:val="00410721"/>
    <w:rsid w:val="00422355"/>
    <w:rsid w:val="00437323"/>
    <w:rsid w:val="00441820"/>
    <w:rsid w:val="00453EA2"/>
    <w:rsid w:val="004A3056"/>
    <w:rsid w:val="004C5322"/>
    <w:rsid w:val="004D17FE"/>
    <w:rsid w:val="004D7274"/>
    <w:rsid w:val="004E679D"/>
    <w:rsid w:val="004F6B3E"/>
    <w:rsid w:val="005001E2"/>
    <w:rsid w:val="0052385D"/>
    <w:rsid w:val="00533E04"/>
    <w:rsid w:val="00583F67"/>
    <w:rsid w:val="00587442"/>
    <w:rsid w:val="00593029"/>
    <w:rsid w:val="005F1CD2"/>
    <w:rsid w:val="006178E8"/>
    <w:rsid w:val="00637B86"/>
    <w:rsid w:val="00640217"/>
    <w:rsid w:val="00651254"/>
    <w:rsid w:val="0066772F"/>
    <w:rsid w:val="00686639"/>
    <w:rsid w:val="00687926"/>
    <w:rsid w:val="006903A3"/>
    <w:rsid w:val="00692DE4"/>
    <w:rsid w:val="006B69C0"/>
    <w:rsid w:val="006C349E"/>
    <w:rsid w:val="006E117C"/>
    <w:rsid w:val="006E6D53"/>
    <w:rsid w:val="007107E9"/>
    <w:rsid w:val="007201CE"/>
    <w:rsid w:val="0076413F"/>
    <w:rsid w:val="0077292B"/>
    <w:rsid w:val="00795044"/>
    <w:rsid w:val="007A77D4"/>
    <w:rsid w:val="007B4F83"/>
    <w:rsid w:val="007D2EEC"/>
    <w:rsid w:val="007E2F89"/>
    <w:rsid w:val="007F0861"/>
    <w:rsid w:val="007F77B8"/>
    <w:rsid w:val="00801F75"/>
    <w:rsid w:val="008225F9"/>
    <w:rsid w:val="00852E1F"/>
    <w:rsid w:val="00864078"/>
    <w:rsid w:val="00872EB7"/>
    <w:rsid w:val="008A2EAF"/>
    <w:rsid w:val="008B7641"/>
    <w:rsid w:val="008D0F20"/>
    <w:rsid w:val="008D373A"/>
    <w:rsid w:val="008F47A7"/>
    <w:rsid w:val="009162FE"/>
    <w:rsid w:val="00954561"/>
    <w:rsid w:val="009A62B2"/>
    <w:rsid w:val="009B24A9"/>
    <w:rsid w:val="009E6708"/>
    <w:rsid w:val="009F3AA4"/>
    <w:rsid w:val="00A55CD2"/>
    <w:rsid w:val="00A6031B"/>
    <w:rsid w:val="00A71047"/>
    <w:rsid w:val="00A80340"/>
    <w:rsid w:val="00A80829"/>
    <w:rsid w:val="00AA67DE"/>
    <w:rsid w:val="00AB4213"/>
    <w:rsid w:val="00AB5058"/>
    <w:rsid w:val="00AC7C45"/>
    <w:rsid w:val="00AC7D78"/>
    <w:rsid w:val="00AD0292"/>
    <w:rsid w:val="00AE4A2B"/>
    <w:rsid w:val="00AE7423"/>
    <w:rsid w:val="00AF5C26"/>
    <w:rsid w:val="00AF670D"/>
    <w:rsid w:val="00B23243"/>
    <w:rsid w:val="00B27126"/>
    <w:rsid w:val="00B82740"/>
    <w:rsid w:val="00B9616E"/>
    <w:rsid w:val="00BB5C52"/>
    <w:rsid w:val="00BD548F"/>
    <w:rsid w:val="00BE5303"/>
    <w:rsid w:val="00BF08C5"/>
    <w:rsid w:val="00C045E0"/>
    <w:rsid w:val="00C1473A"/>
    <w:rsid w:val="00C22E53"/>
    <w:rsid w:val="00C2482D"/>
    <w:rsid w:val="00C26B1B"/>
    <w:rsid w:val="00C32A6B"/>
    <w:rsid w:val="00C85FD0"/>
    <w:rsid w:val="00CA06B0"/>
    <w:rsid w:val="00CA1364"/>
    <w:rsid w:val="00CA745F"/>
    <w:rsid w:val="00CB5A8E"/>
    <w:rsid w:val="00CB5B3D"/>
    <w:rsid w:val="00CD5EAF"/>
    <w:rsid w:val="00CF24C3"/>
    <w:rsid w:val="00CF3AEE"/>
    <w:rsid w:val="00CF4D6D"/>
    <w:rsid w:val="00D009E5"/>
    <w:rsid w:val="00D11ACA"/>
    <w:rsid w:val="00D1707E"/>
    <w:rsid w:val="00D21DE7"/>
    <w:rsid w:val="00D5510C"/>
    <w:rsid w:val="00DB233B"/>
    <w:rsid w:val="00DC414E"/>
    <w:rsid w:val="00DC46DF"/>
    <w:rsid w:val="00DD2C0D"/>
    <w:rsid w:val="00DD4014"/>
    <w:rsid w:val="00DD7E4B"/>
    <w:rsid w:val="00DE4577"/>
    <w:rsid w:val="00DF6EFD"/>
    <w:rsid w:val="00E063F1"/>
    <w:rsid w:val="00E122F5"/>
    <w:rsid w:val="00E12C8D"/>
    <w:rsid w:val="00E25511"/>
    <w:rsid w:val="00E32EB1"/>
    <w:rsid w:val="00E46F88"/>
    <w:rsid w:val="00E50A90"/>
    <w:rsid w:val="00E5405E"/>
    <w:rsid w:val="00E541C8"/>
    <w:rsid w:val="00E565BC"/>
    <w:rsid w:val="00E64144"/>
    <w:rsid w:val="00E71ADE"/>
    <w:rsid w:val="00E72CEA"/>
    <w:rsid w:val="00E77471"/>
    <w:rsid w:val="00EA78B9"/>
    <w:rsid w:val="00EB3BE3"/>
    <w:rsid w:val="00EB6B09"/>
    <w:rsid w:val="00ED39B1"/>
    <w:rsid w:val="00EE4AF0"/>
    <w:rsid w:val="00EF5479"/>
    <w:rsid w:val="00F0256B"/>
    <w:rsid w:val="00F12344"/>
    <w:rsid w:val="00F21EB6"/>
    <w:rsid w:val="00F30FAB"/>
    <w:rsid w:val="00F372FB"/>
    <w:rsid w:val="00F5356C"/>
    <w:rsid w:val="00F548CD"/>
    <w:rsid w:val="00F55E52"/>
    <w:rsid w:val="00F635B7"/>
    <w:rsid w:val="00F70FC1"/>
    <w:rsid w:val="00FA0AFE"/>
    <w:rsid w:val="00FB1B6B"/>
    <w:rsid w:val="00FE28B4"/>
    <w:rsid w:val="00FF431E"/>
    <w:rsid w:val="00FF5041"/>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679D"/>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E679D"/>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AEE"/>
    <w:pPr>
      <w:ind w:left="720"/>
      <w:contextualSpacing/>
    </w:pPr>
  </w:style>
  <w:style w:type="character" w:customStyle="1" w:styleId="10">
    <w:name w:val="Заголовок 1 Знак"/>
    <w:basedOn w:val="a0"/>
    <w:link w:val="1"/>
    <w:uiPriority w:val="9"/>
    <w:rsid w:val="004E67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E679D"/>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9E67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6708"/>
  </w:style>
  <w:style w:type="paragraph" w:styleId="a7">
    <w:name w:val="footer"/>
    <w:basedOn w:val="a"/>
    <w:link w:val="a8"/>
    <w:uiPriority w:val="99"/>
    <w:unhideWhenUsed/>
    <w:rsid w:val="009E6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6708"/>
  </w:style>
  <w:style w:type="paragraph" w:styleId="a9">
    <w:name w:val="Balloon Text"/>
    <w:basedOn w:val="a"/>
    <w:link w:val="aa"/>
    <w:uiPriority w:val="99"/>
    <w:semiHidden/>
    <w:unhideWhenUsed/>
    <w:rsid w:val="00BF08C5"/>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BF08C5"/>
    <w:rPr>
      <w:rFonts w:ascii="Arial" w:hAnsi="Arial" w:cs="Arial"/>
      <w:sz w:val="18"/>
      <w:szCs w:val="18"/>
    </w:rPr>
  </w:style>
  <w:style w:type="paragraph" w:styleId="ab">
    <w:name w:val="Normal (Web)"/>
    <w:basedOn w:val="a"/>
    <w:uiPriority w:val="99"/>
    <w:semiHidden/>
    <w:unhideWhenUsed/>
    <w:rsid w:val="004E679D"/>
    <w:pPr>
      <w:spacing w:after="200" w:line="276" w:lineRule="auto"/>
    </w:pPr>
    <w:rPr>
      <w:rFonts w:ascii="Times New Roman" w:hAnsi="Times New Roman" w:cs="Times New Roman"/>
      <w:sz w:val="24"/>
      <w:szCs w:val="24"/>
    </w:rPr>
  </w:style>
  <w:style w:type="table" w:customStyle="1" w:styleId="11">
    <w:name w:val="Сетка таблицы1"/>
    <w:basedOn w:val="a1"/>
    <w:uiPriority w:val="39"/>
    <w:rsid w:val="004E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679D"/>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E679D"/>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AEE"/>
    <w:pPr>
      <w:ind w:left="720"/>
      <w:contextualSpacing/>
    </w:pPr>
  </w:style>
  <w:style w:type="character" w:customStyle="1" w:styleId="10">
    <w:name w:val="Заголовок 1 Знак"/>
    <w:basedOn w:val="a0"/>
    <w:link w:val="1"/>
    <w:uiPriority w:val="9"/>
    <w:rsid w:val="004E67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E679D"/>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9E67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6708"/>
  </w:style>
  <w:style w:type="paragraph" w:styleId="a7">
    <w:name w:val="footer"/>
    <w:basedOn w:val="a"/>
    <w:link w:val="a8"/>
    <w:uiPriority w:val="99"/>
    <w:unhideWhenUsed/>
    <w:rsid w:val="009E6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6708"/>
  </w:style>
  <w:style w:type="paragraph" w:styleId="a9">
    <w:name w:val="Balloon Text"/>
    <w:basedOn w:val="a"/>
    <w:link w:val="aa"/>
    <w:uiPriority w:val="99"/>
    <w:semiHidden/>
    <w:unhideWhenUsed/>
    <w:rsid w:val="00BF08C5"/>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BF08C5"/>
    <w:rPr>
      <w:rFonts w:ascii="Arial" w:hAnsi="Arial" w:cs="Arial"/>
      <w:sz w:val="18"/>
      <w:szCs w:val="18"/>
    </w:rPr>
  </w:style>
  <w:style w:type="paragraph" w:styleId="ab">
    <w:name w:val="Normal (Web)"/>
    <w:basedOn w:val="a"/>
    <w:uiPriority w:val="99"/>
    <w:semiHidden/>
    <w:unhideWhenUsed/>
    <w:rsid w:val="004E679D"/>
    <w:pPr>
      <w:spacing w:after="200" w:line="276" w:lineRule="auto"/>
    </w:pPr>
    <w:rPr>
      <w:rFonts w:ascii="Times New Roman" w:hAnsi="Times New Roman" w:cs="Times New Roman"/>
      <w:sz w:val="24"/>
      <w:szCs w:val="24"/>
    </w:rPr>
  </w:style>
  <w:style w:type="table" w:customStyle="1" w:styleId="11">
    <w:name w:val="Сетка таблицы1"/>
    <w:basedOn w:val="a1"/>
    <w:uiPriority w:val="39"/>
    <w:rsid w:val="004E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070">
      <w:bodyDiv w:val="1"/>
      <w:marLeft w:val="0"/>
      <w:marRight w:val="0"/>
      <w:marTop w:val="0"/>
      <w:marBottom w:val="0"/>
      <w:divBdr>
        <w:top w:val="none" w:sz="0" w:space="0" w:color="auto"/>
        <w:left w:val="none" w:sz="0" w:space="0" w:color="auto"/>
        <w:bottom w:val="none" w:sz="0" w:space="0" w:color="auto"/>
        <w:right w:val="none" w:sz="0" w:space="0" w:color="auto"/>
      </w:divBdr>
    </w:div>
    <w:div w:id="1066801593">
      <w:bodyDiv w:val="1"/>
      <w:marLeft w:val="0"/>
      <w:marRight w:val="0"/>
      <w:marTop w:val="0"/>
      <w:marBottom w:val="0"/>
      <w:divBdr>
        <w:top w:val="none" w:sz="0" w:space="0" w:color="auto"/>
        <w:left w:val="none" w:sz="0" w:space="0" w:color="auto"/>
        <w:bottom w:val="none" w:sz="0" w:space="0" w:color="auto"/>
        <w:right w:val="none" w:sz="0" w:space="0" w:color="auto"/>
      </w:divBdr>
    </w:div>
    <w:div w:id="1404916778">
      <w:bodyDiv w:val="1"/>
      <w:marLeft w:val="0"/>
      <w:marRight w:val="0"/>
      <w:marTop w:val="0"/>
      <w:marBottom w:val="0"/>
      <w:divBdr>
        <w:top w:val="none" w:sz="0" w:space="0" w:color="auto"/>
        <w:left w:val="none" w:sz="0" w:space="0" w:color="auto"/>
        <w:bottom w:val="none" w:sz="0" w:space="0" w:color="auto"/>
        <w:right w:val="none" w:sz="0" w:space="0" w:color="auto"/>
      </w:divBdr>
    </w:div>
    <w:div w:id="18273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C391-1C99-489B-8FD1-808407CE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12</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Назаренко</dc:creator>
  <cp:keywords/>
  <dc:description/>
  <cp:lastModifiedBy>Александра Астафьева</cp:lastModifiedBy>
  <cp:revision>111</cp:revision>
  <cp:lastPrinted>2022-08-26T06:52:00Z</cp:lastPrinted>
  <dcterms:created xsi:type="dcterms:W3CDTF">2022-08-03T06:20:00Z</dcterms:created>
  <dcterms:modified xsi:type="dcterms:W3CDTF">2022-10-07T12:43:00Z</dcterms:modified>
</cp:coreProperties>
</file>